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339C" w14:textId="6DD784D2" w:rsidR="001C3519" w:rsidRPr="00F209B0" w:rsidRDefault="001C3519" w:rsidP="0063562D">
      <w:pPr>
        <w:pStyle w:val="Subtitle"/>
        <w:rPr>
          <w:rFonts w:ascii="Times New Roman" w:hAnsi="Times New Roman"/>
          <w:bCs w:val="0"/>
          <w:sz w:val="32"/>
        </w:rPr>
      </w:pPr>
      <w:r w:rsidRPr="00F209B0">
        <w:rPr>
          <w:rFonts w:ascii="Times New Roman" w:hAnsi="Times New Roman"/>
          <w:bCs w:val="0"/>
          <w:sz w:val="32"/>
        </w:rPr>
        <w:t>Timothy H. Callaghan</w:t>
      </w:r>
    </w:p>
    <w:p w14:paraId="081B88B5" w14:textId="77777777" w:rsidR="00B661FE" w:rsidRPr="00F209B0" w:rsidRDefault="00B661FE" w:rsidP="0063562D">
      <w:pPr>
        <w:pStyle w:val="Subtitle"/>
        <w:rPr>
          <w:rFonts w:ascii="Times New Roman" w:hAnsi="Times New Roman"/>
          <w:bCs w:val="0"/>
        </w:rPr>
      </w:pPr>
    </w:p>
    <w:p w14:paraId="1EE18E76" w14:textId="0BEFDC67" w:rsidR="00B661FE" w:rsidRPr="00F209B0" w:rsidRDefault="00C47DD7" w:rsidP="001B7AAE">
      <w:r w:rsidRPr="00F209B0">
        <w:t xml:space="preserve">Department of </w:t>
      </w:r>
      <w:r w:rsidR="00B33DA7" w:rsidRPr="00F209B0">
        <w:t xml:space="preserve">Health </w:t>
      </w:r>
      <w:r w:rsidR="00F507C2">
        <w:t xml:space="preserve">Law, </w:t>
      </w:r>
      <w:r w:rsidR="00B33DA7" w:rsidRPr="00F209B0">
        <w:t>Policy</w:t>
      </w:r>
      <w:r w:rsidR="00F507C2">
        <w:t>,</w:t>
      </w:r>
      <w:r w:rsidR="00B33DA7" w:rsidRPr="00F209B0">
        <w:t xml:space="preserve"> and Management</w:t>
      </w:r>
      <w:r w:rsidR="00B661FE" w:rsidRPr="00F209B0">
        <w:rPr>
          <w:b/>
          <w:bCs/>
        </w:rPr>
        <w:tab/>
      </w:r>
      <w:r w:rsidR="00B661FE" w:rsidRPr="00F209B0">
        <w:rPr>
          <w:b/>
          <w:bCs/>
        </w:rPr>
        <w:tab/>
      </w:r>
      <w:r w:rsidR="00B661FE" w:rsidRPr="00F209B0">
        <w:rPr>
          <w:bCs/>
        </w:rPr>
        <w:t xml:space="preserve"> </w:t>
      </w:r>
      <w:r w:rsidR="0006404E">
        <w:rPr>
          <w:bCs/>
        </w:rPr>
        <w:t xml:space="preserve">          </w:t>
      </w:r>
      <w:r w:rsidR="00B661FE" w:rsidRPr="00F209B0">
        <w:rPr>
          <w:bCs/>
        </w:rPr>
        <w:t xml:space="preserve">Email: </w:t>
      </w:r>
      <w:hyperlink r:id="rId8" w:history="1">
        <w:r w:rsidR="0006404E" w:rsidRPr="005D4D4B">
          <w:rPr>
            <w:rStyle w:val="Hyperlink"/>
            <w:color w:val="auto"/>
          </w:rPr>
          <w:t>timcal@bu.edu</w:t>
        </w:r>
      </w:hyperlink>
    </w:p>
    <w:p w14:paraId="045CDD11" w14:textId="0DE1CFF4" w:rsidR="00AB48F3" w:rsidRPr="00F209B0" w:rsidRDefault="00F507C2" w:rsidP="0063562D">
      <w:r>
        <w:t>Boston</w:t>
      </w:r>
      <w:r w:rsidR="00AB7D7D" w:rsidRPr="00F209B0">
        <w:t xml:space="preserve"> University</w:t>
      </w:r>
      <w:r w:rsidR="00B661FE" w:rsidRPr="00F209B0">
        <w:tab/>
      </w:r>
      <w:r w:rsidR="00B661FE" w:rsidRPr="00F209B0">
        <w:tab/>
      </w:r>
      <w:r w:rsidR="00B661FE" w:rsidRPr="00F209B0">
        <w:tab/>
        <w:t xml:space="preserve">          </w:t>
      </w:r>
      <w:r w:rsidR="00E017BF">
        <w:t xml:space="preserve">            </w:t>
      </w:r>
      <w:r w:rsidR="00B661FE" w:rsidRPr="00F209B0">
        <w:t xml:space="preserve">Website: </w:t>
      </w:r>
      <w:hyperlink r:id="rId9" w:history="1">
        <w:r w:rsidR="00B661FE" w:rsidRPr="00F209B0">
          <w:rPr>
            <w:rStyle w:val="Hyperlink"/>
            <w:color w:val="auto"/>
          </w:rPr>
          <w:t>https://www.timothyhcallaghan.com</w:t>
        </w:r>
      </w:hyperlink>
    </w:p>
    <w:p w14:paraId="79997804" w14:textId="5B91A698" w:rsidR="00AB48F3" w:rsidRDefault="00A33B31" w:rsidP="0063562D">
      <w:r>
        <w:t>715 Albany Street</w:t>
      </w:r>
      <w:r w:rsidR="009204C3">
        <w:t xml:space="preserve">, Talbot 337 West </w:t>
      </w:r>
      <w:r>
        <w:t xml:space="preserve">                   </w:t>
      </w:r>
      <w:r w:rsidR="00143F82">
        <w:t xml:space="preserve">ORCID: </w:t>
      </w:r>
      <w:hyperlink r:id="rId10" w:history="1">
        <w:r w:rsidR="00143F82" w:rsidRPr="00782D22">
          <w:rPr>
            <w:rStyle w:val="Hyperlink"/>
            <w:color w:val="auto"/>
          </w:rPr>
          <w:t>https://orcid.org/0000-0002-9056-9123</w:t>
        </w:r>
      </w:hyperlink>
    </w:p>
    <w:p w14:paraId="25D05B63" w14:textId="1B621C02" w:rsidR="001C3519" w:rsidRPr="00F209B0" w:rsidRDefault="00A33B31" w:rsidP="0063562D">
      <w:r>
        <w:t>Boston</w:t>
      </w:r>
      <w:r w:rsidR="001C3519" w:rsidRPr="00F209B0">
        <w:t xml:space="preserve">, </w:t>
      </w:r>
      <w:r>
        <w:t>MA 02118</w:t>
      </w:r>
      <w:r w:rsidR="00143F82">
        <w:t xml:space="preserve"> </w:t>
      </w:r>
      <w:r w:rsidR="00143F82" w:rsidRPr="00F209B0">
        <w:t xml:space="preserve">                         </w:t>
      </w:r>
      <w:r w:rsidR="00143F82">
        <w:tab/>
      </w:r>
      <w:r w:rsidR="00143F82">
        <w:tab/>
      </w:r>
      <w:r w:rsidR="00143F82">
        <w:tab/>
      </w:r>
      <w:r w:rsidR="00143F82">
        <w:tab/>
        <w:t xml:space="preserve"> </w:t>
      </w:r>
      <w:r>
        <w:t xml:space="preserve">                   </w:t>
      </w:r>
      <w:r w:rsidR="004A038A">
        <w:t>Twitter: @THCallaghan</w:t>
      </w:r>
    </w:p>
    <w:p w14:paraId="4A7D50A1" w14:textId="51FFD8F9" w:rsidR="0055444D" w:rsidRDefault="0055444D" w:rsidP="0063562D">
      <w:pPr>
        <w:pBdr>
          <w:bottom w:val="single" w:sz="4" w:space="1" w:color="auto"/>
        </w:pBdr>
        <w:rPr>
          <w:b/>
          <w:bCs/>
        </w:rPr>
      </w:pPr>
    </w:p>
    <w:p w14:paraId="5D7571CB" w14:textId="22952C49" w:rsidR="00C904AA" w:rsidRPr="00F209B0" w:rsidRDefault="007A0E6D" w:rsidP="00C904AA">
      <w:pPr>
        <w:pBdr>
          <w:bottom w:val="single" w:sz="4" w:space="1" w:color="auto"/>
        </w:pBdr>
        <w:rPr>
          <w:b/>
          <w:bCs/>
        </w:rPr>
      </w:pPr>
      <w:r>
        <w:rPr>
          <w:b/>
          <w:bCs/>
        </w:rPr>
        <w:t>Current Position</w:t>
      </w:r>
      <w:r w:rsidR="008D6D08">
        <w:rPr>
          <w:b/>
          <w:bCs/>
        </w:rPr>
        <w:t>s</w:t>
      </w:r>
    </w:p>
    <w:p w14:paraId="7D9B659D" w14:textId="777E941A" w:rsidR="00C904AA" w:rsidRPr="00F209B0" w:rsidRDefault="00247D1E" w:rsidP="00C904AA">
      <w:pPr>
        <w:rPr>
          <w:b/>
          <w:bCs/>
        </w:rPr>
      </w:pPr>
      <w:r>
        <w:rPr>
          <w:b/>
          <w:bCs/>
        </w:rPr>
        <w:t>Boston University</w:t>
      </w:r>
      <w:r w:rsidR="00C904AA" w:rsidRPr="00F209B0">
        <w:rPr>
          <w:b/>
          <w:bCs/>
        </w:rPr>
        <w:t xml:space="preserve">, </w:t>
      </w:r>
      <w:r>
        <w:rPr>
          <w:b/>
          <w:bCs/>
        </w:rPr>
        <w:t>Boston</w:t>
      </w:r>
      <w:r w:rsidR="00C904AA" w:rsidRPr="00F209B0">
        <w:rPr>
          <w:b/>
          <w:bCs/>
        </w:rPr>
        <w:t xml:space="preserve">, </w:t>
      </w:r>
      <w:r>
        <w:rPr>
          <w:b/>
          <w:bCs/>
        </w:rPr>
        <w:t>MA</w:t>
      </w:r>
    </w:p>
    <w:p w14:paraId="4D963551" w14:textId="1BFEA136" w:rsidR="00C904AA" w:rsidRPr="008706C7" w:rsidRDefault="004F015F" w:rsidP="00C904AA">
      <w:pPr>
        <w:rPr>
          <w:bCs/>
        </w:rPr>
      </w:pPr>
      <w:r>
        <w:rPr>
          <w:bCs/>
        </w:rPr>
        <w:t>Associate</w:t>
      </w:r>
      <w:r w:rsidR="00C904AA" w:rsidRPr="00F209B0">
        <w:rPr>
          <w:bCs/>
        </w:rPr>
        <w:t xml:space="preserve"> </w:t>
      </w:r>
      <w:r w:rsidR="00C904AA" w:rsidRPr="008706C7">
        <w:rPr>
          <w:bCs/>
        </w:rPr>
        <w:t xml:space="preserve">Professor, </w:t>
      </w:r>
      <w:r w:rsidR="00D05904" w:rsidRPr="008706C7">
        <w:rPr>
          <w:bCs/>
        </w:rPr>
        <w:t xml:space="preserve">Department of Health </w:t>
      </w:r>
      <w:r w:rsidR="00F55AB4">
        <w:rPr>
          <w:bCs/>
        </w:rPr>
        <w:t>Law, Policy,</w:t>
      </w:r>
      <w:r w:rsidR="00D05904" w:rsidRPr="008706C7">
        <w:rPr>
          <w:bCs/>
        </w:rPr>
        <w:t xml:space="preserve"> and Management, </w:t>
      </w:r>
      <w:r w:rsidR="00C904AA" w:rsidRPr="008706C7">
        <w:rPr>
          <w:bCs/>
        </w:rPr>
        <w:t>20</w:t>
      </w:r>
      <w:r>
        <w:rPr>
          <w:bCs/>
        </w:rPr>
        <w:t>22</w:t>
      </w:r>
      <w:r w:rsidR="00C904AA" w:rsidRPr="008706C7">
        <w:rPr>
          <w:bCs/>
        </w:rPr>
        <w:t xml:space="preserve"> – Present</w:t>
      </w:r>
    </w:p>
    <w:p w14:paraId="5F33B361" w14:textId="6487AAAF" w:rsidR="00C904AA" w:rsidRDefault="00C904AA" w:rsidP="0063562D">
      <w:pPr>
        <w:pBdr>
          <w:bottom w:val="single" w:sz="4" w:space="1" w:color="auto"/>
        </w:pBdr>
        <w:rPr>
          <w:b/>
          <w:bCs/>
        </w:rPr>
      </w:pPr>
    </w:p>
    <w:p w14:paraId="33E1C144" w14:textId="05069005" w:rsidR="008D6D08" w:rsidRPr="00F209B0" w:rsidRDefault="008D6D08" w:rsidP="008D6D08">
      <w:pPr>
        <w:pBdr>
          <w:bottom w:val="single" w:sz="4" w:space="1" w:color="auto"/>
        </w:pBdr>
        <w:rPr>
          <w:b/>
          <w:bCs/>
        </w:rPr>
      </w:pPr>
      <w:r>
        <w:rPr>
          <w:b/>
          <w:bCs/>
        </w:rPr>
        <w:t>Previous Positions</w:t>
      </w:r>
    </w:p>
    <w:p w14:paraId="76C01242" w14:textId="77777777" w:rsidR="008D6D08" w:rsidRPr="00F209B0" w:rsidRDefault="008D6D08" w:rsidP="008D6D08">
      <w:pPr>
        <w:rPr>
          <w:b/>
          <w:bCs/>
        </w:rPr>
      </w:pPr>
      <w:r w:rsidRPr="00F209B0">
        <w:rPr>
          <w:b/>
          <w:bCs/>
        </w:rPr>
        <w:t>Texas A&amp;M University, College Station, TX</w:t>
      </w:r>
    </w:p>
    <w:p w14:paraId="418975E6" w14:textId="2086DDD7" w:rsidR="008D6D08" w:rsidRDefault="008D6D08" w:rsidP="008D6D08">
      <w:pPr>
        <w:rPr>
          <w:bCs/>
        </w:rPr>
      </w:pPr>
      <w:r w:rsidRPr="00F209B0">
        <w:rPr>
          <w:bCs/>
        </w:rPr>
        <w:t xml:space="preserve">Assistant </w:t>
      </w:r>
      <w:r w:rsidRPr="008706C7">
        <w:rPr>
          <w:bCs/>
        </w:rPr>
        <w:t xml:space="preserve">Professor, Department of Health Policy and Management, 2016 – </w:t>
      </w:r>
      <w:r w:rsidR="00247D1E">
        <w:rPr>
          <w:bCs/>
        </w:rPr>
        <w:t>2022</w:t>
      </w:r>
    </w:p>
    <w:p w14:paraId="70F947FC" w14:textId="1D5353A9" w:rsidR="0041613B" w:rsidRPr="0041613B" w:rsidRDefault="0041613B" w:rsidP="0041613B">
      <w:pPr>
        <w:pStyle w:val="ListParagraph"/>
        <w:numPr>
          <w:ilvl w:val="0"/>
          <w:numId w:val="38"/>
        </w:numPr>
        <w:rPr>
          <w:bCs/>
        </w:rPr>
      </w:pPr>
      <w:r>
        <w:rPr>
          <w:bCs/>
        </w:rPr>
        <w:t>Tenured and Promoted to Associate Professor</w:t>
      </w:r>
      <w:r w:rsidR="001E464C">
        <w:rPr>
          <w:bCs/>
        </w:rPr>
        <w:t xml:space="preserve"> by Texas A&amp;M</w:t>
      </w:r>
      <w:r>
        <w:rPr>
          <w:bCs/>
        </w:rPr>
        <w:t>, May 2022</w:t>
      </w:r>
    </w:p>
    <w:p w14:paraId="283466FA" w14:textId="77777777" w:rsidR="00AF7458" w:rsidRDefault="00AF7458" w:rsidP="008D6D08">
      <w:pPr>
        <w:rPr>
          <w:bCs/>
        </w:rPr>
      </w:pPr>
    </w:p>
    <w:p w14:paraId="398AC0F7" w14:textId="7D5F4D33" w:rsidR="00247D1E" w:rsidRDefault="00247D1E" w:rsidP="00247D1E">
      <w:pPr>
        <w:rPr>
          <w:bCs/>
        </w:rPr>
      </w:pPr>
      <w:r w:rsidRPr="008706C7">
        <w:rPr>
          <w:bCs/>
        </w:rPr>
        <w:t>Chair, PhD Program in Health Services Research, 202</w:t>
      </w:r>
      <w:r>
        <w:rPr>
          <w:bCs/>
        </w:rPr>
        <w:t>1</w:t>
      </w:r>
      <w:r w:rsidRPr="008706C7">
        <w:rPr>
          <w:bCs/>
        </w:rPr>
        <w:t xml:space="preserve"> – </w:t>
      </w:r>
      <w:r>
        <w:rPr>
          <w:bCs/>
        </w:rPr>
        <w:t>2022</w:t>
      </w:r>
      <w:r w:rsidRPr="008706C7">
        <w:rPr>
          <w:bCs/>
        </w:rPr>
        <w:t xml:space="preserve"> </w:t>
      </w:r>
    </w:p>
    <w:p w14:paraId="4C218933" w14:textId="77777777" w:rsidR="00AF7458" w:rsidRPr="008706C7" w:rsidRDefault="00AF7458" w:rsidP="00247D1E">
      <w:pPr>
        <w:rPr>
          <w:bCs/>
        </w:rPr>
      </w:pPr>
    </w:p>
    <w:p w14:paraId="1B198C90" w14:textId="2537E742" w:rsidR="00247D1E" w:rsidRPr="008706C7" w:rsidRDefault="00247D1E" w:rsidP="00247D1E">
      <w:pPr>
        <w:rPr>
          <w:bCs/>
        </w:rPr>
      </w:pPr>
      <w:r w:rsidRPr="008706C7">
        <w:rPr>
          <w:bCs/>
        </w:rPr>
        <w:t xml:space="preserve">Director of Evaluation, Southwest Rural Health Research Center, 2018 – </w:t>
      </w:r>
      <w:r>
        <w:rPr>
          <w:bCs/>
        </w:rPr>
        <w:t>2022</w:t>
      </w:r>
    </w:p>
    <w:p w14:paraId="43ABE0F4" w14:textId="77777777" w:rsidR="008D6D08" w:rsidRPr="008706C7" w:rsidRDefault="008D6D08" w:rsidP="0063562D">
      <w:pPr>
        <w:pBdr>
          <w:bottom w:val="single" w:sz="4" w:space="1" w:color="auto"/>
        </w:pBdr>
        <w:rPr>
          <w:b/>
          <w:bCs/>
        </w:rPr>
      </w:pPr>
    </w:p>
    <w:p w14:paraId="6F9A3C5F" w14:textId="33C2DB9B" w:rsidR="00C9045A" w:rsidRPr="008706C7" w:rsidRDefault="00C9045A" w:rsidP="0063562D">
      <w:pPr>
        <w:pBdr>
          <w:bottom w:val="single" w:sz="4" w:space="1" w:color="auto"/>
        </w:pBdr>
        <w:rPr>
          <w:b/>
          <w:bCs/>
        </w:rPr>
      </w:pPr>
      <w:r w:rsidRPr="008706C7">
        <w:rPr>
          <w:b/>
          <w:bCs/>
        </w:rPr>
        <w:t>Education</w:t>
      </w:r>
    </w:p>
    <w:p w14:paraId="02996A00" w14:textId="77777777" w:rsidR="00C9045A" w:rsidRPr="008706C7" w:rsidRDefault="00C9045A" w:rsidP="0063562D">
      <w:pPr>
        <w:rPr>
          <w:bCs/>
        </w:rPr>
      </w:pPr>
      <w:r w:rsidRPr="008706C7">
        <w:rPr>
          <w:b/>
          <w:bCs/>
        </w:rPr>
        <w:t>University of Minnesota, Twin Cities, Minneapolis, MN</w:t>
      </w:r>
    </w:p>
    <w:p w14:paraId="52843E3E" w14:textId="77777777" w:rsidR="00C9045A" w:rsidRPr="008706C7" w:rsidRDefault="00C9045A" w:rsidP="0063562D">
      <w:pPr>
        <w:rPr>
          <w:bCs/>
        </w:rPr>
      </w:pPr>
      <w:r w:rsidRPr="008706C7">
        <w:rPr>
          <w:bCs/>
        </w:rPr>
        <w:t>Ph.D. in Political Science, 2016</w:t>
      </w:r>
    </w:p>
    <w:p w14:paraId="3654ABDD" w14:textId="77777777" w:rsidR="00C9045A" w:rsidRPr="008706C7" w:rsidRDefault="00C9045A" w:rsidP="0063562D">
      <w:pPr>
        <w:rPr>
          <w:bCs/>
        </w:rPr>
      </w:pPr>
      <w:r w:rsidRPr="008706C7">
        <w:rPr>
          <w:bCs/>
        </w:rPr>
        <w:tab/>
        <w:t>Major Fields: American Politics and Political Methodology</w:t>
      </w:r>
    </w:p>
    <w:p w14:paraId="695217DF" w14:textId="77777777" w:rsidR="00C9045A" w:rsidRPr="008706C7" w:rsidRDefault="00C9045A" w:rsidP="0063562D">
      <w:pPr>
        <w:rPr>
          <w:bCs/>
        </w:rPr>
      </w:pPr>
      <w:r w:rsidRPr="008706C7">
        <w:rPr>
          <w:bCs/>
        </w:rPr>
        <w:tab/>
        <w:t>Minor Field: Political Psychology</w:t>
      </w:r>
    </w:p>
    <w:p w14:paraId="0D6AB702" w14:textId="77777777" w:rsidR="00C9045A" w:rsidRPr="008706C7" w:rsidRDefault="00C9045A" w:rsidP="0063562D">
      <w:pPr>
        <w:rPr>
          <w:bCs/>
        </w:rPr>
      </w:pPr>
    </w:p>
    <w:p w14:paraId="51FB77E8" w14:textId="77777777" w:rsidR="00C9045A" w:rsidRPr="008706C7" w:rsidRDefault="00C9045A" w:rsidP="0063562D">
      <w:pPr>
        <w:rPr>
          <w:bCs/>
        </w:rPr>
      </w:pPr>
      <w:r w:rsidRPr="008706C7">
        <w:rPr>
          <w:bCs/>
        </w:rPr>
        <w:t>M.A. in Political Science, 2014</w:t>
      </w:r>
    </w:p>
    <w:p w14:paraId="3733D141" w14:textId="77777777" w:rsidR="00C9045A" w:rsidRPr="008706C7" w:rsidRDefault="00C9045A" w:rsidP="0063562D">
      <w:pPr>
        <w:rPr>
          <w:bCs/>
        </w:rPr>
      </w:pPr>
    </w:p>
    <w:p w14:paraId="59EF7983" w14:textId="77777777" w:rsidR="00C9045A" w:rsidRPr="008706C7" w:rsidRDefault="00C9045A" w:rsidP="0063562D">
      <w:pPr>
        <w:rPr>
          <w:bCs/>
        </w:rPr>
      </w:pPr>
      <w:r w:rsidRPr="008706C7">
        <w:rPr>
          <w:b/>
          <w:bCs/>
        </w:rPr>
        <w:t>University of Connecticut, Storrs, CT</w:t>
      </w:r>
      <w:r w:rsidRPr="008706C7">
        <w:rPr>
          <w:bCs/>
        </w:rPr>
        <w:t xml:space="preserve"> </w:t>
      </w:r>
    </w:p>
    <w:p w14:paraId="53157AB1" w14:textId="28441E90" w:rsidR="00C9045A" w:rsidRPr="008706C7" w:rsidRDefault="00D05904" w:rsidP="0063562D">
      <w:pPr>
        <w:pStyle w:val="Header"/>
        <w:tabs>
          <w:tab w:val="clear" w:pos="4320"/>
          <w:tab w:val="clear" w:pos="8640"/>
        </w:tabs>
        <w:rPr>
          <w:rFonts w:ascii="Times New Roman" w:hAnsi="Times New Roman" w:cs="Times New Roman"/>
          <w:noProof w:val="0"/>
          <w:sz w:val="24"/>
          <w:szCs w:val="24"/>
        </w:rPr>
      </w:pPr>
      <w:r w:rsidRPr="008706C7">
        <w:rPr>
          <w:rFonts w:ascii="Times New Roman" w:hAnsi="Times New Roman" w:cs="Times New Roman"/>
          <w:noProof w:val="0"/>
          <w:sz w:val="24"/>
          <w:szCs w:val="24"/>
        </w:rPr>
        <w:t>B.S. in</w:t>
      </w:r>
      <w:r w:rsidR="00C9045A" w:rsidRPr="008706C7">
        <w:rPr>
          <w:rFonts w:ascii="Times New Roman" w:hAnsi="Times New Roman" w:cs="Times New Roman"/>
          <w:noProof w:val="0"/>
          <w:sz w:val="24"/>
          <w:szCs w:val="24"/>
        </w:rPr>
        <w:t xml:space="preserve"> Biological Sciences, 2011</w:t>
      </w:r>
    </w:p>
    <w:p w14:paraId="7A10CBE9" w14:textId="06A1232B" w:rsidR="00C9045A" w:rsidRPr="008706C7" w:rsidRDefault="00C9045A" w:rsidP="0063562D">
      <w:pPr>
        <w:pStyle w:val="Header"/>
        <w:tabs>
          <w:tab w:val="clear" w:pos="4320"/>
          <w:tab w:val="clear" w:pos="8640"/>
        </w:tabs>
        <w:rPr>
          <w:rFonts w:ascii="Times New Roman" w:hAnsi="Times New Roman" w:cs="Times New Roman"/>
          <w:noProof w:val="0"/>
          <w:sz w:val="24"/>
          <w:szCs w:val="24"/>
        </w:rPr>
      </w:pPr>
      <w:r w:rsidRPr="008706C7">
        <w:rPr>
          <w:rFonts w:ascii="Times New Roman" w:hAnsi="Times New Roman" w:cs="Times New Roman"/>
          <w:noProof w:val="0"/>
          <w:sz w:val="24"/>
          <w:szCs w:val="24"/>
        </w:rPr>
        <w:t>B.A.</w:t>
      </w:r>
      <w:r w:rsidR="00D05904" w:rsidRPr="008706C7">
        <w:rPr>
          <w:rFonts w:ascii="Times New Roman" w:hAnsi="Times New Roman" w:cs="Times New Roman"/>
          <w:noProof w:val="0"/>
          <w:sz w:val="24"/>
          <w:szCs w:val="24"/>
        </w:rPr>
        <w:t xml:space="preserve"> in</w:t>
      </w:r>
      <w:r w:rsidRPr="008706C7">
        <w:rPr>
          <w:rFonts w:ascii="Times New Roman" w:hAnsi="Times New Roman" w:cs="Times New Roman"/>
          <w:noProof w:val="0"/>
          <w:sz w:val="24"/>
          <w:szCs w:val="24"/>
        </w:rPr>
        <w:t xml:space="preserve"> Political Science, 2011</w:t>
      </w:r>
    </w:p>
    <w:p w14:paraId="716BB442" w14:textId="77777777" w:rsidR="00C9045A" w:rsidRPr="008706C7" w:rsidRDefault="00C9045A" w:rsidP="0063562D">
      <w:pPr>
        <w:pStyle w:val="Header"/>
        <w:tabs>
          <w:tab w:val="clear" w:pos="4320"/>
          <w:tab w:val="clear" w:pos="8640"/>
        </w:tabs>
        <w:ind w:firstLine="720"/>
        <w:rPr>
          <w:rFonts w:ascii="Times New Roman" w:hAnsi="Times New Roman" w:cs="Times New Roman"/>
          <w:noProof w:val="0"/>
          <w:sz w:val="24"/>
          <w:szCs w:val="24"/>
        </w:rPr>
      </w:pPr>
      <w:r w:rsidRPr="008706C7">
        <w:rPr>
          <w:rFonts w:ascii="Times New Roman" w:hAnsi="Times New Roman" w:cs="Times New Roman"/>
          <w:noProof w:val="0"/>
          <w:sz w:val="24"/>
          <w:szCs w:val="24"/>
        </w:rPr>
        <w:t xml:space="preserve">Minor: Molecular and Cellular Biology </w:t>
      </w:r>
    </w:p>
    <w:p w14:paraId="4BEF49AD" w14:textId="2A94A364" w:rsidR="00C9045A" w:rsidRPr="008706C7" w:rsidRDefault="00C9045A" w:rsidP="0063562D"/>
    <w:p w14:paraId="23F8B9A4" w14:textId="13AF850C" w:rsidR="007B170A" w:rsidRPr="008706C7" w:rsidRDefault="007B170A" w:rsidP="007B170A">
      <w:pPr>
        <w:pStyle w:val="Header"/>
        <w:pBdr>
          <w:bottom w:val="single" w:sz="4" w:space="1" w:color="auto"/>
        </w:pBdr>
        <w:tabs>
          <w:tab w:val="clear" w:pos="4320"/>
          <w:tab w:val="clear" w:pos="8640"/>
        </w:tabs>
        <w:rPr>
          <w:rFonts w:ascii="Times New Roman" w:hAnsi="Times New Roman" w:cs="Times New Roman"/>
          <w:b/>
          <w:noProof w:val="0"/>
          <w:sz w:val="24"/>
          <w:szCs w:val="24"/>
        </w:rPr>
      </w:pPr>
      <w:r w:rsidRPr="008706C7">
        <w:rPr>
          <w:rFonts w:ascii="Times New Roman" w:hAnsi="Times New Roman" w:cs="Times New Roman"/>
          <w:b/>
          <w:noProof w:val="0"/>
          <w:sz w:val="24"/>
          <w:szCs w:val="24"/>
        </w:rPr>
        <w:t>Peer Reviewed Publications (* - Student Led Project; ^ - Student Participant)</w:t>
      </w:r>
    </w:p>
    <w:p w14:paraId="17F686FF" w14:textId="77777777" w:rsidR="007B170A" w:rsidRPr="008706C7" w:rsidRDefault="007B170A" w:rsidP="007B170A">
      <w:pPr>
        <w:pStyle w:val="Default"/>
        <w:rPr>
          <w:b/>
          <w:color w:val="auto"/>
          <w:sz w:val="4"/>
          <w:shd w:val="clear" w:color="auto" w:fill="FFFFFF"/>
        </w:rPr>
      </w:pPr>
    </w:p>
    <w:p w14:paraId="4099C2A6" w14:textId="60B07D35" w:rsidR="000574E2" w:rsidRPr="00674C30" w:rsidRDefault="000574E2" w:rsidP="000574E2">
      <w:pPr>
        <w:pStyle w:val="NoSpacing"/>
        <w:numPr>
          <w:ilvl w:val="0"/>
          <w:numId w:val="20"/>
        </w:numPr>
        <w:rPr>
          <w:rFonts w:ascii="Times New Roman" w:hAnsi="Times New Roman" w:cs="Times New Roman"/>
          <w:sz w:val="24"/>
        </w:rPr>
      </w:pPr>
      <w:bookmarkStart w:id="0" w:name="_Hlk97875072"/>
      <w:r>
        <w:rPr>
          <w:rFonts w:ascii="Times New Roman" w:hAnsi="Times New Roman" w:cs="Times New Roman"/>
          <w:sz w:val="24"/>
          <w:szCs w:val="24"/>
        </w:rPr>
        <w:t xml:space="preserve">Goidel, Kirby, </w:t>
      </w:r>
      <w:r w:rsidRPr="00203E64">
        <w:rPr>
          <w:rFonts w:ascii="Times New Roman" w:hAnsi="Times New Roman" w:cs="Times New Roman"/>
          <w:b/>
          <w:bCs/>
          <w:sz w:val="24"/>
          <w:szCs w:val="24"/>
        </w:rPr>
        <w:t>Timothy Callaghan</w:t>
      </w:r>
      <w:r>
        <w:rPr>
          <w:rFonts w:ascii="Times New Roman" w:hAnsi="Times New Roman" w:cs="Times New Roman"/>
          <w:sz w:val="24"/>
          <w:szCs w:val="24"/>
        </w:rPr>
        <w:t>, David Washburn, Tasmiah Nuzhath</w:t>
      </w:r>
      <w:r w:rsidR="00950109">
        <w:rPr>
          <w:rFonts w:ascii="Times New Roman" w:hAnsi="Times New Roman" w:cs="Times New Roman"/>
          <w:sz w:val="24"/>
          <w:szCs w:val="24"/>
        </w:rPr>
        <w:t>^</w:t>
      </w:r>
      <w:r>
        <w:rPr>
          <w:rFonts w:ascii="Times New Roman" w:hAnsi="Times New Roman" w:cs="Times New Roman"/>
          <w:sz w:val="24"/>
          <w:szCs w:val="24"/>
        </w:rPr>
        <w:t>, Abigail Spiegelman, Julia Scobee</w:t>
      </w:r>
      <w:r w:rsidR="000625B9">
        <w:rPr>
          <w:rFonts w:ascii="Times New Roman" w:hAnsi="Times New Roman" w:cs="Times New Roman"/>
          <w:sz w:val="24"/>
          <w:szCs w:val="24"/>
        </w:rPr>
        <w:t>^</w:t>
      </w:r>
      <w:r>
        <w:rPr>
          <w:rFonts w:ascii="Times New Roman" w:hAnsi="Times New Roman" w:cs="Times New Roman"/>
          <w:sz w:val="24"/>
          <w:szCs w:val="24"/>
        </w:rPr>
        <w:t xml:space="preserve">, and Matthew Motta. </w:t>
      </w:r>
      <w:r w:rsidRPr="003809A9">
        <w:rPr>
          <w:rFonts w:ascii="Times New Roman" w:hAnsi="Times New Roman" w:cs="Times New Roman"/>
          <w:sz w:val="24"/>
          <w:szCs w:val="24"/>
        </w:rPr>
        <w:t>“</w:t>
      </w:r>
      <w:r>
        <w:rPr>
          <w:rFonts w:ascii="Times New Roman" w:hAnsi="Times New Roman" w:cs="Times New Roman"/>
          <w:color w:val="333333"/>
          <w:sz w:val="24"/>
          <w:szCs w:val="24"/>
        </w:rPr>
        <w:t>Physician Trust in the News Media and Attitudes Towards COVID-19</w:t>
      </w:r>
      <w:r w:rsidRPr="003809A9">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975EE5">
        <w:rPr>
          <w:rFonts w:ascii="Times New Roman" w:hAnsi="Times New Roman" w:cs="Times New Roman"/>
          <w:i/>
          <w:iCs/>
          <w:sz w:val="24"/>
          <w:szCs w:val="24"/>
        </w:rPr>
        <w:t>Journal of Health Politics, Policy, and Law.</w:t>
      </w:r>
      <w:r>
        <w:rPr>
          <w:rFonts w:ascii="Times New Roman" w:hAnsi="Times New Roman" w:cs="Times New Roman"/>
          <w:b/>
          <w:bCs/>
          <w:i/>
          <w:iCs/>
          <w:sz w:val="24"/>
          <w:szCs w:val="24"/>
        </w:rPr>
        <w:t xml:space="preserve"> </w:t>
      </w:r>
      <w:r w:rsidR="00975EE5" w:rsidRPr="000574E2">
        <w:rPr>
          <w:rFonts w:ascii="Times New Roman" w:hAnsi="Times New Roman" w:cs="Times New Roman"/>
          <w:sz w:val="24"/>
          <w:szCs w:val="24"/>
        </w:rPr>
        <w:t>Forthcoming. Not Yet Available Online.</w:t>
      </w:r>
    </w:p>
    <w:p w14:paraId="1E51BBAE" w14:textId="77777777" w:rsidR="000574E2" w:rsidRPr="000574E2" w:rsidRDefault="000574E2" w:rsidP="000574E2">
      <w:pPr>
        <w:pStyle w:val="NoSpacing"/>
      </w:pPr>
    </w:p>
    <w:p w14:paraId="64C3929B" w14:textId="6C474A01" w:rsidR="00DE2AE0" w:rsidRPr="005D6D9A" w:rsidRDefault="00DE2AE0" w:rsidP="0045067B">
      <w:pPr>
        <w:pStyle w:val="NoSpacing"/>
        <w:numPr>
          <w:ilvl w:val="0"/>
          <w:numId w:val="20"/>
        </w:numPr>
      </w:pPr>
      <w:r w:rsidRPr="005D6D9A">
        <w:rPr>
          <w:rFonts w:ascii="Times New Roman" w:hAnsi="Times New Roman" w:cs="Times New Roman"/>
          <w:b/>
          <w:bCs/>
          <w:sz w:val="24"/>
        </w:rPr>
        <w:t>Callaghan, Timothy</w:t>
      </w:r>
      <w:r w:rsidRPr="005D6D9A">
        <w:rPr>
          <w:rFonts w:ascii="Times New Roman" w:hAnsi="Times New Roman" w:cs="Times New Roman"/>
          <w:sz w:val="24"/>
        </w:rPr>
        <w:t>, Carly McCord, David Washburn, Kirby Goidel, Cason Schmit, Tasmiah Nuzhath</w:t>
      </w:r>
      <w:r w:rsidR="00C456F9" w:rsidRPr="005D6D9A">
        <w:rPr>
          <w:rFonts w:ascii="Times New Roman" w:hAnsi="Times New Roman" w:cs="Times New Roman"/>
          <w:sz w:val="24"/>
        </w:rPr>
        <w:t>^</w:t>
      </w:r>
      <w:r w:rsidRPr="005D6D9A">
        <w:rPr>
          <w:rFonts w:ascii="Times New Roman" w:hAnsi="Times New Roman" w:cs="Times New Roman"/>
          <w:sz w:val="24"/>
        </w:rPr>
        <w:t>, Abigail Spiegelman, and Julia Scobee</w:t>
      </w:r>
      <w:r w:rsidR="00C456F9" w:rsidRPr="005D6D9A">
        <w:rPr>
          <w:rFonts w:ascii="Times New Roman" w:hAnsi="Times New Roman" w:cs="Times New Roman"/>
          <w:sz w:val="24"/>
        </w:rPr>
        <w:t>^</w:t>
      </w:r>
      <w:r w:rsidRPr="005D6D9A">
        <w:rPr>
          <w:rFonts w:ascii="Times New Roman" w:hAnsi="Times New Roman" w:cs="Times New Roman"/>
          <w:sz w:val="24"/>
        </w:rPr>
        <w:t>.</w:t>
      </w:r>
      <w:r w:rsidR="005D6D9A" w:rsidRPr="005D6D9A">
        <w:rPr>
          <w:rFonts w:ascii="Times New Roman" w:hAnsi="Times New Roman" w:cs="Times New Roman"/>
          <w:sz w:val="24"/>
        </w:rPr>
        <w:t xml:space="preserve"> 2022.</w:t>
      </w:r>
      <w:r w:rsidRPr="005D6D9A">
        <w:rPr>
          <w:rFonts w:ascii="Times New Roman" w:hAnsi="Times New Roman" w:cs="Times New Roman"/>
          <w:sz w:val="24"/>
        </w:rPr>
        <w:t xml:space="preserve"> “The </w:t>
      </w:r>
      <w:r w:rsidR="00287998" w:rsidRPr="005D6D9A">
        <w:rPr>
          <w:rFonts w:ascii="Times New Roman" w:hAnsi="Times New Roman" w:cs="Times New Roman"/>
          <w:sz w:val="24"/>
        </w:rPr>
        <w:t>Changing Nature of Telehealth Use by Primary Care Physicians in the United States</w:t>
      </w:r>
      <w:r w:rsidRPr="005D6D9A">
        <w:rPr>
          <w:rFonts w:ascii="Times New Roman" w:hAnsi="Times New Roman" w:cs="Times New Roman"/>
          <w:sz w:val="24"/>
        </w:rPr>
        <w:t xml:space="preserve">.” </w:t>
      </w:r>
      <w:r w:rsidRPr="005D6D9A">
        <w:rPr>
          <w:rFonts w:ascii="Times New Roman" w:hAnsi="Times New Roman" w:cs="Times New Roman"/>
          <w:i/>
          <w:iCs/>
          <w:sz w:val="24"/>
          <w:szCs w:val="24"/>
        </w:rPr>
        <w:t>Journal of Primary Care and Community Health.</w:t>
      </w:r>
      <w:r w:rsidRPr="005D6D9A">
        <w:rPr>
          <w:rFonts w:ascii="Times New Roman" w:hAnsi="Times New Roman" w:cs="Times New Roman"/>
          <w:b/>
          <w:bCs/>
          <w:i/>
          <w:iCs/>
          <w:sz w:val="24"/>
          <w:szCs w:val="24"/>
        </w:rPr>
        <w:t xml:space="preserve"> </w:t>
      </w:r>
      <w:r w:rsidR="005D6D9A">
        <w:rPr>
          <w:rFonts w:ascii="Times New Roman" w:hAnsi="Times New Roman" w:cs="Times New Roman"/>
          <w:sz w:val="24"/>
          <w:szCs w:val="24"/>
        </w:rPr>
        <w:t xml:space="preserve">13: 1-9. </w:t>
      </w:r>
    </w:p>
    <w:p w14:paraId="5FEE34C8" w14:textId="77777777" w:rsidR="005D6D9A" w:rsidRDefault="005D6D9A" w:rsidP="005D6D9A">
      <w:pPr>
        <w:pStyle w:val="ListParagraph"/>
      </w:pPr>
    </w:p>
    <w:p w14:paraId="53CEBC75" w14:textId="50C39047" w:rsidR="002D4676" w:rsidRDefault="002D4676" w:rsidP="002D4676">
      <w:pPr>
        <w:pStyle w:val="NoSpacing"/>
        <w:numPr>
          <w:ilvl w:val="0"/>
          <w:numId w:val="20"/>
        </w:numPr>
      </w:pPr>
      <w:r>
        <w:rPr>
          <w:rFonts w:ascii="Times New Roman" w:hAnsi="Times New Roman" w:cs="Times New Roman"/>
          <w:sz w:val="24"/>
        </w:rPr>
        <w:lastRenderedPageBreak/>
        <w:t xml:space="preserve">Mello, Michelle, Douglas Opel, Regina Benjamin, </w:t>
      </w:r>
      <w:r w:rsidRPr="00235463">
        <w:rPr>
          <w:rFonts w:ascii="Times New Roman" w:hAnsi="Times New Roman" w:cs="Times New Roman"/>
          <w:b/>
          <w:bCs/>
          <w:sz w:val="24"/>
        </w:rPr>
        <w:t>Timothy Callaghan</w:t>
      </w:r>
      <w:r>
        <w:rPr>
          <w:rFonts w:ascii="Times New Roman" w:hAnsi="Times New Roman" w:cs="Times New Roman"/>
          <w:sz w:val="24"/>
        </w:rPr>
        <w:t xml:space="preserve">, Renee DiResta, Jad Elharake, Lisa Flowers, Alison Galvani, Daniel Salmon, Jason Schwartz, et al. “Effectiveness of Vaccination Mandates in Improving Uptake of COVID-19 Vaccines in the United States.” </w:t>
      </w:r>
      <w:r w:rsidRPr="00974A42">
        <w:rPr>
          <w:rFonts w:ascii="Times New Roman" w:hAnsi="Times New Roman" w:cs="Times New Roman"/>
          <w:i/>
          <w:iCs/>
          <w:sz w:val="24"/>
        </w:rPr>
        <w:t>The Lancet.</w:t>
      </w:r>
      <w:r>
        <w:rPr>
          <w:rFonts w:ascii="Times New Roman" w:hAnsi="Times New Roman" w:cs="Times New Roman"/>
          <w:b/>
          <w:bCs/>
          <w:i/>
          <w:iCs/>
          <w:sz w:val="24"/>
        </w:rPr>
        <w:t xml:space="preserve"> </w:t>
      </w:r>
      <w:r w:rsidR="00BF5CC2" w:rsidRPr="0086442B">
        <w:rPr>
          <w:rFonts w:ascii="Times New Roman" w:hAnsi="Times New Roman" w:cs="Times New Roman"/>
          <w:sz w:val="24"/>
          <w:szCs w:val="24"/>
        </w:rPr>
        <w:t>Forthcoming (Early View). Available Online:</w:t>
      </w:r>
      <w:r w:rsidR="00BF5CC2">
        <w:rPr>
          <w:rFonts w:ascii="Times New Roman" w:hAnsi="Times New Roman" w:cs="Times New Roman"/>
          <w:sz w:val="24"/>
          <w:szCs w:val="24"/>
        </w:rPr>
        <w:t xml:space="preserve"> </w:t>
      </w:r>
      <w:hyperlink r:id="rId11" w:tgtFrame="_blank" w:tooltip="Persistent link using digital object identifier" w:history="1">
        <w:r w:rsidR="00BF5CC2" w:rsidRPr="00BF5CC2">
          <w:rPr>
            <w:rStyle w:val="Hyperlink"/>
            <w:rFonts w:ascii="Times New Roman" w:hAnsi="Times New Roman" w:cs="Times New Roman"/>
            <w:color w:val="auto"/>
            <w:sz w:val="24"/>
            <w:szCs w:val="24"/>
          </w:rPr>
          <w:t>https://doi.org/10.1016/S0140-6736(22)00875-3</w:t>
        </w:r>
      </w:hyperlink>
    </w:p>
    <w:p w14:paraId="2B81C13B" w14:textId="77777777" w:rsidR="00BF5CC2" w:rsidRDefault="00BF5CC2" w:rsidP="00BF5CC2">
      <w:pPr>
        <w:pStyle w:val="ListParagraph"/>
      </w:pPr>
    </w:p>
    <w:p w14:paraId="69220967" w14:textId="2393FD18" w:rsidR="00F90EAA" w:rsidRPr="00F355F7" w:rsidRDefault="00F90EAA" w:rsidP="00E30C12">
      <w:pPr>
        <w:pStyle w:val="NoSpacing"/>
        <w:numPr>
          <w:ilvl w:val="0"/>
          <w:numId w:val="20"/>
        </w:numPr>
        <w:shd w:val="clear" w:color="auto" w:fill="FFFFFF"/>
        <w:rPr>
          <w:sz w:val="28"/>
          <w:szCs w:val="28"/>
        </w:rPr>
      </w:pPr>
      <w:r>
        <w:rPr>
          <w:rFonts w:ascii="Times New Roman" w:hAnsi="Times New Roman" w:cs="Times New Roman"/>
          <w:sz w:val="24"/>
        </w:rPr>
        <w:t xml:space="preserve">Sylvester, Steven, Matthew Motta, Kristen Lunz-Trujillo, and </w:t>
      </w:r>
      <w:r w:rsidRPr="00872D0F">
        <w:rPr>
          <w:rFonts w:ascii="Times New Roman" w:hAnsi="Times New Roman" w:cs="Times New Roman"/>
          <w:b/>
          <w:bCs/>
          <w:sz w:val="24"/>
        </w:rPr>
        <w:t>Timothy Callaghan</w:t>
      </w:r>
      <w:r>
        <w:rPr>
          <w:rFonts w:ascii="Times New Roman" w:hAnsi="Times New Roman" w:cs="Times New Roman"/>
          <w:sz w:val="24"/>
        </w:rPr>
        <w:t xml:space="preserve">. “Vaccinating Across the Aisle: Using Co-Partisan Source Cues to Encourage COVID-19 Vaccine Uptake on the Ideological Right.” </w:t>
      </w:r>
      <w:r w:rsidRPr="0045481A">
        <w:rPr>
          <w:rFonts w:ascii="Times New Roman" w:hAnsi="Times New Roman" w:cs="Times New Roman"/>
          <w:i/>
          <w:iCs/>
          <w:sz w:val="24"/>
          <w:szCs w:val="24"/>
        </w:rPr>
        <w:t>Journal of Behavioral Medicine.</w:t>
      </w:r>
      <w:r>
        <w:rPr>
          <w:rFonts w:ascii="Times New Roman" w:hAnsi="Times New Roman" w:cs="Times New Roman"/>
          <w:b/>
          <w:bCs/>
          <w:i/>
          <w:iCs/>
          <w:sz w:val="24"/>
          <w:szCs w:val="24"/>
        </w:rPr>
        <w:t xml:space="preserve"> </w:t>
      </w:r>
      <w:r w:rsidR="00F355F7" w:rsidRPr="0086442B">
        <w:rPr>
          <w:rFonts w:ascii="Times New Roman" w:hAnsi="Times New Roman" w:cs="Times New Roman"/>
          <w:sz w:val="24"/>
          <w:szCs w:val="24"/>
        </w:rPr>
        <w:t>Forthcoming (Early View). Available Online:</w:t>
      </w:r>
      <w:r w:rsidR="00F355F7">
        <w:rPr>
          <w:rFonts w:ascii="Times New Roman" w:hAnsi="Times New Roman" w:cs="Times New Roman"/>
          <w:sz w:val="24"/>
          <w:szCs w:val="24"/>
        </w:rPr>
        <w:t xml:space="preserve"> </w:t>
      </w:r>
      <w:hyperlink r:id="rId12" w:history="1">
        <w:r w:rsidR="00F355F7" w:rsidRPr="00F355F7">
          <w:rPr>
            <w:rStyle w:val="Hyperlink"/>
            <w:rFonts w:ascii="Times New Roman" w:hAnsi="Times New Roman" w:cs="Times New Roman"/>
            <w:color w:val="auto"/>
            <w:sz w:val="24"/>
            <w:szCs w:val="24"/>
            <w:shd w:val="clear" w:color="auto" w:fill="FCFCFC"/>
          </w:rPr>
          <w:t>https://doi.org/10.1007/s10865-022-00323-4</w:t>
        </w:r>
      </w:hyperlink>
    </w:p>
    <w:p w14:paraId="71CD3974" w14:textId="77777777" w:rsidR="00F90EAA" w:rsidRPr="00F90EAA" w:rsidRDefault="00F90EAA" w:rsidP="00F90EAA">
      <w:pPr>
        <w:pStyle w:val="NoSpacing"/>
        <w:rPr>
          <w:rFonts w:ascii="Times New Roman" w:hAnsi="Times New Roman" w:cs="Times New Roman"/>
          <w:sz w:val="24"/>
          <w:szCs w:val="24"/>
        </w:rPr>
      </w:pPr>
    </w:p>
    <w:p w14:paraId="5C59555D" w14:textId="76264866" w:rsidR="00942D6F" w:rsidRPr="00A7425F" w:rsidRDefault="00942D6F" w:rsidP="00942D6F">
      <w:pPr>
        <w:pStyle w:val="NoSpacing"/>
        <w:numPr>
          <w:ilvl w:val="0"/>
          <w:numId w:val="20"/>
        </w:numPr>
        <w:rPr>
          <w:rFonts w:ascii="Times New Roman" w:hAnsi="Times New Roman" w:cs="Times New Roman"/>
          <w:sz w:val="24"/>
          <w:szCs w:val="24"/>
        </w:rPr>
      </w:pPr>
      <w:r w:rsidRPr="00347D1F">
        <w:rPr>
          <w:rFonts w:ascii="Times New Roman" w:hAnsi="Times New Roman" w:cs="Times New Roman"/>
          <w:b/>
          <w:bCs/>
          <w:sz w:val="24"/>
        </w:rPr>
        <w:t>Callaghan, Timothy</w:t>
      </w:r>
      <w:r>
        <w:rPr>
          <w:rFonts w:ascii="Times New Roman" w:hAnsi="Times New Roman" w:cs="Times New Roman"/>
          <w:sz w:val="24"/>
        </w:rPr>
        <w:t>, David Washburn, Kirby Goidel, Tasmiah Nuzhath</w:t>
      </w:r>
      <w:r w:rsidR="00DB1721">
        <w:rPr>
          <w:rFonts w:ascii="Times New Roman" w:hAnsi="Times New Roman" w:cs="Times New Roman"/>
          <w:sz w:val="24"/>
        </w:rPr>
        <w:t>^</w:t>
      </w:r>
      <w:r>
        <w:rPr>
          <w:rFonts w:ascii="Times New Roman" w:hAnsi="Times New Roman" w:cs="Times New Roman"/>
          <w:sz w:val="24"/>
        </w:rPr>
        <w:t>, Abigail Spiegelman, Julia Scobee, Ali Moghtaderi, and Matthew Motta.</w:t>
      </w:r>
      <w:r w:rsidR="00D81A5C">
        <w:rPr>
          <w:rFonts w:ascii="Times New Roman" w:hAnsi="Times New Roman" w:cs="Times New Roman"/>
          <w:sz w:val="24"/>
        </w:rPr>
        <w:t xml:space="preserve"> 2022.</w:t>
      </w:r>
      <w:r>
        <w:rPr>
          <w:rFonts w:ascii="Times New Roman" w:hAnsi="Times New Roman" w:cs="Times New Roman"/>
          <w:sz w:val="24"/>
        </w:rPr>
        <w:t xml:space="preserve"> “Imperfect Messengers? An Analysis of Vaccine Confidence among Primary Care Physicians.”  </w:t>
      </w:r>
      <w:r w:rsidRPr="00FF61B8">
        <w:rPr>
          <w:rFonts w:ascii="Times New Roman" w:hAnsi="Times New Roman" w:cs="Times New Roman"/>
          <w:i/>
          <w:iCs/>
          <w:sz w:val="24"/>
        </w:rPr>
        <w:t>Vaccine.</w:t>
      </w:r>
      <w:r w:rsidR="00D81A5C">
        <w:rPr>
          <w:rFonts w:ascii="Times New Roman" w:hAnsi="Times New Roman" w:cs="Times New Roman"/>
          <w:i/>
          <w:iCs/>
          <w:sz w:val="24"/>
        </w:rPr>
        <w:t xml:space="preserve"> </w:t>
      </w:r>
      <w:r w:rsidR="006B01CA">
        <w:rPr>
          <w:rFonts w:ascii="Times New Roman" w:hAnsi="Times New Roman" w:cs="Times New Roman"/>
          <w:sz w:val="24"/>
        </w:rPr>
        <w:t>40(18): 2588-2603</w:t>
      </w:r>
      <w:r w:rsidR="00C24317" w:rsidRPr="0086442B">
        <w:rPr>
          <w:rFonts w:ascii="Times New Roman" w:hAnsi="Times New Roman" w:cs="Times New Roman"/>
          <w:sz w:val="24"/>
          <w:szCs w:val="24"/>
        </w:rPr>
        <w:t>. Available Online:</w:t>
      </w:r>
      <w:r w:rsidR="00C24317">
        <w:rPr>
          <w:rFonts w:ascii="Times New Roman" w:hAnsi="Times New Roman" w:cs="Times New Roman"/>
          <w:sz w:val="24"/>
          <w:szCs w:val="24"/>
        </w:rPr>
        <w:t xml:space="preserve"> </w:t>
      </w:r>
      <w:hyperlink r:id="rId13" w:tgtFrame="_blank" w:tooltip="Persistent link using digital object identifier" w:history="1">
        <w:r w:rsidR="00C24317" w:rsidRPr="00A7425F">
          <w:rPr>
            <w:rStyle w:val="Hyperlink"/>
            <w:rFonts w:ascii="Times New Roman" w:hAnsi="Times New Roman" w:cs="Times New Roman"/>
            <w:color w:val="auto"/>
            <w:sz w:val="24"/>
            <w:szCs w:val="24"/>
          </w:rPr>
          <w:t>https://doi.org/10.1016/j.vaccine.2022.03.025</w:t>
        </w:r>
      </w:hyperlink>
    </w:p>
    <w:bookmarkEnd w:id="0"/>
    <w:p w14:paraId="5E617884" w14:textId="77777777" w:rsidR="00942D6F" w:rsidRPr="00A7425F" w:rsidRDefault="00942D6F" w:rsidP="00942D6F">
      <w:pPr>
        <w:pStyle w:val="Default"/>
        <w:rPr>
          <w:rFonts w:eastAsia="Calibri"/>
          <w:color w:val="auto"/>
        </w:rPr>
      </w:pPr>
    </w:p>
    <w:p w14:paraId="16D3098C" w14:textId="308E4ACF" w:rsidR="00D42451" w:rsidRPr="00A7425F" w:rsidRDefault="00D42451" w:rsidP="00D42451">
      <w:pPr>
        <w:pStyle w:val="Default"/>
        <w:numPr>
          <w:ilvl w:val="0"/>
          <w:numId w:val="20"/>
        </w:numPr>
        <w:rPr>
          <w:rFonts w:eastAsia="Calibri"/>
          <w:color w:val="auto"/>
        </w:rPr>
      </w:pPr>
      <w:r w:rsidRPr="00A7425F">
        <w:rPr>
          <w:color w:val="auto"/>
        </w:rPr>
        <w:t xml:space="preserve">Lueck, Jennifer and </w:t>
      </w:r>
      <w:r w:rsidRPr="00A7425F">
        <w:rPr>
          <w:b/>
          <w:color w:val="auto"/>
        </w:rPr>
        <w:t>Timothy Callaghan</w:t>
      </w:r>
      <w:r w:rsidRPr="00A7425F">
        <w:rPr>
          <w:color w:val="auto"/>
        </w:rPr>
        <w:t>.</w:t>
      </w:r>
      <w:r w:rsidR="002A4A6A">
        <w:rPr>
          <w:color w:val="auto"/>
        </w:rPr>
        <w:t xml:space="preserve"> 2022.</w:t>
      </w:r>
      <w:r w:rsidRPr="00A7425F">
        <w:rPr>
          <w:color w:val="auto"/>
        </w:rPr>
        <w:t xml:space="preserve"> “Inside the ‘Black Box’ of COVID-19 Vaccination Beliefs: Revealing the Relative Importance of Public Confidence and News Consumption Habits.” </w:t>
      </w:r>
      <w:r w:rsidRPr="00A7425F">
        <w:rPr>
          <w:i/>
          <w:iCs/>
          <w:color w:val="auto"/>
        </w:rPr>
        <w:t>Social Science and Medicine.</w:t>
      </w:r>
      <w:r w:rsidR="005532A3">
        <w:rPr>
          <w:i/>
          <w:iCs/>
          <w:color w:val="auto"/>
        </w:rPr>
        <w:t xml:space="preserve"> </w:t>
      </w:r>
      <w:r w:rsidR="005532A3" w:rsidRPr="005532A3">
        <w:rPr>
          <w:color w:val="auto"/>
        </w:rPr>
        <w:t>298, 114874</w:t>
      </w:r>
      <w:r w:rsidR="00A7425F" w:rsidRPr="00A7425F">
        <w:rPr>
          <w:color w:val="auto"/>
        </w:rPr>
        <w:t xml:space="preserve">. Available Online: </w:t>
      </w:r>
      <w:hyperlink r:id="rId14" w:tgtFrame="_blank" w:tooltip="Persistent link using digital object identifier" w:history="1">
        <w:r w:rsidR="00A7425F" w:rsidRPr="00A7425F">
          <w:rPr>
            <w:rStyle w:val="Hyperlink"/>
            <w:color w:val="auto"/>
          </w:rPr>
          <w:t>https://doi.org/10.1016/j.socscimed.2022.114874</w:t>
        </w:r>
      </w:hyperlink>
    </w:p>
    <w:p w14:paraId="0D1918A4" w14:textId="77777777" w:rsidR="00D42451" w:rsidRPr="00D42451" w:rsidRDefault="00D42451" w:rsidP="00D42451">
      <w:pPr>
        <w:pStyle w:val="NoSpacing"/>
        <w:shd w:val="clear" w:color="auto" w:fill="FFFFFF"/>
        <w:rPr>
          <w:sz w:val="28"/>
          <w:szCs w:val="28"/>
        </w:rPr>
      </w:pPr>
    </w:p>
    <w:p w14:paraId="69F05FB3" w14:textId="41058DAE" w:rsidR="00FE50CA" w:rsidRPr="006D2072" w:rsidRDefault="00FE50CA" w:rsidP="00FE50CA">
      <w:pPr>
        <w:pStyle w:val="NoSpacing"/>
        <w:numPr>
          <w:ilvl w:val="0"/>
          <w:numId w:val="20"/>
        </w:numPr>
        <w:shd w:val="clear" w:color="auto" w:fill="FFFFFF"/>
        <w:rPr>
          <w:sz w:val="28"/>
          <w:szCs w:val="28"/>
        </w:rPr>
      </w:pPr>
      <w:r w:rsidRPr="00B91E8A">
        <w:rPr>
          <w:rFonts w:ascii="Times New Roman" w:hAnsi="Times New Roman" w:cs="Times New Roman"/>
          <w:sz w:val="24"/>
        </w:rPr>
        <w:t>Kaur, Ravneet</w:t>
      </w:r>
      <w:r>
        <w:rPr>
          <w:rFonts w:ascii="Times New Roman" w:hAnsi="Times New Roman" w:cs="Times New Roman"/>
          <w:sz w:val="24"/>
        </w:rPr>
        <w:t>*</w:t>
      </w:r>
      <w:r w:rsidRPr="00B91E8A">
        <w:rPr>
          <w:rFonts w:ascii="Times New Roman" w:hAnsi="Times New Roman" w:cs="Times New Roman"/>
          <w:sz w:val="24"/>
        </w:rPr>
        <w:t>,</w:t>
      </w:r>
      <w:r w:rsidRPr="00452CC9">
        <w:rPr>
          <w:rFonts w:ascii="Times New Roman" w:hAnsi="Times New Roman" w:cs="Times New Roman"/>
          <w:b/>
          <w:sz w:val="24"/>
        </w:rPr>
        <w:t xml:space="preserve"> Timothy Callaghan</w:t>
      </w:r>
      <w:r w:rsidRPr="00B91E8A">
        <w:rPr>
          <w:rFonts w:ascii="Times New Roman" w:hAnsi="Times New Roman" w:cs="Times New Roman"/>
          <w:sz w:val="24"/>
        </w:rPr>
        <w:t>, and Annette Regan.</w:t>
      </w:r>
      <w:r w:rsidRPr="00452CC9">
        <w:rPr>
          <w:rFonts w:ascii="Times New Roman" w:hAnsi="Times New Roman" w:cs="Times New Roman"/>
          <w:b/>
          <w:sz w:val="24"/>
        </w:rPr>
        <w:t xml:space="preserve"> </w:t>
      </w:r>
      <w:r>
        <w:rPr>
          <w:rFonts w:ascii="Times New Roman" w:hAnsi="Times New Roman" w:cs="Times New Roman"/>
          <w:sz w:val="24"/>
        </w:rPr>
        <w:t xml:space="preserve">“Disparities in Prenatal Immunization Rates in Rural and Urban US Areas by Indicators of Access to Care.” </w:t>
      </w:r>
      <w:r w:rsidRPr="00FE50CA">
        <w:rPr>
          <w:rFonts w:ascii="Times New Roman" w:hAnsi="Times New Roman" w:cs="Times New Roman"/>
          <w:i/>
          <w:iCs/>
          <w:sz w:val="24"/>
          <w:szCs w:val="24"/>
        </w:rPr>
        <w:t>The</w:t>
      </w:r>
      <w:r w:rsidRPr="00FE50CA">
        <w:rPr>
          <w:rFonts w:ascii="Times New Roman" w:hAnsi="Times New Roman" w:cs="Times New Roman"/>
          <w:i/>
          <w:sz w:val="24"/>
          <w:szCs w:val="24"/>
        </w:rPr>
        <w:t xml:space="preserve"> Journal of Rural Health. </w:t>
      </w:r>
      <w:r w:rsidR="00760721" w:rsidRPr="0086442B">
        <w:rPr>
          <w:rFonts w:ascii="Times New Roman" w:hAnsi="Times New Roman" w:cs="Times New Roman"/>
          <w:sz w:val="24"/>
          <w:szCs w:val="24"/>
        </w:rPr>
        <w:t>Forthcoming (Early View). Available Online:</w:t>
      </w:r>
      <w:r w:rsidR="006D2072">
        <w:rPr>
          <w:rFonts w:ascii="Times New Roman" w:hAnsi="Times New Roman" w:cs="Times New Roman"/>
          <w:sz w:val="24"/>
          <w:szCs w:val="24"/>
        </w:rPr>
        <w:t xml:space="preserve"> </w:t>
      </w:r>
      <w:hyperlink r:id="rId15" w:history="1">
        <w:r w:rsidR="006D2072" w:rsidRPr="00604F3E">
          <w:rPr>
            <w:rStyle w:val="Hyperlink"/>
            <w:rFonts w:ascii="Times New Roman" w:hAnsi="Times New Roman" w:cs="Times New Roman"/>
            <w:color w:val="auto"/>
            <w:sz w:val="24"/>
            <w:szCs w:val="24"/>
          </w:rPr>
          <w:t>https://doi.org/10.1111/jrh.12647</w:t>
        </w:r>
      </w:hyperlink>
    </w:p>
    <w:p w14:paraId="19D05F9A" w14:textId="77777777" w:rsidR="00FE50CA" w:rsidRPr="00FE50CA" w:rsidRDefault="00FE50CA" w:rsidP="00FE50CA">
      <w:pPr>
        <w:pStyle w:val="ListParagraph"/>
        <w:shd w:val="clear" w:color="auto" w:fill="FFFFFF"/>
        <w:ind w:left="0"/>
        <w:rPr>
          <w:sz w:val="28"/>
          <w:szCs w:val="28"/>
        </w:rPr>
      </w:pPr>
    </w:p>
    <w:p w14:paraId="52AF066F" w14:textId="7700B279" w:rsidR="005A1C2B" w:rsidRPr="00240CB8" w:rsidRDefault="005A1C2B" w:rsidP="00240CB8">
      <w:pPr>
        <w:pStyle w:val="ListParagraph"/>
        <w:numPr>
          <w:ilvl w:val="0"/>
          <w:numId w:val="20"/>
        </w:numPr>
        <w:shd w:val="clear" w:color="auto" w:fill="FFFFFF"/>
        <w:rPr>
          <w:sz w:val="28"/>
          <w:szCs w:val="28"/>
        </w:rPr>
      </w:pPr>
      <w:r w:rsidRPr="00F209B0">
        <w:t xml:space="preserve">Kroeger, Mary, </w:t>
      </w:r>
      <w:r w:rsidRPr="002455DA">
        <w:rPr>
          <w:b/>
        </w:rPr>
        <w:t>Timothy Callaghan</w:t>
      </w:r>
      <w:r w:rsidRPr="00F209B0">
        <w:t xml:space="preserve">, and Andrew Karch. “Model Bills, State Imitation, and the Political Safeguards of Federalism.” </w:t>
      </w:r>
      <w:r w:rsidRPr="00240CB8">
        <w:rPr>
          <w:i/>
          <w:iCs/>
        </w:rPr>
        <w:t>Legislative Studies Quarterly</w:t>
      </w:r>
      <w:r w:rsidR="00FF61B8">
        <w:rPr>
          <w:i/>
          <w:iCs/>
        </w:rPr>
        <w:t>.</w:t>
      </w:r>
      <w:r w:rsidR="00844839" w:rsidRPr="00844839">
        <w:t xml:space="preserve"> </w:t>
      </w:r>
      <w:r w:rsidR="00844839" w:rsidRPr="0086442B">
        <w:t>Forthcoming (Early View). Available Online:</w:t>
      </w:r>
      <w:r w:rsidR="00844839">
        <w:t xml:space="preserve"> </w:t>
      </w:r>
      <w:hyperlink r:id="rId16" w:history="1">
        <w:r w:rsidR="00844839" w:rsidRPr="00A9255A">
          <w:rPr>
            <w:rStyle w:val="Hyperlink"/>
            <w:rFonts w:eastAsia="Times New Roman"/>
            <w:color w:val="auto"/>
          </w:rPr>
          <w:t>http://doi.org/10.1111/lsq.12373</w:t>
        </w:r>
      </w:hyperlink>
    </w:p>
    <w:p w14:paraId="60167D5A" w14:textId="77777777" w:rsidR="005A1C2B" w:rsidRDefault="005A1C2B" w:rsidP="005A1C2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i/>
          <w:iCs/>
        </w:rPr>
      </w:pPr>
    </w:p>
    <w:p w14:paraId="217D5B46" w14:textId="321C2D91" w:rsidR="00A60019" w:rsidRPr="006631B3" w:rsidRDefault="00EA1621" w:rsidP="00A60019">
      <w:pPr>
        <w:pStyle w:val="ListParagraph"/>
        <w:numPr>
          <w:ilvl w:val="0"/>
          <w:numId w:val="20"/>
        </w:numPr>
        <w:shd w:val="clear" w:color="auto" w:fill="FFFFFF"/>
        <w:rPr>
          <w:sz w:val="28"/>
          <w:szCs w:val="28"/>
        </w:rPr>
      </w:pPr>
      <w:r w:rsidRPr="00F209B0">
        <w:t>Lueck, Jennifer</w:t>
      </w:r>
      <w:r>
        <w:t xml:space="preserve">, </w:t>
      </w:r>
      <w:r w:rsidRPr="00F209B0">
        <w:rPr>
          <w:b/>
        </w:rPr>
        <w:t>Timothy Callaghan</w:t>
      </w:r>
      <w:r>
        <w:rPr>
          <w:bCs/>
        </w:rPr>
        <w:t xml:space="preserve">, and </w:t>
      </w:r>
      <w:r w:rsidR="00557D6C">
        <w:rPr>
          <w:bCs/>
        </w:rPr>
        <w:t>Sebastian Scherr</w:t>
      </w:r>
      <w:r w:rsidRPr="00F209B0">
        <w:t>. “</w:t>
      </w:r>
      <w:r>
        <w:t>Suicidal Ideation During the COVID-19 Pandemic: Investigating Mental Health, COVID</w:t>
      </w:r>
      <w:r w:rsidR="00382BE0">
        <w:t>-</w:t>
      </w:r>
      <w:r>
        <w:t xml:space="preserve">19 Health Beliefs, and News Media Consumption in the U.S. Population.” </w:t>
      </w:r>
      <w:r w:rsidRPr="00A60019">
        <w:rPr>
          <w:i/>
          <w:iCs/>
        </w:rPr>
        <w:t>OMEGA - Journal of Death and Dying.</w:t>
      </w:r>
      <w:r w:rsidR="00A60019">
        <w:rPr>
          <w:i/>
          <w:iCs/>
        </w:rPr>
        <w:t xml:space="preserve"> </w:t>
      </w:r>
      <w:r w:rsidR="00862B72" w:rsidRPr="008706C7">
        <w:t>Forthcoming (Early View). Available Online:</w:t>
      </w:r>
      <w:r w:rsidR="00862B72" w:rsidRPr="00862B72">
        <w:t xml:space="preserve"> </w:t>
      </w:r>
      <w:hyperlink r:id="rId17" w:history="1">
        <w:r w:rsidR="00862B72" w:rsidRPr="00862B72">
          <w:rPr>
            <w:rStyle w:val="Hyperlink"/>
            <w:color w:val="auto"/>
            <w:shd w:val="clear" w:color="auto" w:fill="FFFFFF"/>
          </w:rPr>
          <w:t>https://doi.org/10.1177/00302228211062361</w:t>
        </w:r>
      </w:hyperlink>
    </w:p>
    <w:p w14:paraId="03283558" w14:textId="77777777" w:rsidR="00EA1621" w:rsidRPr="00EA1621" w:rsidRDefault="00EA1621" w:rsidP="00EA1621">
      <w:pPr>
        <w:pStyle w:val="ListParagraph"/>
        <w:shd w:val="clear" w:color="auto" w:fill="FFFFFF"/>
        <w:ind w:left="0"/>
        <w:rPr>
          <w:sz w:val="28"/>
          <w:szCs w:val="28"/>
        </w:rPr>
      </w:pPr>
    </w:p>
    <w:p w14:paraId="5C34E80B" w14:textId="3F18F1E1" w:rsidR="00BE218D" w:rsidRPr="00E6763B" w:rsidRDefault="00BE218D" w:rsidP="00BE218D">
      <w:pPr>
        <w:pStyle w:val="NoSpacing"/>
        <w:numPr>
          <w:ilvl w:val="0"/>
          <w:numId w:val="20"/>
        </w:numPr>
        <w:rPr>
          <w:rFonts w:ascii="Times New Roman" w:hAnsi="Times New Roman" w:cs="Times New Roman"/>
          <w:b/>
          <w:i/>
          <w:sz w:val="24"/>
          <w:szCs w:val="24"/>
        </w:rPr>
      </w:pPr>
      <w:r>
        <w:rPr>
          <w:rFonts w:ascii="Times New Roman" w:hAnsi="Times New Roman" w:cs="Times New Roman"/>
          <w:b/>
          <w:sz w:val="24"/>
        </w:rPr>
        <w:t>Callaghan, Timothy</w:t>
      </w:r>
      <w:r>
        <w:rPr>
          <w:rFonts w:ascii="Times New Roman" w:hAnsi="Times New Roman" w:cs="Times New Roman"/>
          <w:sz w:val="24"/>
        </w:rPr>
        <w:t xml:space="preserve">, Simon Haeder, and Steven Sylvester. </w:t>
      </w:r>
      <w:r w:rsidR="0076549A">
        <w:rPr>
          <w:rFonts w:ascii="Times New Roman" w:hAnsi="Times New Roman" w:cs="Times New Roman"/>
          <w:sz w:val="24"/>
        </w:rPr>
        <w:t xml:space="preserve">2022. </w:t>
      </w:r>
      <w:r>
        <w:rPr>
          <w:rFonts w:ascii="Times New Roman" w:hAnsi="Times New Roman" w:cs="Times New Roman"/>
          <w:sz w:val="24"/>
        </w:rPr>
        <w:t>“Past Experiences with Surprise Medical Bills Drive Issue Knowledge, Concern, and Attitudes Towards Federal Policy Intervention</w:t>
      </w:r>
      <w:r>
        <w:rPr>
          <w:rFonts w:ascii="Times New Roman" w:hAnsi="Times New Roman" w:cs="Times New Roman"/>
          <w:sz w:val="24"/>
          <w:szCs w:val="24"/>
        </w:rPr>
        <w:t xml:space="preserve">.” </w:t>
      </w:r>
      <w:r w:rsidRPr="00EF740A">
        <w:rPr>
          <w:rFonts w:ascii="Times New Roman" w:hAnsi="Times New Roman" w:cs="Times New Roman"/>
          <w:bCs/>
          <w:i/>
          <w:sz w:val="24"/>
          <w:szCs w:val="24"/>
        </w:rPr>
        <w:t>Health Economics, Policy, and Law.</w:t>
      </w:r>
      <w:r>
        <w:rPr>
          <w:rFonts w:ascii="Times New Roman" w:hAnsi="Times New Roman" w:cs="Times New Roman"/>
          <w:b/>
          <w:i/>
          <w:sz w:val="24"/>
          <w:szCs w:val="24"/>
        </w:rPr>
        <w:t xml:space="preserve"> </w:t>
      </w:r>
      <w:r w:rsidR="003A66F8">
        <w:rPr>
          <w:rFonts w:ascii="Times New Roman" w:hAnsi="Times New Roman" w:cs="Times New Roman"/>
          <w:sz w:val="24"/>
          <w:szCs w:val="24"/>
        </w:rPr>
        <w:t>17, 298-331.</w:t>
      </w:r>
      <w:r w:rsidR="0086442B" w:rsidRPr="0086442B">
        <w:rPr>
          <w:rFonts w:ascii="Times New Roman" w:hAnsi="Times New Roman" w:cs="Times New Roman"/>
          <w:sz w:val="24"/>
          <w:szCs w:val="24"/>
        </w:rPr>
        <w:t xml:space="preserve"> Available Online: </w:t>
      </w:r>
      <w:hyperlink r:id="rId18" w:history="1">
        <w:r w:rsidR="008E3C94" w:rsidRPr="008E3C94">
          <w:rPr>
            <w:rStyle w:val="Hyperlink"/>
            <w:rFonts w:ascii="Times New Roman" w:eastAsia="Times New Roman" w:hAnsi="Times New Roman" w:cs="Times New Roman"/>
            <w:color w:val="auto"/>
            <w:sz w:val="24"/>
            <w:szCs w:val="24"/>
          </w:rPr>
          <w:t>https://www.doi.org/10.1017/S1744133121000281</w:t>
        </w:r>
      </w:hyperlink>
    </w:p>
    <w:p w14:paraId="164DEB3A" w14:textId="77777777" w:rsidR="00E6763B" w:rsidRDefault="00E6763B" w:rsidP="00E6763B">
      <w:pPr>
        <w:pStyle w:val="ListParagraph"/>
        <w:rPr>
          <w:b/>
          <w:i/>
        </w:rPr>
      </w:pPr>
    </w:p>
    <w:p w14:paraId="3FFA02C6" w14:textId="2151B530" w:rsidR="001A7863" w:rsidRPr="001A7863" w:rsidRDefault="003357F4" w:rsidP="001A7863">
      <w:pPr>
        <w:pStyle w:val="ListParagraph"/>
        <w:numPr>
          <w:ilvl w:val="0"/>
          <w:numId w:val="20"/>
        </w:numPr>
      </w:pPr>
      <w:r w:rsidRPr="008706C7">
        <w:t xml:space="preserve">Washburn, David, </w:t>
      </w:r>
      <w:r w:rsidRPr="008706C7">
        <w:rPr>
          <w:b/>
        </w:rPr>
        <w:t>Timothy Callaghan</w:t>
      </w:r>
      <w:r w:rsidRPr="008706C7">
        <w:t xml:space="preserve">, Cason Schmit, Denise Martinez, Emily Thompson^, and Megan LaFleur^. “Community Health Worker Roles and Their Evolving Interprofessional Relationship in the United States.” </w:t>
      </w:r>
      <w:r w:rsidRPr="008706C7">
        <w:rPr>
          <w:i/>
          <w:iCs/>
        </w:rPr>
        <w:t>The Journal of Interprofessional Care</w:t>
      </w:r>
      <w:r w:rsidRPr="008706C7">
        <w:t xml:space="preserve">. </w:t>
      </w:r>
      <w:r w:rsidR="001A7863" w:rsidRPr="008706C7">
        <w:t>Forthcoming (Early View). Available Online:</w:t>
      </w:r>
      <w:r w:rsidR="001A7863">
        <w:t xml:space="preserve"> </w:t>
      </w:r>
      <w:hyperlink r:id="rId19" w:history="1">
        <w:r w:rsidR="001A7863" w:rsidRPr="001A7863">
          <w:rPr>
            <w:rStyle w:val="Hyperlink"/>
            <w:color w:val="auto"/>
          </w:rPr>
          <w:t>https://doi.org/10.1080/13561820.2021.1974362</w:t>
        </w:r>
      </w:hyperlink>
    </w:p>
    <w:p w14:paraId="65B6503B" w14:textId="77777777" w:rsidR="003357F4" w:rsidRPr="008706C7" w:rsidRDefault="003357F4" w:rsidP="003357F4">
      <w:pPr>
        <w:pStyle w:val="NoSpacing"/>
        <w:rPr>
          <w:rFonts w:ascii="Times New Roman" w:hAnsi="Times New Roman" w:cs="Times New Roman"/>
          <w:b/>
          <w:sz w:val="24"/>
        </w:rPr>
      </w:pPr>
    </w:p>
    <w:p w14:paraId="3CB55B49" w14:textId="6F526ED5" w:rsidR="00744AA7" w:rsidRPr="00744AA7" w:rsidRDefault="00C03A1D" w:rsidP="00744AA7">
      <w:pPr>
        <w:pStyle w:val="NoSpacing"/>
        <w:numPr>
          <w:ilvl w:val="0"/>
          <w:numId w:val="20"/>
        </w:numPr>
        <w:rPr>
          <w:rFonts w:ascii="Times New Roman" w:hAnsi="Times New Roman" w:cs="Times New Roman"/>
          <w:b/>
          <w:sz w:val="24"/>
        </w:rPr>
      </w:pPr>
      <w:r w:rsidRPr="008706C7">
        <w:rPr>
          <w:rFonts w:ascii="Times New Roman" w:hAnsi="Times New Roman" w:cs="Times New Roman"/>
          <w:sz w:val="24"/>
        </w:rPr>
        <w:t xml:space="preserve">Sylvester, Steven, </w:t>
      </w:r>
      <w:r w:rsidRPr="008706C7">
        <w:rPr>
          <w:rFonts w:ascii="Times New Roman" w:hAnsi="Times New Roman" w:cs="Times New Roman"/>
          <w:b/>
          <w:sz w:val="24"/>
        </w:rPr>
        <w:t>Timothy Callaghan</w:t>
      </w:r>
      <w:r w:rsidRPr="008706C7">
        <w:rPr>
          <w:rFonts w:ascii="Times New Roman" w:hAnsi="Times New Roman" w:cs="Times New Roman"/>
          <w:sz w:val="24"/>
        </w:rPr>
        <w:t>, and Simon Haeder.</w:t>
      </w:r>
      <w:r w:rsidR="009414B2">
        <w:rPr>
          <w:rFonts w:ascii="Times New Roman" w:hAnsi="Times New Roman" w:cs="Times New Roman"/>
          <w:sz w:val="24"/>
        </w:rPr>
        <w:t xml:space="preserve"> 2022.</w:t>
      </w:r>
      <w:r w:rsidRPr="008706C7">
        <w:rPr>
          <w:rFonts w:ascii="Times New Roman" w:hAnsi="Times New Roman" w:cs="Times New Roman"/>
          <w:sz w:val="24"/>
        </w:rPr>
        <w:t xml:space="preserve"> “‘Just Say No?’ Attribution Theory and Public Attitudes about Supportive and Punitive Policies to Combat the </w:t>
      </w:r>
      <w:r w:rsidRPr="008706C7">
        <w:rPr>
          <w:rFonts w:ascii="Times New Roman" w:hAnsi="Times New Roman" w:cs="Times New Roman"/>
          <w:sz w:val="24"/>
        </w:rPr>
        <w:lastRenderedPageBreak/>
        <w:t xml:space="preserve">Opioid Epidemic.” </w:t>
      </w:r>
      <w:r w:rsidRPr="008706C7">
        <w:rPr>
          <w:rFonts w:ascii="Times New Roman" w:hAnsi="Times New Roman" w:cs="Times New Roman"/>
          <w:i/>
          <w:sz w:val="24"/>
          <w:szCs w:val="24"/>
        </w:rPr>
        <w:t>The Journal of Public Policy.</w:t>
      </w:r>
      <w:r w:rsidR="0074491B">
        <w:rPr>
          <w:rFonts w:ascii="Times New Roman" w:hAnsi="Times New Roman" w:cs="Times New Roman"/>
          <w:i/>
          <w:sz w:val="24"/>
          <w:szCs w:val="24"/>
        </w:rPr>
        <w:t xml:space="preserve"> </w:t>
      </w:r>
      <w:r w:rsidR="0074491B">
        <w:rPr>
          <w:rFonts w:ascii="Times New Roman" w:hAnsi="Times New Roman" w:cs="Times New Roman"/>
          <w:iCs/>
          <w:sz w:val="24"/>
          <w:szCs w:val="24"/>
        </w:rPr>
        <w:t>42(2): 270-297</w:t>
      </w:r>
      <w:r w:rsidR="00760721" w:rsidRPr="0086442B">
        <w:rPr>
          <w:rFonts w:ascii="Times New Roman" w:hAnsi="Times New Roman" w:cs="Times New Roman"/>
          <w:sz w:val="24"/>
          <w:szCs w:val="24"/>
        </w:rPr>
        <w:t>. Available Online:</w:t>
      </w:r>
      <w:r w:rsidR="00744AA7">
        <w:rPr>
          <w:rFonts w:ascii="Times New Roman" w:hAnsi="Times New Roman" w:cs="Times New Roman"/>
          <w:sz w:val="24"/>
          <w:szCs w:val="24"/>
        </w:rPr>
        <w:t xml:space="preserve"> </w:t>
      </w:r>
      <w:hyperlink r:id="rId20" w:tgtFrame="_blank" w:history="1">
        <w:r w:rsidR="00744AA7" w:rsidRPr="00604F3E">
          <w:rPr>
            <w:rFonts w:ascii="Times New Roman" w:hAnsi="Times New Roman" w:cs="Times New Roman"/>
            <w:sz w:val="24"/>
            <w:szCs w:val="24"/>
            <w:u w:val="single"/>
          </w:rPr>
          <w:t>https://doi.org/10.1017/S0143814X21000155</w:t>
        </w:r>
      </w:hyperlink>
    </w:p>
    <w:p w14:paraId="54C612C1" w14:textId="77777777" w:rsidR="00C03A1D" w:rsidRPr="008706C7" w:rsidRDefault="00C03A1D" w:rsidP="00C03A1D">
      <w:pPr>
        <w:pStyle w:val="ListParagraph"/>
        <w:ind w:left="0"/>
      </w:pPr>
    </w:p>
    <w:p w14:paraId="3CAAA649" w14:textId="14D143D5" w:rsidR="00B9384D" w:rsidRPr="00B9384D" w:rsidRDefault="00B9384D" w:rsidP="00B9384D">
      <w:pPr>
        <w:pStyle w:val="ListParagraph"/>
        <w:numPr>
          <w:ilvl w:val="0"/>
          <w:numId w:val="20"/>
        </w:numPr>
        <w:shd w:val="clear" w:color="auto" w:fill="FFFFFF"/>
        <w:rPr>
          <w:sz w:val="28"/>
          <w:szCs w:val="28"/>
        </w:rPr>
      </w:pPr>
      <w:r>
        <w:rPr>
          <w:rFonts w:eastAsia="Times New Roman"/>
          <w:color w:val="000000"/>
        </w:rPr>
        <w:t xml:space="preserve">Sharfstein, Joshua, </w:t>
      </w:r>
      <w:r w:rsidRPr="00C46899">
        <w:rPr>
          <w:rFonts w:eastAsia="Times New Roman"/>
          <w:b/>
          <w:bCs/>
          <w:color w:val="000000"/>
        </w:rPr>
        <w:t>Timothy Callaghan</w:t>
      </w:r>
      <w:r>
        <w:rPr>
          <w:rFonts w:eastAsia="Times New Roman"/>
          <w:color w:val="000000"/>
        </w:rPr>
        <w:t>, Sema Sgaier, Richard Carpiano, Noel Brewer, Alison Galvani, Rehka Lakshmanan, SarahAnn McFadden, Dorit Reiss, Dan Salmon, and Peter Hotez. 2021. “</w:t>
      </w:r>
      <w:r w:rsidRPr="00BD7212">
        <w:rPr>
          <w:rFonts w:eastAsia="Times New Roman"/>
          <w:color w:val="000000"/>
        </w:rPr>
        <w:t>Uncoupling Vaccines from Politics: A Call to Action</w:t>
      </w:r>
      <w:r>
        <w:rPr>
          <w:rFonts w:eastAsia="Times New Roman"/>
          <w:color w:val="000000"/>
        </w:rPr>
        <w:t xml:space="preserve">.” </w:t>
      </w:r>
      <w:r w:rsidRPr="00727FDB">
        <w:rPr>
          <w:bCs/>
          <w:i/>
        </w:rPr>
        <w:t>The Lancet.</w:t>
      </w:r>
      <w:r>
        <w:rPr>
          <w:bCs/>
          <w:iCs/>
        </w:rPr>
        <w:t xml:space="preserve"> </w:t>
      </w:r>
      <w:r>
        <w:t>398 (10307): 1211-1212</w:t>
      </w:r>
      <w:r w:rsidRPr="008706C7">
        <w:t>. Available Online:</w:t>
      </w:r>
      <w:r>
        <w:t xml:space="preserve"> </w:t>
      </w:r>
      <w:hyperlink r:id="rId21" w:history="1">
        <w:r w:rsidRPr="00BE496F">
          <w:rPr>
            <w:rStyle w:val="Hyperlink"/>
            <w:color w:val="auto"/>
          </w:rPr>
          <w:t>https://doi.org/10.1016/S0140-6736(21)02099-7</w:t>
        </w:r>
      </w:hyperlink>
    </w:p>
    <w:p w14:paraId="79BA1176" w14:textId="77777777" w:rsidR="00B9384D" w:rsidRDefault="00B9384D" w:rsidP="00B9384D">
      <w:pPr>
        <w:pStyle w:val="ListParagraph"/>
      </w:pPr>
    </w:p>
    <w:p w14:paraId="5C9F9757" w14:textId="617E12F8" w:rsidR="008E0CAE" w:rsidRPr="008E0CAE" w:rsidRDefault="008E0CAE" w:rsidP="008E0CAE">
      <w:pPr>
        <w:pStyle w:val="ListParagraph"/>
        <w:numPr>
          <w:ilvl w:val="0"/>
          <w:numId w:val="20"/>
        </w:numPr>
        <w:shd w:val="clear" w:color="auto" w:fill="FFFFFF"/>
        <w:rPr>
          <w:sz w:val="28"/>
          <w:szCs w:val="28"/>
        </w:rPr>
      </w:pPr>
      <w:r>
        <w:t>Omer, Saad</w:t>
      </w:r>
      <w:r w:rsidRPr="00A544F8">
        <w:t>, Rebecca Cooney, Regina M. Benjamin, Noel T. Brewer, Alison M. Buttenheim,</w:t>
      </w:r>
      <w:r w:rsidRPr="006631B3">
        <w:rPr>
          <w:b/>
        </w:rPr>
        <w:t xml:space="preserve"> Timothy Callaghan</w:t>
      </w:r>
      <w:r w:rsidRPr="00A544F8">
        <w:t>, Arthur Caplan, Richard Carpiano, Chelsea Clinton</w:t>
      </w:r>
      <w:r>
        <w:t>, et al. 2021. “</w:t>
      </w:r>
      <w:r w:rsidRPr="00401399">
        <w:t xml:space="preserve">Promoting COVID-19 Vaccine Acceptance: Recommendations from the Lancet Commission on Vaccine Refusal, Acceptance, and Demand in the </w:t>
      </w:r>
      <w:r>
        <w:t xml:space="preserve">United States.” </w:t>
      </w:r>
      <w:r w:rsidRPr="006631B3">
        <w:rPr>
          <w:bCs/>
          <w:i/>
        </w:rPr>
        <w:t>The Lancet.</w:t>
      </w:r>
      <w:r>
        <w:rPr>
          <w:bCs/>
          <w:i/>
        </w:rPr>
        <w:t xml:space="preserve"> </w:t>
      </w:r>
      <w:r>
        <w:rPr>
          <w:bCs/>
          <w:iCs/>
        </w:rPr>
        <w:t>398 (10317): 2186-2192</w:t>
      </w:r>
      <w:r w:rsidRPr="008706C7">
        <w:t>. Available Online:</w:t>
      </w:r>
      <w:r>
        <w:t xml:space="preserve"> </w:t>
      </w:r>
      <w:hyperlink r:id="rId22" w:history="1">
        <w:r w:rsidRPr="00A7508C">
          <w:rPr>
            <w:rStyle w:val="Hyperlink"/>
            <w:color w:val="auto"/>
          </w:rPr>
          <w:t>https://doi.org/10.1016/S0140-6736(21)02507-1</w:t>
        </w:r>
      </w:hyperlink>
    </w:p>
    <w:p w14:paraId="717DC376" w14:textId="77777777" w:rsidR="008E0CAE" w:rsidRDefault="008E0CAE" w:rsidP="008E0CAE">
      <w:pPr>
        <w:pStyle w:val="ListParagraph"/>
      </w:pPr>
    </w:p>
    <w:p w14:paraId="0E342691" w14:textId="295C7FCD" w:rsidR="00151683" w:rsidRPr="008706C7" w:rsidRDefault="00151683" w:rsidP="00151683">
      <w:pPr>
        <w:pStyle w:val="ListParagraph"/>
        <w:numPr>
          <w:ilvl w:val="0"/>
          <w:numId w:val="20"/>
        </w:numPr>
      </w:pPr>
      <w:r w:rsidRPr="008706C7">
        <w:t xml:space="preserve">Bolin, Jane, Marvellous Akinlotan, Kristin Primm, Ju Sung Lee, </w:t>
      </w:r>
      <w:r w:rsidRPr="008706C7">
        <w:rPr>
          <w:b/>
        </w:rPr>
        <w:t>Timothy Callaghan</w:t>
      </w:r>
      <w:r w:rsidRPr="008706C7">
        <w:t>, Abdelle Ferdinand Cheres, and Alva Ferdinand.</w:t>
      </w:r>
      <w:r w:rsidR="009D0163">
        <w:t xml:space="preserve"> 2021.</w:t>
      </w:r>
      <w:r w:rsidRPr="008706C7">
        <w:t xml:space="preserve"> “Racial, Rural, and Regional Disparities in Diabetes-Related Lower Extremity Amputation Rates, 2009-2017.” </w:t>
      </w:r>
      <w:r w:rsidRPr="008706C7">
        <w:rPr>
          <w:i/>
        </w:rPr>
        <w:t>Diabetes Care.</w:t>
      </w:r>
      <w:r w:rsidRPr="008706C7">
        <w:rPr>
          <w:b/>
          <w:i/>
        </w:rPr>
        <w:t xml:space="preserve"> </w:t>
      </w:r>
      <w:r w:rsidR="00765A11">
        <w:t>44 (9): 2053-2060</w:t>
      </w:r>
      <w:r w:rsidR="002E73D7" w:rsidRPr="008706C7">
        <w:t xml:space="preserve">. Available Online: </w:t>
      </w:r>
      <w:r w:rsidRPr="008706C7">
        <w:t xml:space="preserve"> </w:t>
      </w:r>
      <w:hyperlink r:id="rId23" w:history="1">
        <w:r w:rsidR="002E73D7" w:rsidRPr="008706C7">
          <w:rPr>
            <w:rStyle w:val="Hyperlink"/>
            <w:color w:val="auto"/>
            <w:bdr w:val="none" w:sz="0" w:space="0" w:color="auto" w:frame="1"/>
            <w:shd w:val="clear" w:color="auto" w:fill="FFFFFF"/>
          </w:rPr>
          <w:t>https://doi.org/10.2337/dc20-3135</w:t>
        </w:r>
      </w:hyperlink>
    </w:p>
    <w:p w14:paraId="7ED203A4" w14:textId="77777777" w:rsidR="00151683" w:rsidRPr="008706C7" w:rsidRDefault="00151683" w:rsidP="00151683">
      <w:pPr>
        <w:pStyle w:val="NoSpacing"/>
        <w:rPr>
          <w:rFonts w:ascii="Times New Roman" w:hAnsi="Times New Roman" w:cs="Times New Roman"/>
          <w:b/>
          <w:i/>
          <w:sz w:val="24"/>
          <w:szCs w:val="24"/>
        </w:rPr>
      </w:pPr>
    </w:p>
    <w:p w14:paraId="2DA025DE" w14:textId="0EB63312" w:rsidR="00B73985" w:rsidRPr="008706C7" w:rsidRDefault="00B73985" w:rsidP="00B73985">
      <w:pPr>
        <w:pStyle w:val="NoSpacing"/>
        <w:numPr>
          <w:ilvl w:val="0"/>
          <w:numId w:val="20"/>
        </w:numPr>
        <w:rPr>
          <w:rFonts w:ascii="Times New Roman" w:hAnsi="Times New Roman" w:cs="Times New Roman"/>
          <w:b/>
          <w:i/>
          <w:sz w:val="24"/>
          <w:szCs w:val="24"/>
        </w:rPr>
      </w:pPr>
      <w:r w:rsidRPr="008706C7">
        <w:rPr>
          <w:rFonts w:ascii="Times New Roman" w:hAnsi="Times New Roman" w:cs="Times New Roman"/>
          <w:sz w:val="24"/>
          <w:szCs w:val="24"/>
        </w:rPr>
        <w:t xml:space="preserve">Motta, Matthew, Steven Sylvester, </w:t>
      </w:r>
      <w:r w:rsidRPr="008706C7">
        <w:rPr>
          <w:rFonts w:ascii="Times New Roman" w:hAnsi="Times New Roman" w:cs="Times New Roman"/>
          <w:b/>
          <w:sz w:val="24"/>
          <w:szCs w:val="24"/>
        </w:rPr>
        <w:t>Timothy Callaghan</w:t>
      </w:r>
      <w:r w:rsidRPr="008706C7">
        <w:rPr>
          <w:rFonts w:ascii="Times New Roman" w:hAnsi="Times New Roman" w:cs="Times New Roman"/>
          <w:sz w:val="24"/>
          <w:szCs w:val="24"/>
        </w:rPr>
        <w:t>, and Kristin Lunz-Trujillo^. “</w:t>
      </w:r>
      <w:r w:rsidRPr="008706C7">
        <w:rPr>
          <w:rFonts w:ascii="Times New Roman" w:eastAsia="Times New Roman" w:hAnsi="Times New Roman" w:cs="Times New Roman"/>
          <w:sz w:val="24"/>
          <w:szCs w:val="24"/>
        </w:rPr>
        <w:t>Identifying the Prevalence, Correlates, and Policy Consequences of Anti-Vaccine Social Identity</w:t>
      </w:r>
      <w:r w:rsidRPr="008706C7">
        <w:rPr>
          <w:rFonts w:ascii="Times New Roman" w:hAnsi="Times New Roman" w:cs="Times New Roman"/>
          <w:sz w:val="24"/>
          <w:szCs w:val="24"/>
        </w:rPr>
        <w:t xml:space="preserve">” </w:t>
      </w:r>
      <w:r w:rsidRPr="008706C7">
        <w:rPr>
          <w:rFonts w:ascii="Times New Roman" w:hAnsi="Times New Roman" w:cs="Times New Roman"/>
          <w:i/>
          <w:sz w:val="24"/>
          <w:szCs w:val="24"/>
        </w:rPr>
        <w:t>Politics, Groups, and Identities.</w:t>
      </w:r>
      <w:r w:rsidRPr="008706C7">
        <w:rPr>
          <w:rFonts w:ascii="Times New Roman" w:hAnsi="Times New Roman" w:cs="Times New Roman"/>
          <w:sz w:val="24"/>
          <w:szCs w:val="24"/>
        </w:rPr>
        <w:t xml:space="preserve"> </w:t>
      </w:r>
      <w:r w:rsidR="00426F36" w:rsidRPr="008706C7">
        <w:rPr>
          <w:rFonts w:ascii="Times New Roman" w:hAnsi="Times New Roman" w:cs="Times New Roman"/>
          <w:sz w:val="24"/>
          <w:szCs w:val="24"/>
        </w:rPr>
        <w:t xml:space="preserve">Forthcoming (Early View). Available Online: </w:t>
      </w:r>
      <w:hyperlink r:id="rId24" w:history="1">
        <w:r w:rsidR="00426F36" w:rsidRPr="008706C7">
          <w:rPr>
            <w:rStyle w:val="Hyperlink"/>
            <w:rFonts w:ascii="Times New Roman" w:hAnsi="Times New Roman" w:cs="Times New Roman"/>
            <w:color w:val="auto"/>
            <w:sz w:val="24"/>
            <w:szCs w:val="24"/>
          </w:rPr>
          <w:t>https://doi.org/10.1080/21565503.2021.1932528</w:t>
        </w:r>
      </w:hyperlink>
    </w:p>
    <w:p w14:paraId="6ED9CE12" w14:textId="77777777" w:rsidR="00BF129F" w:rsidRDefault="00BF129F" w:rsidP="00BF129F">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Highest Altmetric score in the History of Politics, Groups, and Identities</w:t>
      </w:r>
    </w:p>
    <w:p w14:paraId="3FF07651" w14:textId="77777777" w:rsidR="00B73985" w:rsidRPr="008706C7" w:rsidRDefault="00B73985" w:rsidP="00B7398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000000"/>
        </w:rPr>
      </w:pPr>
    </w:p>
    <w:p w14:paraId="59D0367B" w14:textId="0DCA9F8E" w:rsidR="00811CBF" w:rsidRPr="008706C7" w:rsidRDefault="00811CBF" w:rsidP="00811CBF">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8706C7">
        <w:rPr>
          <w:color w:val="000000"/>
        </w:rPr>
        <w:t xml:space="preserve">Nuzhath, Tasmiah*, Kobi Ajayi*, Qiping Fan*, Annette Regan, </w:t>
      </w:r>
      <w:r w:rsidRPr="008706C7">
        <w:rPr>
          <w:b/>
          <w:color w:val="000000"/>
        </w:rPr>
        <w:t>Timothy Callaghan</w:t>
      </w:r>
      <w:r w:rsidRPr="008706C7">
        <w:rPr>
          <w:color w:val="000000"/>
        </w:rPr>
        <w:t>, Brian Colwell, and Peter Hotez.</w:t>
      </w:r>
      <w:r w:rsidR="00B30B70" w:rsidRPr="008706C7">
        <w:rPr>
          <w:color w:val="000000"/>
        </w:rPr>
        <w:t xml:space="preserve"> 2021</w:t>
      </w:r>
      <w:r w:rsidRPr="008706C7">
        <w:rPr>
          <w:color w:val="000000"/>
        </w:rPr>
        <w:t xml:space="preserve"> “Childhood Immunization during the COVID-19 Pandemic in Texas.” </w:t>
      </w:r>
      <w:r w:rsidRPr="008706C7">
        <w:rPr>
          <w:i/>
          <w:color w:val="000000"/>
        </w:rPr>
        <w:t>Vaccine</w:t>
      </w:r>
      <w:r w:rsidRPr="008706C7">
        <w:rPr>
          <w:color w:val="000000"/>
        </w:rPr>
        <w:t xml:space="preserve">. </w:t>
      </w:r>
      <w:r w:rsidR="008F7EA1" w:rsidRPr="008706C7">
        <w:t xml:space="preserve">39 (25): 3333-3337. </w:t>
      </w:r>
      <w:r w:rsidR="007F67A1" w:rsidRPr="008706C7">
        <w:t xml:space="preserve">Available Online: </w:t>
      </w:r>
      <w:hyperlink r:id="rId25" w:history="1">
        <w:r w:rsidR="007F67A1" w:rsidRPr="008706C7">
          <w:rPr>
            <w:rStyle w:val="Hyperlink"/>
            <w:color w:val="auto"/>
            <w:szCs w:val="21"/>
          </w:rPr>
          <w:t>https://doi.org/10.1016/j.vaccine.2021.04.050</w:t>
        </w:r>
      </w:hyperlink>
    </w:p>
    <w:p w14:paraId="4E266471" w14:textId="77777777" w:rsidR="00811CBF" w:rsidRPr="008706C7" w:rsidRDefault="00811CBF" w:rsidP="00811CBF">
      <w:pPr>
        <w:pStyle w:val="NoSpacing"/>
        <w:shd w:val="clear" w:color="auto" w:fill="FFFFFF" w:themeFill="background1"/>
        <w:rPr>
          <w:rFonts w:ascii="Times New Roman" w:hAnsi="Times New Roman" w:cs="Times New Roman"/>
          <w:sz w:val="28"/>
          <w:szCs w:val="24"/>
        </w:rPr>
      </w:pPr>
    </w:p>
    <w:p w14:paraId="0D951449" w14:textId="32E91143" w:rsidR="00B1278A" w:rsidRPr="008706C7" w:rsidRDefault="00B1278A" w:rsidP="00B1278A">
      <w:pPr>
        <w:pStyle w:val="NoSpacing"/>
        <w:numPr>
          <w:ilvl w:val="0"/>
          <w:numId w:val="20"/>
        </w:numPr>
        <w:shd w:val="clear" w:color="auto" w:fill="FFFFFF" w:themeFill="background1"/>
        <w:rPr>
          <w:rFonts w:ascii="Times New Roman" w:hAnsi="Times New Roman" w:cs="Times New Roman"/>
          <w:sz w:val="28"/>
          <w:szCs w:val="24"/>
        </w:rPr>
      </w:pPr>
      <w:r w:rsidRPr="008706C7">
        <w:rPr>
          <w:rFonts w:ascii="Times New Roman" w:hAnsi="Times New Roman" w:cs="Times New Roman"/>
          <w:sz w:val="24"/>
          <w:szCs w:val="24"/>
        </w:rPr>
        <w:t xml:space="preserve">Olatunji, Eniola*, Ayobami Ogunsola*, Nima Khodakarami*, and </w:t>
      </w:r>
      <w:r w:rsidRPr="008706C7">
        <w:rPr>
          <w:rFonts w:ascii="Times New Roman" w:hAnsi="Times New Roman" w:cs="Times New Roman"/>
          <w:b/>
          <w:sz w:val="24"/>
          <w:szCs w:val="24"/>
        </w:rPr>
        <w:t>Timothy Callaghan</w:t>
      </w:r>
      <w:r w:rsidRPr="008706C7">
        <w:rPr>
          <w:rFonts w:ascii="Times New Roman" w:hAnsi="Times New Roman" w:cs="Times New Roman"/>
          <w:sz w:val="24"/>
          <w:szCs w:val="24"/>
        </w:rPr>
        <w:t>.</w:t>
      </w:r>
      <w:r w:rsidR="001E53B5" w:rsidRPr="008706C7">
        <w:rPr>
          <w:rFonts w:ascii="Times New Roman" w:hAnsi="Times New Roman" w:cs="Times New Roman"/>
          <w:sz w:val="24"/>
          <w:szCs w:val="24"/>
        </w:rPr>
        <w:t xml:space="preserve"> 2021.</w:t>
      </w:r>
      <w:r w:rsidRPr="008706C7">
        <w:rPr>
          <w:rFonts w:ascii="Times New Roman" w:hAnsi="Times New Roman" w:cs="Times New Roman"/>
          <w:sz w:val="24"/>
          <w:szCs w:val="24"/>
        </w:rPr>
        <w:t xml:space="preserve"> “Who Receives Influenza Vaccinations at the Pharmacy? An Analysis of the Texas Behavioral Risk Factor Surveillance System.” </w:t>
      </w:r>
      <w:r w:rsidRPr="008706C7">
        <w:rPr>
          <w:rFonts w:ascii="Times New Roman" w:hAnsi="Times New Roman" w:cs="Times New Roman"/>
          <w:i/>
          <w:sz w:val="24"/>
          <w:szCs w:val="24"/>
        </w:rPr>
        <w:t>Vaccine</w:t>
      </w:r>
      <w:r w:rsidRPr="008706C7">
        <w:rPr>
          <w:rFonts w:ascii="Times New Roman" w:hAnsi="Times New Roman" w:cs="Times New Roman"/>
          <w:sz w:val="24"/>
          <w:szCs w:val="24"/>
        </w:rPr>
        <w:t xml:space="preserve">. </w:t>
      </w:r>
      <w:r w:rsidR="001E53B5" w:rsidRPr="008706C7">
        <w:rPr>
          <w:rFonts w:ascii="Times New Roman" w:hAnsi="Times New Roman" w:cs="Times New Roman"/>
          <w:sz w:val="24"/>
        </w:rPr>
        <w:t>39 (21): 2857-2866</w:t>
      </w:r>
      <w:r w:rsidR="00291055" w:rsidRPr="008706C7">
        <w:rPr>
          <w:rFonts w:ascii="Times New Roman" w:hAnsi="Times New Roman" w:cs="Times New Roman"/>
          <w:sz w:val="24"/>
        </w:rPr>
        <w:t xml:space="preserve">. Available Online: </w:t>
      </w:r>
      <w:hyperlink r:id="rId26" w:tgtFrame="_blank" w:tooltip="Persistent link using digital object identifier" w:history="1">
        <w:r w:rsidR="00291055" w:rsidRPr="008706C7">
          <w:rPr>
            <w:rStyle w:val="Hyperlink"/>
            <w:rFonts w:ascii="Times New Roman" w:hAnsi="Times New Roman" w:cs="Times New Roman"/>
            <w:color w:val="auto"/>
            <w:sz w:val="24"/>
            <w:szCs w:val="24"/>
          </w:rPr>
          <w:t>https://doi.org/10.1016/j.vaccine.2021.04.016</w:t>
        </w:r>
      </w:hyperlink>
    </w:p>
    <w:p w14:paraId="6BF6953F" w14:textId="77777777" w:rsidR="00B1278A" w:rsidRPr="008706C7" w:rsidRDefault="00B1278A" w:rsidP="00B1278A">
      <w:pPr>
        <w:pStyle w:val="NoSpacing"/>
        <w:shd w:val="clear" w:color="auto" w:fill="FFFFFF" w:themeFill="background1"/>
        <w:rPr>
          <w:rFonts w:ascii="Times New Roman" w:hAnsi="Times New Roman" w:cs="Times New Roman"/>
          <w:sz w:val="24"/>
          <w:szCs w:val="24"/>
        </w:rPr>
      </w:pPr>
    </w:p>
    <w:p w14:paraId="0E67441D" w14:textId="37F2781C" w:rsidR="006A46CA" w:rsidRPr="008706C7" w:rsidRDefault="00133652" w:rsidP="006A46CA">
      <w:pPr>
        <w:pStyle w:val="NoSpacing"/>
        <w:numPr>
          <w:ilvl w:val="0"/>
          <w:numId w:val="20"/>
        </w:numPr>
        <w:shd w:val="clear" w:color="auto" w:fill="FFFFFF" w:themeFill="background1"/>
        <w:rPr>
          <w:rFonts w:ascii="Times New Roman" w:hAnsi="Times New Roman" w:cs="Times New Roman"/>
          <w:sz w:val="24"/>
          <w:szCs w:val="24"/>
        </w:rPr>
      </w:pPr>
      <w:r w:rsidRPr="008706C7">
        <w:rPr>
          <w:rFonts w:ascii="Times New Roman" w:hAnsi="Times New Roman" w:cs="Times New Roman"/>
          <w:sz w:val="24"/>
          <w:szCs w:val="24"/>
        </w:rPr>
        <w:t xml:space="preserve">Kaur, Ravneet*, </w:t>
      </w:r>
      <w:r w:rsidR="006A46CA" w:rsidRPr="008706C7">
        <w:rPr>
          <w:rFonts w:ascii="Times New Roman" w:hAnsi="Times New Roman" w:cs="Times New Roman"/>
          <w:b/>
          <w:sz w:val="24"/>
          <w:szCs w:val="24"/>
        </w:rPr>
        <w:t>Timothy Callaghan</w:t>
      </w:r>
      <w:r w:rsidRPr="008706C7">
        <w:rPr>
          <w:rFonts w:ascii="Times New Roman" w:hAnsi="Times New Roman" w:cs="Times New Roman"/>
          <w:sz w:val="24"/>
          <w:szCs w:val="24"/>
        </w:rPr>
        <w:t>, and Annette Regan</w:t>
      </w:r>
      <w:r w:rsidR="006A46CA" w:rsidRPr="008706C7">
        <w:rPr>
          <w:rFonts w:ascii="Times New Roman" w:hAnsi="Times New Roman" w:cs="Times New Roman"/>
          <w:sz w:val="24"/>
          <w:szCs w:val="24"/>
        </w:rPr>
        <w:t>.</w:t>
      </w:r>
      <w:r w:rsidR="00706C00" w:rsidRPr="008706C7">
        <w:rPr>
          <w:rFonts w:ascii="Times New Roman" w:hAnsi="Times New Roman" w:cs="Times New Roman"/>
          <w:sz w:val="24"/>
          <w:szCs w:val="24"/>
        </w:rPr>
        <w:t xml:space="preserve"> 2021.</w:t>
      </w:r>
      <w:r w:rsidR="006A46CA" w:rsidRPr="008706C7">
        <w:rPr>
          <w:rFonts w:ascii="Times New Roman" w:hAnsi="Times New Roman" w:cs="Times New Roman"/>
          <w:sz w:val="24"/>
          <w:szCs w:val="24"/>
        </w:rPr>
        <w:t xml:space="preserve"> “Disparities in Maternal Influenza Immunization among Women in Rural and Urban Areas of the United States.” </w:t>
      </w:r>
      <w:r w:rsidR="006A46CA" w:rsidRPr="008706C7">
        <w:rPr>
          <w:rFonts w:ascii="Times New Roman" w:hAnsi="Times New Roman" w:cs="Times New Roman"/>
          <w:i/>
          <w:sz w:val="24"/>
          <w:szCs w:val="24"/>
        </w:rPr>
        <w:t>Preventive Medicine.</w:t>
      </w:r>
      <w:r w:rsidR="006A46CA" w:rsidRPr="008706C7">
        <w:rPr>
          <w:rFonts w:ascii="Times New Roman" w:hAnsi="Times New Roman" w:cs="Times New Roman"/>
          <w:sz w:val="24"/>
          <w:szCs w:val="24"/>
        </w:rPr>
        <w:t xml:space="preserve"> </w:t>
      </w:r>
      <w:r w:rsidR="00706C00" w:rsidRPr="008706C7">
        <w:rPr>
          <w:rFonts w:ascii="Times New Roman" w:hAnsi="Times New Roman" w:cs="Times New Roman"/>
          <w:sz w:val="24"/>
          <w:szCs w:val="24"/>
        </w:rPr>
        <w:t>147, 106531</w:t>
      </w:r>
      <w:r w:rsidR="000D23FB" w:rsidRPr="008706C7">
        <w:rPr>
          <w:rFonts w:ascii="Times New Roman" w:hAnsi="Times New Roman" w:cs="Times New Roman"/>
          <w:sz w:val="24"/>
          <w:szCs w:val="24"/>
        </w:rPr>
        <w:t>.</w:t>
      </w:r>
      <w:r w:rsidRPr="008706C7">
        <w:rPr>
          <w:rFonts w:ascii="Times New Roman" w:hAnsi="Times New Roman" w:cs="Times New Roman"/>
          <w:sz w:val="24"/>
          <w:szCs w:val="24"/>
        </w:rPr>
        <w:t xml:space="preserve"> Available Online: </w:t>
      </w:r>
      <w:hyperlink r:id="rId27" w:tgtFrame="_blank" w:tooltip="Persistent link using digital object identifier" w:history="1">
        <w:r w:rsidRPr="008706C7">
          <w:rPr>
            <w:rStyle w:val="Hyperlink"/>
            <w:rFonts w:ascii="Times New Roman" w:hAnsi="Times New Roman" w:cs="Times New Roman"/>
            <w:color w:val="auto"/>
            <w:sz w:val="24"/>
            <w:szCs w:val="24"/>
          </w:rPr>
          <w:t>https://doi.org/10.1016/j.ypmed.2021.106531</w:t>
        </w:r>
      </w:hyperlink>
    </w:p>
    <w:p w14:paraId="335CA756" w14:textId="77777777" w:rsidR="006A46CA" w:rsidRPr="008706C7" w:rsidRDefault="006A46CA" w:rsidP="006A46CA">
      <w:pPr>
        <w:pStyle w:val="NoSpacing"/>
        <w:shd w:val="clear" w:color="auto" w:fill="FFFFFF" w:themeFill="background1"/>
        <w:rPr>
          <w:rFonts w:ascii="Times New Roman" w:hAnsi="Times New Roman" w:cs="Times New Roman"/>
          <w:sz w:val="24"/>
          <w:szCs w:val="24"/>
        </w:rPr>
      </w:pPr>
    </w:p>
    <w:p w14:paraId="7E39F855" w14:textId="26763844" w:rsidR="00B94250" w:rsidRPr="008706C7" w:rsidRDefault="001F16C3" w:rsidP="002C4428">
      <w:pPr>
        <w:pStyle w:val="NoSpacing"/>
        <w:numPr>
          <w:ilvl w:val="0"/>
          <w:numId w:val="20"/>
        </w:numPr>
        <w:shd w:val="clear" w:color="auto" w:fill="FFFFFF" w:themeFill="background1"/>
        <w:rPr>
          <w:rStyle w:val="Hyperlink"/>
          <w:rFonts w:ascii="Times New Roman" w:hAnsi="Times New Roman" w:cs="Times New Roman"/>
          <w:color w:val="auto"/>
          <w:sz w:val="24"/>
          <w:szCs w:val="24"/>
          <w:u w:val="none"/>
        </w:rPr>
      </w:pPr>
      <w:r w:rsidRPr="008706C7">
        <w:rPr>
          <w:rFonts w:ascii="Times New Roman" w:hAnsi="Times New Roman" w:cs="Times New Roman"/>
          <w:b/>
          <w:sz w:val="24"/>
        </w:rPr>
        <w:t>Callaghan, Timothy</w:t>
      </w:r>
      <w:r w:rsidRPr="008706C7">
        <w:rPr>
          <w:rFonts w:ascii="Times New Roman" w:hAnsi="Times New Roman" w:cs="Times New Roman"/>
          <w:sz w:val="24"/>
        </w:rPr>
        <w:t xml:space="preserve">, Jennifer Lueck, </w:t>
      </w:r>
      <w:r w:rsidR="009604CC" w:rsidRPr="008706C7">
        <w:rPr>
          <w:rFonts w:ascii="Times New Roman" w:hAnsi="Times New Roman" w:cs="Times New Roman"/>
          <w:sz w:val="24"/>
        </w:rPr>
        <w:t>Kristin Lunz-Trujillo^, and Alva Ferdinand</w:t>
      </w:r>
      <w:r w:rsidRPr="008706C7">
        <w:rPr>
          <w:rFonts w:ascii="Times New Roman" w:hAnsi="Times New Roman" w:cs="Times New Roman"/>
          <w:sz w:val="24"/>
        </w:rPr>
        <w:t>.</w:t>
      </w:r>
      <w:r w:rsidR="00C87AF8" w:rsidRPr="008706C7">
        <w:rPr>
          <w:rFonts w:ascii="Times New Roman" w:hAnsi="Times New Roman" w:cs="Times New Roman"/>
          <w:sz w:val="24"/>
        </w:rPr>
        <w:t xml:space="preserve"> 2021. </w:t>
      </w:r>
      <w:r w:rsidRPr="008706C7">
        <w:rPr>
          <w:rFonts w:ascii="Times New Roman" w:hAnsi="Times New Roman" w:cs="Times New Roman"/>
          <w:sz w:val="24"/>
        </w:rPr>
        <w:t xml:space="preserve"> “Rural and Urban Differences in COVID-19 Prevention Behaviors.” </w:t>
      </w:r>
      <w:r w:rsidRPr="008706C7">
        <w:rPr>
          <w:rFonts w:ascii="Times New Roman" w:hAnsi="Times New Roman" w:cs="Times New Roman"/>
          <w:i/>
          <w:sz w:val="24"/>
        </w:rPr>
        <w:t>The Journal of Rural Health.</w:t>
      </w:r>
      <w:r w:rsidR="00C87AF8" w:rsidRPr="008706C7">
        <w:rPr>
          <w:rFonts w:ascii="Times New Roman" w:hAnsi="Times New Roman" w:cs="Times New Roman"/>
          <w:sz w:val="24"/>
        </w:rPr>
        <w:t xml:space="preserve"> 37 (2): 287-295</w:t>
      </w:r>
      <w:r w:rsidR="000D23FB" w:rsidRPr="008706C7">
        <w:rPr>
          <w:rFonts w:ascii="Times New Roman" w:hAnsi="Times New Roman" w:cs="Times New Roman"/>
          <w:sz w:val="24"/>
        </w:rPr>
        <w:t>.</w:t>
      </w:r>
      <w:r w:rsidR="00CD71B9" w:rsidRPr="008706C7">
        <w:rPr>
          <w:rFonts w:ascii="Times New Roman" w:hAnsi="Times New Roman" w:cs="Times New Roman"/>
          <w:sz w:val="24"/>
        </w:rPr>
        <w:t xml:space="preserve"> Available Online:</w:t>
      </w:r>
      <w:r w:rsidR="00CD71B9" w:rsidRPr="008706C7">
        <w:rPr>
          <w:rFonts w:ascii="Times New Roman" w:hAnsi="Times New Roman" w:cs="Times New Roman"/>
          <w:sz w:val="28"/>
        </w:rPr>
        <w:t xml:space="preserve"> </w:t>
      </w:r>
      <w:hyperlink r:id="rId28" w:history="1">
        <w:r w:rsidR="00CD71B9" w:rsidRPr="008706C7">
          <w:rPr>
            <w:rStyle w:val="Hyperlink"/>
            <w:rFonts w:ascii="Times New Roman" w:hAnsi="Times New Roman" w:cs="Times New Roman"/>
            <w:color w:val="auto"/>
            <w:sz w:val="24"/>
          </w:rPr>
          <w:t>http://doi.org/10.1111/jrh.12556</w:t>
        </w:r>
      </w:hyperlink>
    </w:p>
    <w:p w14:paraId="3A2EDB4E" w14:textId="3AA2173D" w:rsidR="00C32941" w:rsidRPr="00C32941" w:rsidRDefault="00C32941" w:rsidP="009C19A6">
      <w:pPr>
        <w:pStyle w:val="NoSpacing"/>
        <w:numPr>
          <w:ilvl w:val="0"/>
          <w:numId w:val="30"/>
        </w:numPr>
        <w:shd w:val="clear" w:color="auto" w:fill="FFFFFF" w:themeFill="background1"/>
        <w:rPr>
          <w:rFonts w:ascii="Times New Roman" w:hAnsi="Times New Roman" w:cs="Times New Roman"/>
          <w:sz w:val="24"/>
        </w:rPr>
      </w:pPr>
      <w:r w:rsidRPr="00C32941">
        <w:rPr>
          <w:rFonts w:ascii="Times New Roman" w:hAnsi="Times New Roman" w:cs="Times New Roman"/>
          <w:sz w:val="24"/>
        </w:rPr>
        <w:t>Journal of Rural Health Article of the Year, 202</w:t>
      </w:r>
      <w:r w:rsidR="00381506">
        <w:rPr>
          <w:rFonts w:ascii="Times New Roman" w:hAnsi="Times New Roman" w:cs="Times New Roman"/>
          <w:sz w:val="24"/>
        </w:rPr>
        <w:t>2</w:t>
      </w:r>
      <w:r w:rsidRPr="00C32941">
        <w:rPr>
          <w:rFonts w:ascii="Times New Roman" w:hAnsi="Times New Roman" w:cs="Times New Roman"/>
          <w:sz w:val="24"/>
        </w:rPr>
        <w:t xml:space="preserve">. </w:t>
      </w:r>
    </w:p>
    <w:p w14:paraId="744668AA" w14:textId="02C77DB9" w:rsidR="00143F82" w:rsidRPr="008706C7" w:rsidRDefault="009C19A6" w:rsidP="009C19A6">
      <w:pPr>
        <w:pStyle w:val="NoSpacing"/>
        <w:numPr>
          <w:ilvl w:val="0"/>
          <w:numId w:val="30"/>
        </w:numPr>
        <w:shd w:val="clear" w:color="auto" w:fill="FFFFFF" w:themeFill="background1"/>
        <w:rPr>
          <w:rFonts w:ascii="Times New Roman" w:hAnsi="Times New Roman" w:cs="Times New Roman"/>
          <w:sz w:val="28"/>
          <w:szCs w:val="24"/>
        </w:rPr>
      </w:pPr>
      <w:r w:rsidRPr="008706C7">
        <w:rPr>
          <w:rFonts w:ascii="Times New Roman" w:hAnsi="Times New Roman" w:cs="Times New Roman"/>
          <w:sz w:val="24"/>
        </w:rPr>
        <w:t>2</w:t>
      </w:r>
      <w:r w:rsidRPr="008706C7">
        <w:rPr>
          <w:rFonts w:ascii="Times New Roman" w:hAnsi="Times New Roman" w:cs="Times New Roman"/>
          <w:sz w:val="24"/>
          <w:vertAlign w:val="superscript"/>
        </w:rPr>
        <w:t>nd</w:t>
      </w:r>
      <w:r w:rsidRPr="008706C7">
        <w:rPr>
          <w:rFonts w:ascii="Times New Roman" w:hAnsi="Times New Roman" w:cs="Times New Roman"/>
          <w:sz w:val="24"/>
        </w:rPr>
        <w:t xml:space="preserve"> highest Altmetric score in the history of </w:t>
      </w:r>
      <w:r w:rsidR="00BD4440" w:rsidRPr="008706C7">
        <w:rPr>
          <w:rFonts w:ascii="Times New Roman" w:hAnsi="Times New Roman" w:cs="Times New Roman"/>
          <w:sz w:val="24"/>
        </w:rPr>
        <w:t>The Journal of Rural Health</w:t>
      </w:r>
    </w:p>
    <w:p w14:paraId="5D802FBF" w14:textId="77777777" w:rsidR="009C19A6" w:rsidRPr="008706C7" w:rsidRDefault="009C19A6" w:rsidP="00143F82">
      <w:pPr>
        <w:pStyle w:val="NoSpacing"/>
        <w:shd w:val="clear" w:color="auto" w:fill="FFFFFF" w:themeFill="background1"/>
        <w:rPr>
          <w:rFonts w:ascii="Times New Roman" w:hAnsi="Times New Roman" w:cs="Times New Roman"/>
          <w:sz w:val="28"/>
          <w:szCs w:val="24"/>
        </w:rPr>
      </w:pPr>
    </w:p>
    <w:p w14:paraId="5822AA30" w14:textId="7A95B10D" w:rsidR="00B94250" w:rsidRPr="008706C7" w:rsidRDefault="00331B8A" w:rsidP="00173AFE">
      <w:pPr>
        <w:pStyle w:val="NoSpacing"/>
        <w:numPr>
          <w:ilvl w:val="0"/>
          <w:numId w:val="20"/>
        </w:numPr>
        <w:shd w:val="clear" w:color="auto" w:fill="FFFFFF" w:themeFill="background1"/>
        <w:rPr>
          <w:rFonts w:ascii="Times New Roman" w:hAnsi="Times New Roman" w:cs="Times New Roman"/>
          <w:sz w:val="28"/>
          <w:szCs w:val="24"/>
        </w:rPr>
      </w:pPr>
      <w:r w:rsidRPr="008706C7">
        <w:rPr>
          <w:rFonts w:ascii="Times New Roman" w:hAnsi="Times New Roman" w:cs="Times New Roman"/>
          <w:sz w:val="24"/>
        </w:rPr>
        <w:lastRenderedPageBreak/>
        <w:t xml:space="preserve">Schmit, Cason, David Washburn, Megan </w:t>
      </w:r>
      <w:r w:rsidR="00AE781C" w:rsidRPr="008706C7">
        <w:rPr>
          <w:rFonts w:ascii="Times New Roman" w:hAnsi="Times New Roman" w:cs="Times New Roman"/>
          <w:sz w:val="24"/>
        </w:rPr>
        <w:t>LaFleur</w:t>
      </w:r>
      <w:r w:rsidR="00133652" w:rsidRPr="008706C7">
        <w:rPr>
          <w:rFonts w:ascii="Times New Roman" w:hAnsi="Times New Roman" w:cs="Times New Roman"/>
          <w:sz w:val="24"/>
        </w:rPr>
        <w:t>^</w:t>
      </w:r>
      <w:r w:rsidRPr="008706C7">
        <w:rPr>
          <w:rFonts w:ascii="Times New Roman" w:hAnsi="Times New Roman" w:cs="Times New Roman"/>
          <w:sz w:val="24"/>
        </w:rPr>
        <w:t>, Denise Martinez, Emily Thompson</w:t>
      </w:r>
      <w:r w:rsidR="00133652" w:rsidRPr="008706C7">
        <w:rPr>
          <w:rFonts w:ascii="Times New Roman" w:hAnsi="Times New Roman" w:cs="Times New Roman"/>
          <w:sz w:val="24"/>
        </w:rPr>
        <w:t>^</w:t>
      </w:r>
      <w:r w:rsidRPr="008706C7">
        <w:rPr>
          <w:rFonts w:ascii="Times New Roman" w:hAnsi="Times New Roman" w:cs="Times New Roman"/>
          <w:sz w:val="24"/>
        </w:rPr>
        <w:t xml:space="preserve">, and </w:t>
      </w:r>
      <w:r w:rsidRPr="008706C7">
        <w:rPr>
          <w:rFonts w:ascii="Times New Roman" w:hAnsi="Times New Roman" w:cs="Times New Roman"/>
          <w:b/>
          <w:sz w:val="24"/>
        </w:rPr>
        <w:t>Timothy Callaghan</w:t>
      </w:r>
      <w:r w:rsidRPr="008706C7">
        <w:rPr>
          <w:rFonts w:ascii="Times New Roman" w:hAnsi="Times New Roman" w:cs="Times New Roman"/>
          <w:sz w:val="24"/>
        </w:rPr>
        <w:t>.</w:t>
      </w:r>
      <w:r w:rsidR="00AB03C5">
        <w:rPr>
          <w:rFonts w:ascii="Times New Roman" w:hAnsi="Times New Roman" w:cs="Times New Roman"/>
          <w:sz w:val="24"/>
        </w:rPr>
        <w:t xml:space="preserve"> 2022</w:t>
      </w:r>
      <w:r w:rsidRPr="008706C7">
        <w:rPr>
          <w:rFonts w:ascii="Times New Roman" w:hAnsi="Times New Roman" w:cs="Times New Roman"/>
          <w:sz w:val="24"/>
        </w:rPr>
        <w:t xml:space="preserve"> “Community Health Worker Sustainability: </w:t>
      </w:r>
      <w:r w:rsidR="00472660" w:rsidRPr="008706C7">
        <w:rPr>
          <w:rFonts w:ascii="Times New Roman" w:hAnsi="Times New Roman" w:cs="Times New Roman"/>
          <w:sz w:val="24"/>
        </w:rPr>
        <w:t>Funding, Payment, and Reimbursement Laws in the United States</w:t>
      </w:r>
      <w:r w:rsidRPr="008706C7">
        <w:rPr>
          <w:rFonts w:ascii="Times New Roman" w:hAnsi="Times New Roman" w:cs="Times New Roman"/>
          <w:sz w:val="24"/>
        </w:rPr>
        <w:t xml:space="preserve">.” </w:t>
      </w:r>
      <w:r w:rsidRPr="008706C7">
        <w:rPr>
          <w:rFonts w:ascii="Times New Roman" w:hAnsi="Times New Roman" w:cs="Times New Roman"/>
          <w:i/>
          <w:sz w:val="24"/>
        </w:rPr>
        <w:t>Public Health Reports.</w:t>
      </w:r>
      <w:r w:rsidR="00BB4561">
        <w:rPr>
          <w:rFonts w:ascii="Times New Roman" w:hAnsi="Times New Roman" w:cs="Times New Roman"/>
          <w:iCs/>
          <w:sz w:val="24"/>
        </w:rPr>
        <w:t>137 (3): 597-603</w:t>
      </w:r>
      <w:r w:rsidR="00284F2B" w:rsidRPr="008706C7">
        <w:rPr>
          <w:rFonts w:ascii="Times New Roman" w:hAnsi="Times New Roman" w:cs="Times New Roman"/>
          <w:sz w:val="24"/>
        </w:rPr>
        <w:t xml:space="preserve">. Available Online: </w:t>
      </w:r>
      <w:hyperlink r:id="rId29" w:history="1">
        <w:r w:rsidR="00284F2B" w:rsidRPr="008706C7">
          <w:rPr>
            <w:rStyle w:val="Hyperlink"/>
            <w:rFonts w:ascii="Times New Roman" w:hAnsi="Times New Roman" w:cs="Times New Roman"/>
            <w:color w:val="auto"/>
            <w:sz w:val="24"/>
            <w:szCs w:val="24"/>
            <w:shd w:val="clear" w:color="auto" w:fill="FFFFFF"/>
          </w:rPr>
          <w:t>https://doi.org/10.1177/00333549211006072</w:t>
        </w:r>
      </w:hyperlink>
    </w:p>
    <w:p w14:paraId="1D867E78" w14:textId="77777777" w:rsidR="00284F2B" w:rsidRPr="008706C7" w:rsidRDefault="00284F2B" w:rsidP="00284F2B">
      <w:pPr>
        <w:pStyle w:val="NoSpacing"/>
        <w:shd w:val="clear" w:color="auto" w:fill="FFFFFF" w:themeFill="background1"/>
        <w:rPr>
          <w:rFonts w:ascii="Times New Roman" w:hAnsi="Times New Roman" w:cs="Times New Roman"/>
          <w:sz w:val="28"/>
          <w:szCs w:val="24"/>
        </w:rPr>
      </w:pPr>
    </w:p>
    <w:p w14:paraId="092A7420" w14:textId="48873538" w:rsidR="00B94250" w:rsidRPr="008706C7" w:rsidRDefault="00AF2085" w:rsidP="002C4428">
      <w:pPr>
        <w:pStyle w:val="NoSpacing"/>
        <w:numPr>
          <w:ilvl w:val="0"/>
          <w:numId w:val="20"/>
        </w:numPr>
        <w:shd w:val="clear" w:color="auto" w:fill="FFFFFF" w:themeFill="background1"/>
        <w:rPr>
          <w:rFonts w:ascii="Times New Roman" w:hAnsi="Times New Roman" w:cs="Times New Roman"/>
          <w:sz w:val="28"/>
          <w:szCs w:val="24"/>
        </w:rPr>
      </w:pPr>
      <w:r w:rsidRPr="008706C7">
        <w:rPr>
          <w:rFonts w:ascii="Times New Roman" w:hAnsi="Times New Roman" w:cs="Times New Roman"/>
          <w:sz w:val="24"/>
        </w:rPr>
        <w:t xml:space="preserve">Beverly, Judith*, Theodoros </w:t>
      </w:r>
      <w:r w:rsidRPr="008706C7">
        <w:rPr>
          <w:rFonts w:ascii="Times New Roman" w:hAnsi="Times New Roman" w:cs="Times New Roman"/>
          <w:bCs/>
          <w:sz w:val="24"/>
        </w:rPr>
        <w:t xml:space="preserve">Giannouchos*, and </w:t>
      </w:r>
      <w:r w:rsidRPr="008706C7">
        <w:rPr>
          <w:rFonts w:ascii="Times New Roman" w:hAnsi="Times New Roman" w:cs="Times New Roman"/>
          <w:b/>
          <w:bCs/>
          <w:sz w:val="24"/>
        </w:rPr>
        <w:t>Timothy Callaghan</w:t>
      </w:r>
      <w:r w:rsidRPr="008706C7">
        <w:rPr>
          <w:rFonts w:ascii="Times New Roman" w:hAnsi="Times New Roman" w:cs="Times New Roman"/>
          <w:bCs/>
          <w:sz w:val="24"/>
        </w:rPr>
        <w:t>.</w:t>
      </w:r>
      <w:r w:rsidR="00B053E9" w:rsidRPr="008706C7">
        <w:rPr>
          <w:rFonts w:ascii="Times New Roman" w:hAnsi="Times New Roman" w:cs="Times New Roman"/>
          <w:bCs/>
          <w:sz w:val="24"/>
        </w:rPr>
        <w:t xml:space="preserve"> 2021.</w:t>
      </w:r>
      <w:r w:rsidRPr="008706C7">
        <w:rPr>
          <w:rFonts w:ascii="Times New Roman" w:hAnsi="Times New Roman" w:cs="Times New Roman"/>
          <w:bCs/>
          <w:sz w:val="24"/>
        </w:rPr>
        <w:t xml:space="preserve"> “</w:t>
      </w:r>
      <w:r w:rsidRPr="008706C7">
        <w:rPr>
          <w:rFonts w:ascii="Times New Roman" w:hAnsi="Times New Roman" w:cs="Times New Roman"/>
          <w:bCs/>
          <w:sz w:val="24"/>
          <w:szCs w:val="28"/>
        </w:rPr>
        <w:t xml:space="preserve">Examining Frequent Emergency Department Use Among Children and Adolescents with Autism Spectrum Disorder.” </w:t>
      </w:r>
      <w:r w:rsidRPr="008706C7">
        <w:rPr>
          <w:rFonts w:ascii="Times New Roman" w:hAnsi="Times New Roman" w:cs="Times New Roman"/>
          <w:i/>
          <w:sz w:val="24"/>
        </w:rPr>
        <w:t>Autism.</w:t>
      </w:r>
      <w:r w:rsidR="007148F1" w:rsidRPr="008706C7">
        <w:rPr>
          <w:rFonts w:ascii="Times New Roman" w:hAnsi="Times New Roman" w:cs="Times New Roman"/>
          <w:iCs/>
          <w:sz w:val="24"/>
        </w:rPr>
        <w:t xml:space="preserve"> 25 (5): 1382-1394</w:t>
      </w:r>
      <w:r w:rsidR="000D23FB" w:rsidRPr="008706C7">
        <w:rPr>
          <w:rFonts w:ascii="Times New Roman" w:hAnsi="Times New Roman" w:cs="Times New Roman"/>
          <w:sz w:val="24"/>
        </w:rPr>
        <w:t>.</w:t>
      </w:r>
      <w:r w:rsidR="00334DE9" w:rsidRPr="008706C7">
        <w:rPr>
          <w:rFonts w:ascii="Times New Roman" w:hAnsi="Times New Roman" w:cs="Times New Roman"/>
          <w:sz w:val="24"/>
        </w:rPr>
        <w:t xml:space="preserve"> Available Online: </w:t>
      </w:r>
      <w:hyperlink r:id="rId30" w:history="1">
        <w:r w:rsidR="00334DE9" w:rsidRPr="008706C7">
          <w:rPr>
            <w:rStyle w:val="Hyperlink"/>
            <w:rFonts w:ascii="Times New Roman" w:hAnsi="Times New Roman" w:cs="Times New Roman"/>
            <w:color w:val="000000" w:themeColor="text1"/>
            <w:sz w:val="24"/>
          </w:rPr>
          <w:t>https://doi.org/10.1177%2F1362361321990925</w:t>
        </w:r>
      </w:hyperlink>
    </w:p>
    <w:p w14:paraId="2E4410AE" w14:textId="77777777" w:rsidR="00B94250" w:rsidRPr="008706C7" w:rsidRDefault="00B94250" w:rsidP="00B94250">
      <w:pPr>
        <w:pStyle w:val="NoSpacing"/>
        <w:shd w:val="clear" w:color="auto" w:fill="FFFFFF" w:themeFill="background1"/>
        <w:rPr>
          <w:rFonts w:ascii="Times New Roman" w:hAnsi="Times New Roman" w:cs="Times New Roman"/>
          <w:sz w:val="24"/>
          <w:szCs w:val="24"/>
        </w:rPr>
      </w:pPr>
    </w:p>
    <w:p w14:paraId="36D57371" w14:textId="62EAADAC" w:rsidR="00B94250" w:rsidRPr="008706C7" w:rsidRDefault="00FC022C" w:rsidP="009604CC">
      <w:pPr>
        <w:pStyle w:val="NoSpacing"/>
        <w:numPr>
          <w:ilvl w:val="0"/>
          <w:numId w:val="20"/>
        </w:numPr>
        <w:shd w:val="clear" w:color="auto" w:fill="FFFFFF" w:themeFill="background1"/>
        <w:rPr>
          <w:rFonts w:ascii="Times New Roman" w:hAnsi="Times New Roman" w:cs="Times New Roman"/>
          <w:sz w:val="24"/>
          <w:szCs w:val="24"/>
        </w:rPr>
      </w:pPr>
      <w:r w:rsidRPr="008706C7">
        <w:rPr>
          <w:rFonts w:ascii="Times New Roman" w:hAnsi="Times New Roman" w:cs="Times New Roman"/>
          <w:b/>
          <w:sz w:val="24"/>
          <w:szCs w:val="24"/>
        </w:rPr>
        <w:t>Callaghan, Timothy</w:t>
      </w:r>
      <w:r w:rsidRPr="008706C7">
        <w:rPr>
          <w:rFonts w:ascii="Times New Roman" w:hAnsi="Times New Roman" w:cs="Times New Roman"/>
          <w:sz w:val="24"/>
          <w:szCs w:val="24"/>
        </w:rPr>
        <w:t>, Ali Moghtaderi, Jennifer Lueck, Peter Hotez, Erika Franklin Fowler, Ulrich Strych, Avi Door, and Matthew Motta.</w:t>
      </w:r>
      <w:r w:rsidR="000D23FB" w:rsidRPr="008706C7">
        <w:rPr>
          <w:rFonts w:ascii="Times New Roman" w:hAnsi="Times New Roman" w:cs="Times New Roman"/>
          <w:sz w:val="24"/>
          <w:szCs w:val="24"/>
        </w:rPr>
        <w:t xml:space="preserve"> 2021.</w:t>
      </w:r>
      <w:r w:rsidR="000077CB" w:rsidRPr="008706C7">
        <w:rPr>
          <w:rFonts w:ascii="Times New Roman" w:hAnsi="Times New Roman" w:cs="Times New Roman"/>
          <w:sz w:val="24"/>
          <w:szCs w:val="24"/>
        </w:rPr>
        <w:t xml:space="preserve"> </w:t>
      </w:r>
      <w:r w:rsidRPr="008706C7">
        <w:rPr>
          <w:rFonts w:ascii="Times New Roman" w:hAnsi="Times New Roman" w:cs="Times New Roman"/>
          <w:sz w:val="24"/>
          <w:szCs w:val="24"/>
        </w:rPr>
        <w:t>“Correlates and Disparities of Intention to Vaccinate Against COVID-19.”</w:t>
      </w:r>
      <w:r w:rsidRPr="008706C7">
        <w:rPr>
          <w:rFonts w:ascii="Times New Roman" w:hAnsi="Times New Roman" w:cs="Times New Roman"/>
          <w:sz w:val="24"/>
        </w:rPr>
        <w:t xml:space="preserve"> </w:t>
      </w:r>
      <w:r w:rsidRPr="008706C7">
        <w:rPr>
          <w:rFonts w:ascii="Times New Roman" w:hAnsi="Times New Roman" w:cs="Times New Roman"/>
          <w:i/>
          <w:sz w:val="24"/>
        </w:rPr>
        <w:t>Social Science and Medicine.</w:t>
      </w:r>
      <w:r w:rsidRPr="008706C7">
        <w:rPr>
          <w:rFonts w:ascii="Times New Roman" w:hAnsi="Times New Roman" w:cs="Times New Roman"/>
          <w:b/>
          <w:i/>
          <w:sz w:val="24"/>
        </w:rPr>
        <w:t xml:space="preserve"> </w:t>
      </w:r>
      <w:r w:rsidR="00F902D9" w:rsidRPr="008706C7">
        <w:rPr>
          <w:rFonts w:ascii="Times New Roman" w:hAnsi="Times New Roman" w:cs="Times New Roman"/>
          <w:sz w:val="24"/>
        </w:rPr>
        <w:t>272, 113638</w:t>
      </w:r>
      <w:r w:rsidR="009604CC" w:rsidRPr="008706C7">
        <w:rPr>
          <w:rFonts w:ascii="Times New Roman" w:hAnsi="Times New Roman" w:cs="Times New Roman"/>
          <w:sz w:val="24"/>
        </w:rPr>
        <w:t xml:space="preserve">. Available Online: </w:t>
      </w:r>
      <w:hyperlink r:id="rId31" w:history="1">
        <w:r w:rsidR="009604CC" w:rsidRPr="008706C7">
          <w:rPr>
            <w:rStyle w:val="Hyperlink"/>
            <w:rFonts w:ascii="Times New Roman" w:hAnsi="Times New Roman" w:cs="Times New Roman"/>
            <w:color w:val="auto"/>
            <w:sz w:val="24"/>
          </w:rPr>
          <w:t>https://www.ncbi.nlm.nih.gov/pmc/articles/PMC7834845/</w:t>
        </w:r>
      </w:hyperlink>
    </w:p>
    <w:p w14:paraId="7BBCA8CA" w14:textId="77777777" w:rsidR="00B94250" w:rsidRPr="008706C7" w:rsidRDefault="00B94250" w:rsidP="00B94250">
      <w:pPr>
        <w:pStyle w:val="NoSpacing"/>
        <w:shd w:val="clear" w:color="auto" w:fill="FFFFFF" w:themeFill="background1"/>
        <w:rPr>
          <w:rFonts w:ascii="Times New Roman" w:hAnsi="Times New Roman" w:cs="Times New Roman"/>
          <w:sz w:val="24"/>
          <w:szCs w:val="24"/>
        </w:rPr>
      </w:pPr>
    </w:p>
    <w:p w14:paraId="116F7FC8" w14:textId="3EE5CD56" w:rsidR="00B94250" w:rsidRPr="008706C7" w:rsidRDefault="002C44F1" w:rsidP="002C4428">
      <w:pPr>
        <w:pStyle w:val="NoSpacing"/>
        <w:numPr>
          <w:ilvl w:val="0"/>
          <w:numId w:val="20"/>
        </w:numPr>
        <w:shd w:val="clear" w:color="auto" w:fill="FFFFFF" w:themeFill="background1"/>
      </w:pPr>
      <w:r w:rsidRPr="008706C7">
        <w:rPr>
          <w:rFonts w:ascii="Times New Roman" w:hAnsi="Times New Roman" w:cs="Times New Roman"/>
          <w:sz w:val="24"/>
        </w:rPr>
        <w:t xml:space="preserve">McBain, Ryan K., Jonathan H. Cantor, Aaron Kofner, </w:t>
      </w:r>
      <w:r w:rsidRPr="008706C7">
        <w:rPr>
          <w:rFonts w:ascii="Times New Roman" w:hAnsi="Times New Roman" w:cs="Times New Roman"/>
          <w:b/>
          <w:sz w:val="24"/>
        </w:rPr>
        <w:t>Timothy Callaghan</w:t>
      </w:r>
      <w:r w:rsidRPr="008706C7">
        <w:rPr>
          <w:rFonts w:ascii="Times New Roman" w:hAnsi="Times New Roman" w:cs="Times New Roman"/>
          <w:sz w:val="24"/>
        </w:rPr>
        <w:t>, Bradley D. Stein, and Hao Yu.</w:t>
      </w:r>
      <w:r w:rsidR="004377DF" w:rsidRPr="008706C7">
        <w:rPr>
          <w:rFonts w:ascii="Times New Roman" w:hAnsi="Times New Roman" w:cs="Times New Roman"/>
          <w:sz w:val="24"/>
          <w:szCs w:val="24"/>
        </w:rPr>
        <w:t xml:space="preserve"> </w:t>
      </w:r>
      <w:r w:rsidR="00BA145B" w:rsidRPr="008706C7">
        <w:rPr>
          <w:rFonts w:ascii="Times New Roman" w:hAnsi="Times New Roman" w:cs="Times New Roman"/>
          <w:sz w:val="24"/>
          <w:szCs w:val="24"/>
        </w:rPr>
        <w:t xml:space="preserve">2021. </w:t>
      </w:r>
      <w:r w:rsidRPr="008706C7">
        <w:rPr>
          <w:rFonts w:ascii="Times New Roman" w:hAnsi="Times New Roman" w:cs="Times New Roman"/>
          <w:sz w:val="24"/>
        </w:rPr>
        <w:t>“Generosity of State Insurance Mandates and Growth in the Workforce for Autism Spectrum Disorder.”</w:t>
      </w:r>
      <w:r w:rsidRPr="008706C7">
        <w:rPr>
          <w:rFonts w:ascii="Times New Roman" w:hAnsi="Times New Roman" w:cs="Times New Roman"/>
          <w:sz w:val="28"/>
        </w:rPr>
        <w:t xml:space="preserve"> </w:t>
      </w:r>
      <w:r w:rsidRPr="008706C7">
        <w:rPr>
          <w:rFonts w:ascii="Times New Roman" w:hAnsi="Times New Roman" w:cs="Times New Roman"/>
          <w:i/>
          <w:sz w:val="24"/>
        </w:rPr>
        <w:t>Autism</w:t>
      </w:r>
      <w:r w:rsidRPr="008706C7">
        <w:rPr>
          <w:rFonts w:ascii="Times New Roman" w:hAnsi="Times New Roman" w:cs="Times New Roman"/>
          <w:sz w:val="24"/>
        </w:rPr>
        <w:t xml:space="preserve">. </w:t>
      </w:r>
      <w:r w:rsidR="00BA145B" w:rsidRPr="008706C7">
        <w:rPr>
          <w:rFonts w:ascii="Times New Roman" w:hAnsi="Times New Roman" w:cs="Times New Roman"/>
          <w:sz w:val="24"/>
        </w:rPr>
        <w:t xml:space="preserve">25 (4): 921-931. </w:t>
      </w:r>
      <w:r w:rsidR="0063562D" w:rsidRPr="008706C7">
        <w:rPr>
          <w:rFonts w:ascii="Times New Roman" w:hAnsi="Times New Roman" w:cs="Times New Roman"/>
          <w:sz w:val="24"/>
        </w:rPr>
        <w:t xml:space="preserve">Available Online: </w:t>
      </w:r>
      <w:hyperlink r:id="rId32" w:history="1">
        <w:r w:rsidR="00F209B0" w:rsidRPr="008706C7">
          <w:rPr>
            <w:rStyle w:val="Hyperlink"/>
            <w:rFonts w:ascii="Times New Roman" w:hAnsi="Times New Roman" w:cs="Times New Roman"/>
            <w:color w:val="auto"/>
            <w:sz w:val="24"/>
            <w:szCs w:val="24"/>
            <w:shd w:val="clear" w:color="auto" w:fill="FFFFFF"/>
          </w:rPr>
          <w:t>https://doi.org/10.1177/1362361320976744</w:t>
        </w:r>
      </w:hyperlink>
    </w:p>
    <w:p w14:paraId="7C70469D" w14:textId="77777777" w:rsidR="00B94250" w:rsidRPr="008706C7" w:rsidRDefault="00B94250" w:rsidP="00B94250">
      <w:pPr>
        <w:pStyle w:val="NoSpacing"/>
        <w:shd w:val="clear" w:color="auto" w:fill="FFFFFF" w:themeFill="background1"/>
        <w:rPr>
          <w:rFonts w:ascii="Times New Roman" w:hAnsi="Times New Roman" w:cs="Times New Roman"/>
          <w:sz w:val="24"/>
          <w:szCs w:val="24"/>
        </w:rPr>
      </w:pPr>
    </w:p>
    <w:p w14:paraId="4B61AAF2" w14:textId="2DC36AD4" w:rsidR="00B94250" w:rsidRPr="008706C7" w:rsidRDefault="00D17D10" w:rsidP="002C4428">
      <w:pPr>
        <w:pStyle w:val="NoSpacing"/>
        <w:numPr>
          <w:ilvl w:val="0"/>
          <w:numId w:val="20"/>
        </w:numPr>
        <w:shd w:val="clear" w:color="auto" w:fill="FFFFFF" w:themeFill="background1"/>
        <w:rPr>
          <w:rFonts w:ascii="Times New Roman" w:hAnsi="Times New Roman" w:cs="Times New Roman"/>
          <w:sz w:val="24"/>
          <w:szCs w:val="24"/>
        </w:rPr>
      </w:pPr>
      <w:r w:rsidRPr="008706C7">
        <w:rPr>
          <w:rFonts w:ascii="Times New Roman" w:hAnsi="Times New Roman" w:cs="Times New Roman"/>
          <w:sz w:val="24"/>
          <w:szCs w:val="24"/>
        </w:rPr>
        <w:t xml:space="preserve">Haeder, Simon, Steven Sylvester, and </w:t>
      </w:r>
      <w:r w:rsidRPr="008706C7">
        <w:rPr>
          <w:rFonts w:ascii="Times New Roman" w:hAnsi="Times New Roman" w:cs="Times New Roman"/>
          <w:b/>
          <w:sz w:val="24"/>
          <w:szCs w:val="24"/>
        </w:rPr>
        <w:t>Timothy Callaghan</w:t>
      </w:r>
      <w:r w:rsidRPr="008706C7">
        <w:rPr>
          <w:rFonts w:ascii="Times New Roman" w:hAnsi="Times New Roman" w:cs="Times New Roman"/>
          <w:sz w:val="24"/>
          <w:szCs w:val="24"/>
        </w:rPr>
        <w:t>.</w:t>
      </w:r>
      <w:r w:rsidR="00144482">
        <w:rPr>
          <w:rFonts w:ascii="Times New Roman" w:hAnsi="Times New Roman" w:cs="Times New Roman"/>
          <w:sz w:val="24"/>
          <w:szCs w:val="24"/>
        </w:rPr>
        <w:t xml:space="preserve"> 2021.</w:t>
      </w:r>
      <w:r w:rsidRPr="008706C7">
        <w:rPr>
          <w:rFonts w:ascii="Times New Roman" w:hAnsi="Times New Roman" w:cs="Times New Roman"/>
          <w:sz w:val="24"/>
          <w:szCs w:val="24"/>
        </w:rPr>
        <w:t xml:space="preserve"> “</w:t>
      </w:r>
      <w:r w:rsidRPr="008706C7">
        <w:rPr>
          <w:rFonts w:ascii="Times New Roman" w:hAnsi="Times New Roman" w:cs="Times New Roman"/>
          <w:bCs/>
          <w:sz w:val="24"/>
          <w:szCs w:val="24"/>
        </w:rPr>
        <w:t xml:space="preserve">Shared Stigma: </w:t>
      </w:r>
      <w:r w:rsidR="00A749A1" w:rsidRPr="008706C7">
        <w:rPr>
          <w:rFonts w:ascii="Times New Roman" w:hAnsi="Times New Roman" w:cs="Times New Roman"/>
          <w:bCs/>
          <w:sz w:val="24"/>
          <w:szCs w:val="24"/>
        </w:rPr>
        <w:t>The Effect of LGBT Status on Attitudes About the Opioid Epidemic</w:t>
      </w:r>
      <w:r w:rsidRPr="008706C7">
        <w:rPr>
          <w:rFonts w:ascii="Times New Roman" w:hAnsi="Times New Roman" w:cs="Times New Roman"/>
          <w:bCs/>
          <w:sz w:val="24"/>
          <w:szCs w:val="24"/>
        </w:rPr>
        <w:t xml:space="preserve">.” </w:t>
      </w:r>
      <w:r w:rsidRPr="008706C7">
        <w:rPr>
          <w:rFonts w:ascii="Times New Roman" w:hAnsi="Times New Roman" w:cs="Times New Roman"/>
          <w:bCs/>
          <w:i/>
          <w:sz w:val="24"/>
          <w:szCs w:val="24"/>
        </w:rPr>
        <w:t>World Medical and Health Policy</w:t>
      </w:r>
      <w:r w:rsidRPr="008706C7">
        <w:rPr>
          <w:rFonts w:ascii="Times New Roman" w:hAnsi="Times New Roman" w:cs="Times New Roman"/>
          <w:bCs/>
          <w:sz w:val="24"/>
          <w:szCs w:val="24"/>
        </w:rPr>
        <w:t>.</w:t>
      </w:r>
      <w:r w:rsidR="00144482">
        <w:rPr>
          <w:rFonts w:ascii="Times New Roman" w:hAnsi="Times New Roman" w:cs="Times New Roman"/>
          <w:bCs/>
          <w:sz w:val="24"/>
          <w:szCs w:val="24"/>
        </w:rPr>
        <w:t xml:space="preserve"> 13 (3): 414-435</w:t>
      </w:r>
      <w:r w:rsidR="000D23FB" w:rsidRPr="008706C7">
        <w:rPr>
          <w:rFonts w:ascii="Times New Roman" w:hAnsi="Times New Roman" w:cs="Times New Roman"/>
          <w:sz w:val="24"/>
          <w:szCs w:val="24"/>
        </w:rPr>
        <w:t>.</w:t>
      </w:r>
      <w:r w:rsidR="0063562D" w:rsidRPr="008706C7">
        <w:rPr>
          <w:rFonts w:ascii="Times New Roman" w:hAnsi="Times New Roman" w:cs="Times New Roman"/>
          <w:sz w:val="24"/>
          <w:szCs w:val="24"/>
        </w:rPr>
        <w:t xml:space="preserve"> Available Online: </w:t>
      </w:r>
      <w:hyperlink r:id="rId33" w:history="1">
        <w:r w:rsidR="00F209B0" w:rsidRPr="008706C7">
          <w:rPr>
            <w:rStyle w:val="Hyperlink"/>
            <w:rFonts w:ascii="Times New Roman" w:hAnsi="Times New Roman" w:cs="Times New Roman"/>
            <w:bCs/>
            <w:color w:val="auto"/>
            <w:sz w:val="24"/>
            <w:szCs w:val="24"/>
            <w:shd w:val="clear" w:color="auto" w:fill="FFFFFF"/>
          </w:rPr>
          <w:t>https://doi.org/10.1002/wmh3.391</w:t>
        </w:r>
      </w:hyperlink>
    </w:p>
    <w:p w14:paraId="6D38CF08" w14:textId="2DC33D5A" w:rsidR="00B94250" w:rsidRDefault="007F48CC" w:rsidP="007F48CC">
      <w:pPr>
        <w:pStyle w:val="NoSpacing"/>
        <w:numPr>
          <w:ilvl w:val="0"/>
          <w:numId w:val="32"/>
        </w:num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Article also included in WMPH special issue commemorating the International Day of Action for Women’s Health: Our Health, Our Rights, Our Lives</w:t>
      </w:r>
    </w:p>
    <w:p w14:paraId="19AEA5A1" w14:textId="77777777" w:rsidR="007F48CC" w:rsidRPr="00B94250" w:rsidRDefault="007F48CC" w:rsidP="007F48CC">
      <w:pPr>
        <w:pStyle w:val="NoSpacing"/>
        <w:shd w:val="clear" w:color="auto" w:fill="FFFFFF" w:themeFill="background1"/>
        <w:ind w:left="720"/>
        <w:rPr>
          <w:rFonts w:ascii="Times New Roman" w:hAnsi="Times New Roman" w:cs="Times New Roman"/>
          <w:sz w:val="24"/>
          <w:szCs w:val="24"/>
        </w:rPr>
      </w:pPr>
    </w:p>
    <w:p w14:paraId="37A8F471" w14:textId="2DCDA526" w:rsidR="00B94250" w:rsidRPr="00783128" w:rsidRDefault="00D2167C" w:rsidP="00657242">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b/>
          <w:sz w:val="24"/>
          <w:szCs w:val="24"/>
        </w:rPr>
        <w:t>Callaghan, Timothy</w:t>
      </w:r>
      <w:r w:rsidRPr="00B94250">
        <w:rPr>
          <w:rFonts w:ascii="Times New Roman" w:hAnsi="Times New Roman" w:cs="Times New Roman"/>
          <w:sz w:val="24"/>
          <w:szCs w:val="24"/>
        </w:rPr>
        <w:t xml:space="preserve"> and Andrew </w:t>
      </w:r>
      <w:r w:rsidRPr="00783128">
        <w:rPr>
          <w:rFonts w:ascii="Times New Roman" w:hAnsi="Times New Roman" w:cs="Times New Roman"/>
          <w:sz w:val="24"/>
          <w:szCs w:val="24"/>
        </w:rPr>
        <w:t>Karch.</w:t>
      </w:r>
      <w:r w:rsidR="00B21DAC">
        <w:rPr>
          <w:rFonts w:ascii="Times New Roman" w:hAnsi="Times New Roman" w:cs="Times New Roman"/>
          <w:sz w:val="24"/>
          <w:szCs w:val="24"/>
        </w:rPr>
        <w:t xml:space="preserve"> 2021.</w:t>
      </w:r>
      <w:r w:rsidRPr="00783128">
        <w:rPr>
          <w:rFonts w:ascii="Times New Roman" w:hAnsi="Times New Roman" w:cs="Times New Roman"/>
          <w:sz w:val="24"/>
          <w:szCs w:val="24"/>
        </w:rPr>
        <w:t xml:space="preserve"> “Bill Content, Legislative Outcomes, and State-Level Resistance to National Policies.” </w:t>
      </w:r>
      <w:r w:rsidRPr="00783128">
        <w:rPr>
          <w:rFonts w:ascii="Times New Roman" w:hAnsi="Times New Roman" w:cs="Times New Roman"/>
          <w:i/>
          <w:sz w:val="24"/>
          <w:szCs w:val="24"/>
        </w:rPr>
        <w:t>State Politics and Policy Quarterly.</w:t>
      </w:r>
      <w:r w:rsidR="00B21DAC">
        <w:rPr>
          <w:rFonts w:ascii="Times New Roman" w:hAnsi="Times New Roman" w:cs="Times New Roman"/>
          <w:i/>
          <w:sz w:val="24"/>
          <w:szCs w:val="24"/>
        </w:rPr>
        <w:t xml:space="preserve"> </w:t>
      </w:r>
      <w:r w:rsidR="00B21DAC">
        <w:rPr>
          <w:rFonts w:ascii="Times New Roman" w:hAnsi="Times New Roman" w:cs="Times New Roman"/>
          <w:iCs/>
          <w:sz w:val="24"/>
          <w:szCs w:val="24"/>
        </w:rPr>
        <w:t>21 (4): 380-402</w:t>
      </w:r>
      <w:r w:rsidR="00657242" w:rsidRPr="00783128">
        <w:rPr>
          <w:rFonts w:ascii="Times New Roman" w:hAnsi="Times New Roman" w:cs="Times New Roman"/>
          <w:sz w:val="24"/>
          <w:szCs w:val="24"/>
        </w:rPr>
        <w:t xml:space="preserve">. Available Online: </w:t>
      </w:r>
      <w:hyperlink r:id="rId34" w:history="1">
        <w:r w:rsidR="00657242" w:rsidRPr="00783128">
          <w:rPr>
            <w:rStyle w:val="Hyperlink"/>
            <w:rFonts w:ascii="Times New Roman" w:hAnsi="Times New Roman" w:cs="Times New Roman"/>
            <w:color w:val="auto"/>
            <w:sz w:val="24"/>
          </w:rPr>
          <w:t>https://doi.org/10.1017/spq.2020.5</w:t>
        </w:r>
      </w:hyperlink>
    </w:p>
    <w:p w14:paraId="29408809" w14:textId="77777777" w:rsidR="00B94250" w:rsidRPr="00783128" w:rsidRDefault="00B94250" w:rsidP="00B94250">
      <w:pPr>
        <w:pStyle w:val="NoSpacing"/>
        <w:shd w:val="clear" w:color="auto" w:fill="FFFFFF" w:themeFill="background1"/>
        <w:rPr>
          <w:rFonts w:ascii="Times New Roman" w:hAnsi="Times New Roman" w:cs="Times New Roman"/>
          <w:sz w:val="24"/>
          <w:szCs w:val="24"/>
        </w:rPr>
      </w:pPr>
    </w:p>
    <w:p w14:paraId="75DE97AA" w14:textId="5E6F67FE" w:rsidR="00B94250" w:rsidRPr="00783128" w:rsidRDefault="005A5832" w:rsidP="002C4428">
      <w:pPr>
        <w:pStyle w:val="NoSpacing"/>
        <w:numPr>
          <w:ilvl w:val="0"/>
          <w:numId w:val="20"/>
        </w:numPr>
        <w:shd w:val="clear" w:color="auto" w:fill="FFFFFF" w:themeFill="background1"/>
        <w:rPr>
          <w:rFonts w:ascii="Times New Roman" w:hAnsi="Times New Roman" w:cs="Times New Roman"/>
          <w:sz w:val="24"/>
          <w:szCs w:val="24"/>
        </w:rPr>
      </w:pPr>
      <w:r w:rsidRPr="00783128">
        <w:rPr>
          <w:rFonts w:ascii="Times New Roman" w:hAnsi="Times New Roman" w:cs="Times New Roman"/>
          <w:sz w:val="24"/>
          <w:szCs w:val="24"/>
        </w:rPr>
        <w:t xml:space="preserve">Haeder, Simon, Steven Sylvester, and </w:t>
      </w:r>
      <w:r w:rsidRPr="00783128">
        <w:rPr>
          <w:rFonts w:ascii="Times New Roman" w:hAnsi="Times New Roman" w:cs="Times New Roman"/>
          <w:b/>
          <w:sz w:val="24"/>
          <w:szCs w:val="24"/>
        </w:rPr>
        <w:t>Timothy Callaghan</w:t>
      </w:r>
      <w:r w:rsidRPr="00783128">
        <w:rPr>
          <w:rFonts w:ascii="Times New Roman" w:hAnsi="Times New Roman" w:cs="Times New Roman"/>
          <w:sz w:val="24"/>
          <w:szCs w:val="24"/>
        </w:rPr>
        <w:t>.</w:t>
      </w:r>
      <w:r w:rsidR="000D23FB" w:rsidRPr="00783128">
        <w:rPr>
          <w:rFonts w:ascii="Times New Roman" w:hAnsi="Times New Roman" w:cs="Times New Roman"/>
          <w:sz w:val="24"/>
          <w:szCs w:val="24"/>
        </w:rPr>
        <w:t xml:space="preserve"> 2021.</w:t>
      </w:r>
      <w:r w:rsidRPr="00783128">
        <w:rPr>
          <w:rFonts w:ascii="Times New Roman" w:hAnsi="Times New Roman" w:cs="Times New Roman"/>
          <w:sz w:val="24"/>
          <w:szCs w:val="24"/>
        </w:rPr>
        <w:t xml:space="preserve"> “</w:t>
      </w:r>
      <w:r w:rsidRPr="00783128">
        <w:rPr>
          <w:rFonts w:ascii="Times New Roman" w:eastAsia="Times New Roman" w:hAnsi="Times New Roman" w:cs="Times New Roman"/>
          <w:sz w:val="24"/>
          <w:szCs w:val="24"/>
        </w:rPr>
        <w:t>Lingering Legacies: Public Attitudes About Medicaid Beneficiaries and Work Requirements</w:t>
      </w:r>
      <w:r w:rsidRPr="00783128">
        <w:rPr>
          <w:rFonts w:ascii="Times New Roman" w:hAnsi="Times New Roman" w:cs="Times New Roman"/>
          <w:sz w:val="24"/>
          <w:szCs w:val="24"/>
        </w:rPr>
        <w:t xml:space="preserve">.” </w:t>
      </w:r>
      <w:r w:rsidRPr="00783128">
        <w:rPr>
          <w:rFonts w:ascii="Times New Roman" w:hAnsi="Times New Roman" w:cs="Times New Roman"/>
          <w:i/>
          <w:noProof/>
          <w:sz w:val="24"/>
          <w:szCs w:val="24"/>
        </w:rPr>
        <w:t xml:space="preserve">Journal of Health Politics, Policy and Law. </w:t>
      </w:r>
      <w:r w:rsidR="000D23FB" w:rsidRPr="00783128">
        <w:rPr>
          <w:rFonts w:ascii="Times New Roman" w:hAnsi="Times New Roman" w:cs="Times New Roman"/>
          <w:sz w:val="24"/>
          <w:szCs w:val="24"/>
        </w:rPr>
        <w:t>46 (2): 305-355.</w:t>
      </w:r>
      <w:r w:rsidR="0063562D" w:rsidRPr="00783128">
        <w:rPr>
          <w:rFonts w:ascii="Times New Roman" w:hAnsi="Times New Roman" w:cs="Times New Roman"/>
          <w:sz w:val="24"/>
          <w:szCs w:val="24"/>
        </w:rPr>
        <w:t xml:space="preserve"> Available Online: </w:t>
      </w:r>
      <w:hyperlink r:id="rId35" w:tgtFrame="_blank" w:history="1">
        <w:r w:rsidR="00F209B0" w:rsidRPr="00783128">
          <w:rPr>
            <w:rStyle w:val="Hyperlink"/>
            <w:rFonts w:ascii="Times New Roman" w:hAnsi="Times New Roman" w:cs="Times New Roman"/>
            <w:color w:val="auto"/>
            <w:sz w:val="24"/>
            <w:szCs w:val="24"/>
            <w:bdr w:val="none" w:sz="0" w:space="0" w:color="auto" w:frame="1"/>
            <w:shd w:val="clear" w:color="auto" w:fill="FFFFFF"/>
          </w:rPr>
          <w:t>https://doi.org/10.1215/03616878-8802198</w:t>
        </w:r>
      </w:hyperlink>
      <w:r w:rsidR="00F209B0" w:rsidRPr="00783128">
        <w:rPr>
          <w:rFonts w:ascii="Times New Roman" w:hAnsi="Times New Roman" w:cs="Times New Roman"/>
          <w:sz w:val="24"/>
          <w:szCs w:val="24"/>
        </w:rPr>
        <w:t>.</w:t>
      </w:r>
    </w:p>
    <w:p w14:paraId="5259A5D9" w14:textId="77777777" w:rsidR="00B94250" w:rsidRPr="00783128" w:rsidRDefault="00B94250" w:rsidP="00B94250">
      <w:pPr>
        <w:pStyle w:val="NoSpacing"/>
        <w:shd w:val="clear" w:color="auto" w:fill="FFFFFF" w:themeFill="background1"/>
        <w:rPr>
          <w:rFonts w:ascii="Times New Roman" w:hAnsi="Times New Roman" w:cs="Times New Roman"/>
          <w:sz w:val="24"/>
          <w:szCs w:val="24"/>
        </w:rPr>
      </w:pPr>
    </w:p>
    <w:p w14:paraId="2C2375BE" w14:textId="1275CD6F" w:rsidR="00B94250" w:rsidRPr="00783128" w:rsidRDefault="00124B08" w:rsidP="002C4428">
      <w:pPr>
        <w:pStyle w:val="NoSpacing"/>
        <w:numPr>
          <w:ilvl w:val="0"/>
          <w:numId w:val="20"/>
        </w:numPr>
        <w:shd w:val="clear" w:color="auto" w:fill="FFFFFF" w:themeFill="background1"/>
        <w:rPr>
          <w:rFonts w:ascii="Times New Roman" w:hAnsi="Times New Roman" w:cs="Times New Roman"/>
          <w:sz w:val="24"/>
          <w:szCs w:val="24"/>
        </w:rPr>
      </w:pPr>
      <w:r w:rsidRPr="00783128">
        <w:rPr>
          <w:rFonts w:ascii="Times New Roman" w:hAnsi="Times New Roman" w:cs="Times New Roman"/>
          <w:sz w:val="24"/>
          <w:szCs w:val="24"/>
        </w:rPr>
        <w:t>Lunz-Trujillo*, Kristin, Matthew Motta,</w:t>
      </w:r>
      <w:r w:rsidRPr="00783128">
        <w:rPr>
          <w:rFonts w:ascii="Times New Roman" w:hAnsi="Times New Roman" w:cs="Times New Roman"/>
          <w:b/>
          <w:sz w:val="24"/>
          <w:szCs w:val="24"/>
        </w:rPr>
        <w:t xml:space="preserve"> Timothy Callaghan</w:t>
      </w:r>
      <w:r w:rsidRPr="00783128">
        <w:rPr>
          <w:rFonts w:ascii="Times New Roman" w:hAnsi="Times New Roman" w:cs="Times New Roman"/>
          <w:sz w:val="24"/>
          <w:szCs w:val="24"/>
        </w:rPr>
        <w:t>, and Steven Sylvester.</w:t>
      </w:r>
      <w:r w:rsidRPr="00FE29AF">
        <w:rPr>
          <w:rFonts w:ascii="Times New Roman" w:hAnsi="Times New Roman" w:cs="Times New Roman"/>
          <w:bCs/>
          <w:sz w:val="24"/>
          <w:szCs w:val="24"/>
        </w:rPr>
        <w:t xml:space="preserve"> </w:t>
      </w:r>
      <w:r w:rsidR="00FE29AF" w:rsidRPr="00FE29AF">
        <w:rPr>
          <w:rFonts w:ascii="Times New Roman" w:hAnsi="Times New Roman" w:cs="Times New Roman"/>
          <w:bCs/>
          <w:sz w:val="24"/>
          <w:szCs w:val="24"/>
        </w:rPr>
        <w:t xml:space="preserve">2021. </w:t>
      </w:r>
      <w:r w:rsidRPr="00783128">
        <w:rPr>
          <w:rFonts w:ascii="Times New Roman" w:hAnsi="Times New Roman" w:cs="Times New Roman"/>
          <w:sz w:val="24"/>
          <w:szCs w:val="24"/>
        </w:rPr>
        <w:t xml:space="preserve">“Correcting Misperceptions about the MMR Vaccine: Using Psychological Risk Factors to Inform Targeted Communication Strategies.” </w:t>
      </w:r>
      <w:r w:rsidRPr="00783128">
        <w:rPr>
          <w:rFonts w:ascii="Times New Roman" w:hAnsi="Times New Roman" w:cs="Times New Roman"/>
          <w:i/>
          <w:sz w:val="24"/>
          <w:szCs w:val="24"/>
        </w:rPr>
        <w:t>Political Research Quarterly</w:t>
      </w:r>
      <w:r w:rsidRPr="00783128">
        <w:rPr>
          <w:rFonts w:ascii="Times New Roman" w:hAnsi="Times New Roman" w:cs="Times New Roman"/>
          <w:sz w:val="24"/>
          <w:szCs w:val="24"/>
        </w:rPr>
        <w:t xml:space="preserve">. </w:t>
      </w:r>
      <w:r w:rsidR="00FE29AF">
        <w:rPr>
          <w:rFonts w:ascii="Times New Roman" w:hAnsi="Times New Roman" w:cs="Times New Roman"/>
          <w:sz w:val="24"/>
          <w:szCs w:val="24"/>
        </w:rPr>
        <w:t>74 (2): 464-478</w:t>
      </w:r>
      <w:r w:rsidR="000D23FB" w:rsidRPr="00783128">
        <w:rPr>
          <w:rFonts w:ascii="Times New Roman" w:hAnsi="Times New Roman" w:cs="Times New Roman"/>
          <w:sz w:val="24"/>
          <w:szCs w:val="24"/>
        </w:rPr>
        <w:t>.</w:t>
      </w:r>
      <w:r w:rsidRPr="00783128">
        <w:rPr>
          <w:rFonts w:ascii="Times New Roman" w:hAnsi="Times New Roman" w:cs="Times New Roman"/>
          <w:sz w:val="24"/>
          <w:szCs w:val="24"/>
        </w:rPr>
        <w:t xml:space="preserve"> Available Online: </w:t>
      </w:r>
      <w:hyperlink r:id="rId36" w:history="1">
        <w:r w:rsidRPr="00783128">
          <w:rPr>
            <w:rStyle w:val="Hyperlink"/>
            <w:rFonts w:ascii="Times New Roman" w:hAnsi="Times New Roman" w:cs="Times New Roman"/>
            <w:color w:val="auto"/>
            <w:sz w:val="24"/>
            <w:szCs w:val="24"/>
            <w:shd w:val="clear" w:color="auto" w:fill="FFFFFF"/>
          </w:rPr>
          <w:t>https://doi.org/10.1177/1065912920907695</w:t>
        </w:r>
      </w:hyperlink>
      <w:r w:rsidRPr="00783128">
        <w:rPr>
          <w:rFonts w:ascii="Times New Roman" w:hAnsi="Times New Roman" w:cs="Times New Roman"/>
          <w:sz w:val="24"/>
          <w:szCs w:val="24"/>
        </w:rPr>
        <w:t>.</w:t>
      </w:r>
    </w:p>
    <w:p w14:paraId="5AB177B7" w14:textId="77777777" w:rsidR="00B94250" w:rsidRPr="00783128" w:rsidRDefault="00B94250" w:rsidP="00B94250">
      <w:pPr>
        <w:pStyle w:val="NoSpacing"/>
        <w:shd w:val="clear" w:color="auto" w:fill="FFFFFF" w:themeFill="background1"/>
        <w:rPr>
          <w:rFonts w:ascii="Times New Roman" w:hAnsi="Times New Roman" w:cs="Times New Roman"/>
          <w:sz w:val="24"/>
          <w:szCs w:val="24"/>
        </w:rPr>
      </w:pPr>
    </w:p>
    <w:p w14:paraId="128646A4" w14:textId="52C1C7FC" w:rsidR="000D23FB" w:rsidRPr="00783128" w:rsidRDefault="00124B08" w:rsidP="000D23FB">
      <w:pPr>
        <w:pStyle w:val="NoSpacing"/>
        <w:numPr>
          <w:ilvl w:val="0"/>
          <w:numId w:val="20"/>
        </w:numPr>
        <w:shd w:val="clear" w:color="auto" w:fill="FFFFFF" w:themeFill="background1"/>
        <w:rPr>
          <w:rFonts w:ascii="Times New Roman" w:hAnsi="Times New Roman" w:cs="Times New Roman"/>
          <w:sz w:val="24"/>
          <w:szCs w:val="24"/>
        </w:rPr>
      </w:pPr>
      <w:r w:rsidRPr="00783128">
        <w:rPr>
          <w:rFonts w:ascii="Times New Roman" w:eastAsia="Times New Roman" w:hAnsi="Times New Roman" w:cs="Times New Roman"/>
          <w:sz w:val="24"/>
          <w:szCs w:val="24"/>
        </w:rPr>
        <w:t xml:space="preserve">Motta, Matthew, Steven Sylvester, </w:t>
      </w:r>
      <w:r w:rsidRPr="00783128">
        <w:rPr>
          <w:rFonts w:ascii="Times New Roman" w:eastAsia="Times New Roman" w:hAnsi="Times New Roman" w:cs="Times New Roman"/>
          <w:b/>
          <w:sz w:val="24"/>
          <w:szCs w:val="24"/>
        </w:rPr>
        <w:t>Timothy Callaghan</w:t>
      </w:r>
      <w:r w:rsidRPr="00783128">
        <w:rPr>
          <w:rFonts w:ascii="Times New Roman" w:eastAsia="Times New Roman" w:hAnsi="Times New Roman" w:cs="Times New Roman"/>
          <w:sz w:val="24"/>
          <w:szCs w:val="24"/>
        </w:rPr>
        <w:t>, and Kristin Lunz-Trujillo</w:t>
      </w:r>
      <w:r w:rsidR="00133652" w:rsidRPr="00783128">
        <w:rPr>
          <w:rFonts w:ascii="Times New Roman" w:eastAsia="Times New Roman" w:hAnsi="Times New Roman" w:cs="Times New Roman"/>
          <w:sz w:val="24"/>
          <w:szCs w:val="24"/>
        </w:rPr>
        <w:t>^</w:t>
      </w:r>
      <w:r w:rsidRPr="00783128">
        <w:rPr>
          <w:rFonts w:ascii="Times New Roman" w:eastAsia="Times New Roman" w:hAnsi="Times New Roman" w:cs="Times New Roman"/>
          <w:sz w:val="24"/>
          <w:szCs w:val="24"/>
        </w:rPr>
        <w:t>.</w:t>
      </w:r>
      <w:r w:rsidRPr="00783128">
        <w:rPr>
          <w:rFonts w:ascii="Times New Roman" w:hAnsi="Times New Roman" w:cs="Times New Roman"/>
          <w:sz w:val="24"/>
          <w:szCs w:val="24"/>
        </w:rPr>
        <w:t xml:space="preserve"> 2021</w:t>
      </w:r>
      <w:r w:rsidR="000D23FB" w:rsidRPr="00783128">
        <w:rPr>
          <w:rFonts w:ascii="Times New Roman" w:hAnsi="Times New Roman" w:cs="Times New Roman"/>
          <w:sz w:val="24"/>
          <w:szCs w:val="24"/>
        </w:rPr>
        <w:t>.</w:t>
      </w:r>
      <w:r w:rsidRPr="00783128">
        <w:rPr>
          <w:rFonts w:ascii="Times New Roman" w:eastAsia="Times New Roman" w:hAnsi="Times New Roman" w:cs="Times New Roman"/>
          <w:sz w:val="24"/>
          <w:szCs w:val="24"/>
        </w:rPr>
        <w:t xml:space="preserve"> “Encouraging COVID-19 Vaccine Uptake through Effective Health Communication.” </w:t>
      </w:r>
      <w:r w:rsidRPr="00783128">
        <w:rPr>
          <w:rFonts w:ascii="Times New Roman" w:hAnsi="Times New Roman" w:cs="Times New Roman"/>
          <w:i/>
          <w:sz w:val="24"/>
          <w:szCs w:val="24"/>
        </w:rPr>
        <w:t>Frontiers in Political Science</w:t>
      </w:r>
      <w:r w:rsidR="000D23FB" w:rsidRPr="00783128">
        <w:rPr>
          <w:rFonts w:ascii="Times New Roman" w:hAnsi="Times New Roman" w:cs="Times New Roman"/>
          <w:sz w:val="24"/>
          <w:szCs w:val="24"/>
        </w:rPr>
        <w:t xml:space="preserve">. Published 28 January 2021. Available Online: </w:t>
      </w:r>
      <w:hyperlink r:id="rId37" w:history="1">
        <w:r w:rsidR="000D23FB" w:rsidRPr="00783128">
          <w:rPr>
            <w:rStyle w:val="Hyperlink"/>
            <w:rFonts w:ascii="Times New Roman" w:hAnsi="Times New Roman" w:cs="Times New Roman"/>
            <w:color w:val="020202"/>
            <w:sz w:val="24"/>
            <w:szCs w:val="24"/>
            <w:shd w:val="clear" w:color="auto" w:fill="FFFFFF"/>
          </w:rPr>
          <w:t>https://doi.org/10.3389/fpos.2021.630133</w:t>
        </w:r>
      </w:hyperlink>
    </w:p>
    <w:p w14:paraId="20B2ACC8" w14:textId="77777777" w:rsidR="00B94250" w:rsidRPr="00783128" w:rsidRDefault="00B94250" w:rsidP="00B94250">
      <w:pPr>
        <w:pStyle w:val="NoSpacing"/>
        <w:shd w:val="clear" w:color="auto" w:fill="FFFFFF" w:themeFill="background1"/>
        <w:rPr>
          <w:rFonts w:ascii="Times New Roman" w:hAnsi="Times New Roman" w:cs="Times New Roman"/>
          <w:sz w:val="24"/>
          <w:szCs w:val="24"/>
        </w:rPr>
      </w:pPr>
    </w:p>
    <w:p w14:paraId="4EC5C14A" w14:textId="60F2838B" w:rsidR="00B94250" w:rsidRPr="00783128" w:rsidRDefault="00124B08" w:rsidP="000D23FB">
      <w:pPr>
        <w:pStyle w:val="NoSpacing"/>
        <w:numPr>
          <w:ilvl w:val="0"/>
          <w:numId w:val="20"/>
        </w:numPr>
        <w:shd w:val="clear" w:color="auto" w:fill="FFFFFF" w:themeFill="background1"/>
        <w:rPr>
          <w:rFonts w:ascii="Times New Roman" w:hAnsi="Times New Roman" w:cs="Times New Roman"/>
          <w:sz w:val="24"/>
          <w:szCs w:val="24"/>
        </w:rPr>
      </w:pPr>
      <w:r w:rsidRPr="00783128">
        <w:rPr>
          <w:rFonts w:ascii="Times New Roman" w:hAnsi="Times New Roman" w:cs="Times New Roman"/>
          <w:b/>
          <w:sz w:val="24"/>
          <w:szCs w:val="24"/>
        </w:rPr>
        <w:lastRenderedPageBreak/>
        <w:t>Callaghan, Timothy</w:t>
      </w:r>
      <w:r w:rsidRPr="00783128">
        <w:rPr>
          <w:rFonts w:ascii="Times New Roman" w:hAnsi="Times New Roman" w:cs="Times New Roman"/>
          <w:sz w:val="24"/>
          <w:szCs w:val="24"/>
        </w:rPr>
        <w:t xml:space="preserve"> and Steven Sylvester. 2021. “Private Citizens as Policy Entrepreneurs: Evidence from Autism Mandates and Parental Political Mobilization.” </w:t>
      </w:r>
      <w:r w:rsidRPr="00783128">
        <w:rPr>
          <w:rFonts w:ascii="Times New Roman" w:hAnsi="Times New Roman" w:cs="Times New Roman"/>
          <w:i/>
          <w:sz w:val="24"/>
          <w:szCs w:val="24"/>
        </w:rPr>
        <w:t>Policy Studies Journal</w:t>
      </w:r>
      <w:r w:rsidRPr="00783128">
        <w:rPr>
          <w:rFonts w:ascii="Times New Roman" w:hAnsi="Times New Roman" w:cs="Times New Roman"/>
          <w:sz w:val="24"/>
          <w:szCs w:val="24"/>
        </w:rPr>
        <w:t xml:space="preserve">. 49 (1): 123-145. </w:t>
      </w:r>
      <w:r w:rsidR="000D23FB" w:rsidRPr="00783128">
        <w:rPr>
          <w:rFonts w:ascii="Times New Roman" w:hAnsi="Times New Roman" w:cs="Times New Roman"/>
          <w:sz w:val="24"/>
          <w:szCs w:val="24"/>
        </w:rPr>
        <w:t xml:space="preserve">Available Online: </w:t>
      </w:r>
      <w:hyperlink r:id="rId38" w:history="1">
        <w:r w:rsidR="000D23FB" w:rsidRPr="00783128">
          <w:rPr>
            <w:rStyle w:val="Hyperlink"/>
            <w:rFonts w:ascii="Times New Roman" w:hAnsi="Times New Roman" w:cs="Times New Roman"/>
            <w:color w:val="auto"/>
            <w:sz w:val="24"/>
            <w:szCs w:val="24"/>
          </w:rPr>
          <w:t>https://doi.org/10.1111/psj.12346</w:t>
        </w:r>
      </w:hyperlink>
    </w:p>
    <w:p w14:paraId="5E0301E3" w14:textId="6F7C0162" w:rsidR="00B94250" w:rsidRPr="00783128" w:rsidRDefault="00B94250" w:rsidP="000D23FB">
      <w:pPr>
        <w:pStyle w:val="NoSpacing"/>
        <w:shd w:val="clear" w:color="auto" w:fill="FFFFFF" w:themeFill="background1"/>
        <w:rPr>
          <w:rFonts w:ascii="Times New Roman" w:hAnsi="Times New Roman" w:cs="Times New Roman"/>
          <w:sz w:val="24"/>
          <w:szCs w:val="24"/>
        </w:rPr>
      </w:pPr>
    </w:p>
    <w:p w14:paraId="003BA96B" w14:textId="560C46F6" w:rsidR="00B94250" w:rsidRPr="00783128" w:rsidRDefault="00124B08" w:rsidP="000D23FB">
      <w:pPr>
        <w:pStyle w:val="NoSpacing"/>
        <w:numPr>
          <w:ilvl w:val="0"/>
          <w:numId w:val="20"/>
        </w:numPr>
        <w:shd w:val="clear" w:color="auto" w:fill="FFFFFF" w:themeFill="background1"/>
        <w:rPr>
          <w:rFonts w:ascii="Times New Roman" w:hAnsi="Times New Roman" w:cs="Times New Roman"/>
          <w:sz w:val="24"/>
          <w:szCs w:val="24"/>
        </w:rPr>
      </w:pPr>
      <w:r w:rsidRPr="00783128">
        <w:rPr>
          <w:rFonts w:ascii="Times New Roman" w:hAnsi="Times New Roman" w:cs="Times New Roman"/>
          <w:sz w:val="24"/>
          <w:szCs w:val="24"/>
        </w:rPr>
        <w:t xml:space="preserve">Ferdinand, Alva, Marvellous Akinlotan, </w:t>
      </w:r>
      <w:r w:rsidRPr="00783128">
        <w:rPr>
          <w:rFonts w:ascii="Times New Roman" w:hAnsi="Times New Roman" w:cs="Times New Roman"/>
          <w:b/>
          <w:sz w:val="24"/>
          <w:szCs w:val="24"/>
        </w:rPr>
        <w:t>Timothy Callaghan,</w:t>
      </w:r>
      <w:r w:rsidRPr="00783128">
        <w:rPr>
          <w:rFonts w:ascii="Times New Roman" w:hAnsi="Times New Roman" w:cs="Times New Roman"/>
          <w:sz w:val="24"/>
          <w:szCs w:val="24"/>
        </w:rPr>
        <w:t xml:space="preserve"> Samuel Towne, and Jane Bolin. 2020. “Factors Affecting the Likelihood of a Hospitalization Following a Diabetes-Related Emergency Department Visit: A Regional and Urban-Rural Analysis.” </w:t>
      </w:r>
      <w:r w:rsidRPr="00783128">
        <w:rPr>
          <w:rFonts w:ascii="Times New Roman" w:hAnsi="Times New Roman" w:cs="Times New Roman"/>
          <w:i/>
          <w:sz w:val="24"/>
          <w:szCs w:val="24"/>
        </w:rPr>
        <w:t xml:space="preserve">The Journal of Diabetes. </w:t>
      </w:r>
      <w:r w:rsidRPr="00783128">
        <w:rPr>
          <w:rFonts w:ascii="Times New Roman" w:hAnsi="Times New Roman" w:cs="Times New Roman"/>
          <w:sz w:val="24"/>
          <w:szCs w:val="24"/>
        </w:rPr>
        <w:t>12 (9): 686-696.</w:t>
      </w:r>
      <w:r w:rsidR="000D23FB" w:rsidRPr="00783128">
        <w:rPr>
          <w:rFonts w:ascii="Times New Roman" w:hAnsi="Times New Roman" w:cs="Times New Roman"/>
          <w:sz w:val="24"/>
          <w:szCs w:val="24"/>
        </w:rPr>
        <w:t xml:space="preserve"> Available Online: </w:t>
      </w:r>
      <w:hyperlink r:id="rId39" w:history="1">
        <w:r w:rsidR="000D23FB" w:rsidRPr="00783128">
          <w:rPr>
            <w:rStyle w:val="Hyperlink"/>
            <w:rFonts w:ascii="Times New Roman" w:hAnsi="Times New Roman" w:cs="Times New Roman"/>
            <w:color w:val="auto"/>
            <w:sz w:val="24"/>
            <w:szCs w:val="24"/>
          </w:rPr>
          <w:t>https://doi.org/10.1111/1753-0407.13066</w:t>
        </w:r>
      </w:hyperlink>
    </w:p>
    <w:p w14:paraId="6C9CAC26" w14:textId="77777777" w:rsidR="00B94250" w:rsidRPr="00783128" w:rsidRDefault="00B94250" w:rsidP="00B94250">
      <w:pPr>
        <w:pStyle w:val="NoSpacing"/>
        <w:shd w:val="clear" w:color="auto" w:fill="FFFFFF" w:themeFill="background1"/>
        <w:rPr>
          <w:rFonts w:ascii="Times New Roman" w:hAnsi="Times New Roman" w:cs="Times New Roman"/>
          <w:sz w:val="24"/>
          <w:szCs w:val="24"/>
        </w:rPr>
      </w:pPr>
    </w:p>
    <w:p w14:paraId="5A904082" w14:textId="54E95660" w:rsidR="00B94250" w:rsidRPr="00783128" w:rsidRDefault="00212BA2" w:rsidP="002C4428">
      <w:pPr>
        <w:pStyle w:val="NoSpacing"/>
        <w:numPr>
          <w:ilvl w:val="0"/>
          <w:numId w:val="20"/>
        </w:numPr>
        <w:shd w:val="clear" w:color="auto" w:fill="FFFFFF" w:themeFill="background1"/>
        <w:rPr>
          <w:rFonts w:ascii="Times New Roman" w:hAnsi="Times New Roman" w:cs="Times New Roman"/>
          <w:sz w:val="24"/>
          <w:szCs w:val="24"/>
        </w:rPr>
      </w:pPr>
      <w:r w:rsidRPr="00783128">
        <w:rPr>
          <w:rFonts w:ascii="Times New Roman" w:hAnsi="Times New Roman" w:cs="Times New Roman"/>
          <w:sz w:val="24"/>
          <w:szCs w:val="24"/>
        </w:rPr>
        <w:t xml:space="preserve">Motta, Matthew and </w:t>
      </w:r>
      <w:r w:rsidRPr="00783128">
        <w:rPr>
          <w:rFonts w:ascii="Times New Roman" w:hAnsi="Times New Roman" w:cs="Times New Roman"/>
          <w:b/>
          <w:sz w:val="24"/>
          <w:szCs w:val="24"/>
        </w:rPr>
        <w:t>Timothy Callaghan</w:t>
      </w:r>
      <w:r w:rsidRPr="00783128">
        <w:rPr>
          <w:rFonts w:ascii="Times New Roman" w:hAnsi="Times New Roman" w:cs="Times New Roman"/>
          <w:sz w:val="24"/>
          <w:szCs w:val="24"/>
        </w:rPr>
        <w:t xml:space="preserve">. 2020. “The Pervasiveness and Consequences of Medical Folk Wisdom in the </w:t>
      </w:r>
      <w:r w:rsidR="003627D1" w:rsidRPr="00783128">
        <w:rPr>
          <w:rFonts w:ascii="Times New Roman" w:hAnsi="Times New Roman" w:cs="Times New Roman"/>
          <w:sz w:val="24"/>
          <w:szCs w:val="24"/>
        </w:rPr>
        <w:t>U.S</w:t>
      </w:r>
      <w:r w:rsidRPr="00783128">
        <w:rPr>
          <w:rFonts w:ascii="Times New Roman" w:hAnsi="Times New Roman" w:cs="Times New Roman"/>
          <w:sz w:val="24"/>
          <w:szCs w:val="24"/>
        </w:rPr>
        <w:t xml:space="preserve">.” </w:t>
      </w:r>
      <w:r w:rsidRPr="00783128">
        <w:rPr>
          <w:rFonts w:ascii="Times New Roman" w:hAnsi="Times New Roman" w:cs="Times New Roman"/>
          <w:i/>
          <w:sz w:val="24"/>
          <w:szCs w:val="24"/>
        </w:rPr>
        <w:t xml:space="preserve">Scientific Reports. </w:t>
      </w:r>
      <w:r w:rsidRPr="00783128">
        <w:rPr>
          <w:rFonts w:ascii="Times New Roman" w:hAnsi="Times New Roman" w:cs="Times New Roman"/>
          <w:sz w:val="24"/>
          <w:szCs w:val="24"/>
        </w:rPr>
        <w:t xml:space="preserve">10 (1): 1-10. </w:t>
      </w:r>
      <w:r w:rsidR="003627D1" w:rsidRPr="00783128">
        <w:rPr>
          <w:rFonts w:ascii="Times New Roman" w:hAnsi="Times New Roman" w:cs="Times New Roman"/>
          <w:sz w:val="24"/>
          <w:szCs w:val="24"/>
        </w:rPr>
        <w:t xml:space="preserve">Available Online: </w:t>
      </w:r>
      <w:hyperlink r:id="rId40" w:history="1">
        <w:r w:rsidR="003627D1" w:rsidRPr="00783128">
          <w:rPr>
            <w:rStyle w:val="Hyperlink"/>
            <w:rFonts w:ascii="Times New Roman" w:hAnsi="Times New Roman" w:cs="Times New Roman"/>
            <w:color w:val="auto"/>
            <w:sz w:val="24"/>
            <w:szCs w:val="24"/>
            <w:shd w:val="clear" w:color="auto" w:fill="FFFFFF"/>
          </w:rPr>
          <w:t>https://doi.org/10.1038/s41598-020-67744-6</w:t>
        </w:r>
      </w:hyperlink>
    </w:p>
    <w:p w14:paraId="1A7F0F62" w14:textId="77777777" w:rsidR="00B94250" w:rsidRPr="00783128" w:rsidRDefault="00B94250" w:rsidP="00B94250">
      <w:pPr>
        <w:pStyle w:val="NoSpacing"/>
        <w:shd w:val="clear" w:color="auto" w:fill="FFFFFF" w:themeFill="background1"/>
        <w:rPr>
          <w:rFonts w:ascii="Times New Roman" w:hAnsi="Times New Roman" w:cs="Times New Roman"/>
          <w:sz w:val="24"/>
          <w:szCs w:val="24"/>
        </w:rPr>
      </w:pPr>
    </w:p>
    <w:p w14:paraId="0139F9C6" w14:textId="43DF67CA" w:rsidR="00B94250" w:rsidRPr="00783128" w:rsidRDefault="00192D22" w:rsidP="002C4428">
      <w:pPr>
        <w:pStyle w:val="NoSpacing"/>
        <w:numPr>
          <w:ilvl w:val="0"/>
          <w:numId w:val="20"/>
        </w:numPr>
        <w:shd w:val="clear" w:color="auto" w:fill="FFFFFF" w:themeFill="background1"/>
        <w:rPr>
          <w:rFonts w:ascii="Times New Roman" w:hAnsi="Times New Roman" w:cs="Times New Roman"/>
          <w:sz w:val="24"/>
          <w:szCs w:val="24"/>
        </w:rPr>
      </w:pPr>
      <w:r w:rsidRPr="00783128">
        <w:rPr>
          <w:rFonts w:ascii="Times New Roman" w:hAnsi="Times New Roman" w:cs="Times New Roman"/>
          <w:b/>
          <w:sz w:val="24"/>
          <w:szCs w:val="24"/>
        </w:rPr>
        <w:t>Callaghan, Timothy</w:t>
      </w:r>
      <w:r w:rsidRPr="00783128">
        <w:rPr>
          <w:rFonts w:ascii="Times New Roman" w:hAnsi="Times New Roman" w:cs="Times New Roman"/>
          <w:sz w:val="24"/>
          <w:szCs w:val="24"/>
        </w:rPr>
        <w:t>, Andrew Karch</w:t>
      </w:r>
      <w:r w:rsidR="00690F45" w:rsidRPr="00783128">
        <w:rPr>
          <w:rFonts w:ascii="Times New Roman" w:hAnsi="Times New Roman" w:cs="Times New Roman"/>
          <w:sz w:val="24"/>
          <w:szCs w:val="24"/>
        </w:rPr>
        <w:t>, and Mary Kroeger</w:t>
      </w:r>
      <w:r w:rsidRPr="00783128">
        <w:rPr>
          <w:rFonts w:ascii="Times New Roman" w:hAnsi="Times New Roman" w:cs="Times New Roman"/>
          <w:sz w:val="24"/>
          <w:szCs w:val="24"/>
        </w:rPr>
        <w:t xml:space="preserve">. </w:t>
      </w:r>
      <w:r w:rsidR="00FD64D5" w:rsidRPr="00783128">
        <w:rPr>
          <w:rFonts w:ascii="Times New Roman" w:hAnsi="Times New Roman" w:cs="Times New Roman"/>
          <w:sz w:val="24"/>
          <w:szCs w:val="24"/>
        </w:rPr>
        <w:t>2020</w:t>
      </w:r>
      <w:r w:rsidR="00690F45" w:rsidRPr="00783128">
        <w:rPr>
          <w:rFonts w:ascii="Times New Roman" w:hAnsi="Times New Roman" w:cs="Times New Roman"/>
          <w:sz w:val="24"/>
          <w:szCs w:val="24"/>
        </w:rPr>
        <w:t xml:space="preserve">. </w:t>
      </w:r>
      <w:r w:rsidRPr="00783128">
        <w:rPr>
          <w:rFonts w:ascii="Times New Roman" w:hAnsi="Times New Roman" w:cs="Times New Roman"/>
          <w:sz w:val="24"/>
          <w:szCs w:val="24"/>
        </w:rPr>
        <w:t xml:space="preserve">“Model State Legislation and Intergovernmental Tensions over the Affordable Care Act, Common Core, and the Second Amendment.” </w:t>
      </w:r>
      <w:r w:rsidRPr="00783128">
        <w:rPr>
          <w:rFonts w:ascii="Times New Roman" w:hAnsi="Times New Roman" w:cs="Times New Roman"/>
          <w:i/>
          <w:sz w:val="24"/>
          <w:szCs w:val="24"/>
        </w:rPr>
        <w:t>Publius: The Journal of Federalism</w:t>
      </w:r>
      <w:r w:rsidRPr="00783128">
        <w:rPr>
          <w:rFonts w:ascii="Times New Roman" w:hAnsi="Times New Roman" w:cs="Times New Roman"/>
          <w:sz w:val="24"/>
          <w:szCs w:val="24"/>
        </w:rPr>
        <w:t xml:space="preserve">. </w:t>
      </w:r>
      <w:r w:rsidR="00FD64D5" w:rsidRPr="00783128">
        <w:rPr>
          <w:rFonts w:ascii="Times New Roman" w:hAnsi="Times New Roman" w:cs="Times New Roman"/>
          <w:sz w:val="24"/>
          <w:szCs w:val="24"/>
        </w:rPr>
        <w:t xml:space="preserve">50 (3): 518-539. </w:t>
      </w:r>
      <w:r w:rsidR="003627D1" w:rsidRPr="00783128">
        <w:rPr>
          <w:rFonts w:ascii="Times New Roman" w:hAnsi="Times New Roman" w:cs="Times New Roman"/>
          <w:sz w:val="24"/>
          <w:szCs w:val="24"/>
        </w:rPr>
        <w:t xml:space="preserve">Available Online: </w:t>
      </w:r>
      <w:hyperlink r:id="rId41" w:history="1">
        <w:r w:rsidR="003627D1" w:rsidRPr="00783128">
          <w:rPr>
            <w:rStyle w:val="Hyperlink"/>
            <w:rFonts w:ascii="Times New Roman" w:hAnsi="Times New Roman" w:cs="Times New Roman"/>
            <w:color w:val="auto"/>
            <w:sz w:val="24"/>
            <w:szCs w:val="24"/>
            <w:bdr w:val="none" w:sz="0" w:space="0" w:color="auto" w:frame="1"/>
            <w:shd w:val="clear" w:color="auto" w:fill="FFFFFF"/>
          </w:rPr>
          <w:t>https://doi.org/10.1093/publius/pjaa012</w:t>
        </w:r>
      </w:hyperlink>
    </w:p>
    <w:p w14:paraId="0B567257" w14:textId="77777777" w:rsidR="00B94250" w:rsidRPr="00783128" w:rsidRDefault="00B94250" w:rsidP="00B94250">
      <w:pPr>
        <w:pStyle w:val="NoSpacing"/>
        <w:shd w:val="clear" w:color="auto" w:fill="FFFFFF" w:themeFill="background1"/>
      </w:pPr>
    </w:p>
    <w:p w14:paraId="4F1A9031" w14:textId="6B61D228" w:rsidR="006453F7" w:rsidRPr="006453F7" w:rsidRDefault="009065E1" w:rsidP="006453F7">
      <w:pPr>
        <w:pStyle w:val="NoSpacing"/>
        <w:numPr>
          <w:ilvl w:val="0"/>
          <w:numId w:val="20"/>
        </w:numPr>
        <w:shd w:val="clear" w:color="auto" w:fill="FFFFFF" w:themeFill="background1"/>
        <w:rPr>
          <w:rFonts w:ascii="Times New Roman" w:hAnsi="Times New Roman" w:cs="Times New Roman"/>
          <w:sz w:val="24"/>
        </w:rPr>
      </w:pPr>
      <w:r w:rsidRPr="00783128">
        <w:rPr>
          <w:rFonts w:ascii="Times New Roman" w:hAnsi="Times New Roman" w:cs="Times New Roman"/>
          <w:sz w:val="24"/>
        </w:rPr>
        <w:t xml:space="preserve">Lee, Ju Sung*, </w:t>
      </w:r>
      <w:r w:rsidRPr="00783128">
        <w:rPr>
          <w:rFonts w:ascii="Times New Roman" w:hAnsi="Times New Roman" w:cs="Times New Roman"/>
          <w:b/>
          <w:sz w:val="24"/>
        </w:rPr>
        <w:t>Timothy Callaghan</w:t>
      </w:r>
      <w:r w:rsidRPr="00783128">
        <w:rPr>
          <w:rFonts w:ascii="Times New Roman" w:hAnsi="Times New Roman" w:cs="Times New Roman"/>
          <w:sz w:val="24"/>
        </w:rPr>
        <w:t>, Marc</w:t>
      </w:r>
      <w:r w:rsidRPr="00681671">
        <w:rPr>
          <w:rFonts w:ascii="Times New Roman" w:hAnsi="Times New Roman" w:cs="Times New Roman"/>
          <w:sz w:val="24"/>
        </w:rPr>
        <w:t>ia Ory, Hongwei Zhao, and Jane Bolin.</w:t>
      </w:r>
      <w:r w:rsidR="005C488F" w:rsidRPr="00681671">
        <w:rPr>
          <w:rFonts w:ascii="Times New Roman" w:hAnsi="Times New Roman" w:cs="Times New Roman"/>
          <w:sz w:val="24"/>
        </w:rPr>
        <w:t xml:space="preserve"> 2020</w:t>
      </w:r>
      <w:r w:rsidR="00516E96" w:rsidRPr="00681671">
        <w:rPr>
          <w:rFonts w:ascii="Times New Roman" w:hAnsi="Times New Roman" w:cs="Times New Roman"/>
          <w:sz w:val="24"/>
        </w:rPr>
        <w:t xml:space="preserve">. </w:t>
      </w:r>
      <w:r w:rsidRPr="00681671">
        <w:rPr>
          <w:rFonts w:ascii="Times New Roman" w:hAnsi="Times New Roman" w:cs="Times New Roman"/>
          <w:sz w:val="24"/>
        </w:rPr>
        <w:t>“</w:t>
      </w:r>
      <w:r w:rsidRPr="00681671">
        <w:rPr>
          <w:rFonts w:ascii="Times New Roman" w:eastAsia="Times New Roman" w:hAnsi="Times New Roman" w:cs="Times New Roman"/>
          <w:sz w:val="24"/>
        </w:rPr>
        <w:t xml:space="preserve">Difference in the Risk of Depressive Symptoms Associated with Physical Activity in Persons with Diabetes: Across Age, Gender, and Race/Ethnicity.” </w:t>
      </w:r>
      <w:r w:rsidRPr="00681671">
        <w:rPr>
          <w:rFonts w:ascii="Times New Roman" w:hAnsi="Times New Roman" w:cs="Times New Roman"/>
          <w:i/>
          <w:sz w:val="24"/>
        </w:rPr>
        <w:t>Journal of Affective Disorders.</w:t>
      </w:r>
      <w:r w:rsidRPr="00681671">
        <w:rPr>
          <w:rFonts w:ascii="Times New Roman" w:hAnsi="Times New Roman" w:cs="Times New Roman"/>
          <w:b/>
          <w:i/>
          <w:sz w:val="24"/>
        </w:rPr>
        <w:t xml:space="preserve"> </w:t>
      </w:r>
      <w:r w:rsidR="005C488F" w:rsidRPr="00681671">
        <w:rPr>
          <w:rFonts w:ascii="Times New Roman" w:hAnsi="Times New Roman" w:cs="Times New Roman"/>
          <w:sz w:val="24"/>
        </w:rPr>
        <w:t>269: 108-116.</w:t>
      </w:r>
      <w:r w:rsidR="006453F7">
        <w:rPr>
          <w:rFonts w:ascii="Times New Roman" w:hAnsi="Times New Roman" w:cs="Times New Roman"/>
          <w:sz w:val="24"/>
        </w:rPr>
        <w:t xml:space="preserve"> Available Online</w:t>
      </w:r>
      <w:r w:rsidR="006453F7" w:rsidRPr="006453F7">
        <w:rPr>
          <w:rFonts w:ascii="Times New Roman" w:hAnsi="Times New Roman" w:cs="Times New Roman"/>
          <w:sz w:val="24"/>
          <w:szCs w:val="24"/>
        </w:rPr>
        <w:t xml:space="preserve">: </w:t>
      </w:r>
      <w:hyperlink r:id="rId42" w:tgtFrame="_blank" w:tooltip="Persistent link using digital object identifier" w:history="1">
        <w:r w:rsidR="006453F7" w:rsidRPr="006453F7">
          <w:rPr>
            <w:rStyle w:val="Hyperlink"/>
            <w:rFonts w:ascii="Times New Roman" w:hAnsi="Times New Roman" w:cs="Times New Roman"/>
            <w:color w:val="auto"/>
            <w:sz w:val="24"/>
            <w:szCs w:val="24"/>
          </w:rPr>
          <w:t>https://doi.org/10.1016/j.jad.2020.03.035</w:t>
        </w:r>
      </w:hyperlink>
    </w:p>
    <w:p w14:paraId="70E81ECF" w14:textId="77777777" w:rsidR="00B94250" w:rsidRDefault="00B94250" w:rsidP="00B94250">
      <w:pPr>
        <w:pStyle w:val="NoSpacing"/>
        <w:shd w:val="clear" w:color="auto" w:fill="FFFFFF" w:themeFill="background1"/>
      </w:pPr>
    </w:p>
    <w:p w14:paraId="22B93FB6" w14:textId="3D061C26" w:rsidR="00B94250" w:rsidRPr="00B94250" w:rsidRDefault="00DF77D0" w:rsidP="002C4428">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sz w:val="24"/>
          <w:szCs w:val="24"/>
        </w:rPr>
        <w:t>Lee, Ju Sung*,</w:t>
      </w:r>
      <w:r w:rsidRPr="00B94250">
        <w:rPr>
          <w:rFonts w:ascii="Times New Roman" w:hAnsi="Times New Roman" w:cs="Times New Roman"/>
          <w:b/>
          <w:sz w:val="24"/>
          <w:szCs w:val="24"/>
        </w:rPr>
        <w:t xml:space="preserve"> Timothy Callaghan</w:t>
      </w:r>
      <w:r w:rsidRPr="00B94250">
        <w:rPr>
          <w:rFonts w:ascii="Times New Roman" w:hAnsi="Times New Roman" w:cs="Times New Roman"/>
          <w:sz w:val="24"/>
          <w:szCs w:val="24"/>
        </w:rPr>
        <w:t xml:space="preserve">, </w:t>
      </w:r>
      <w:r w:rsidRPr="00B94250">
        <w:rPr>
          <w:rFonts w:ascii="Times New Roman" w:eastAsia="Times New Roman" w:hAnsi="Times New Roman" w:cs="Times New Roman"/>
          <w:sz w:val="24"/>
          <w:szCs w:val="24"/>
        </w:rPr>
        <w:t>Marcia Ory, Hongwei Z</w:t>
      </w:r>
      <w:r w:rsidR="00484FE7">
        <w:rPr>
          <w:rFonts w:ascii="Times New Roman" w:eastAsia="Times New Roman" w:hAnsi="Times New Roman" w:cs="Times New Roman"/>
          <w:sz w:val="24"/>
          <w:szCs w:val="24"/>
        </w:rPr>
        <w:t>hao, Margaret Foster, and Jane</w:t>
      </w:r>
      <w:r w:rsidRPr="00B94250">
        <w:rPr>
          <w:rFonts w:ascii="Times New Roman" w:eastAsia="Times New Roman" w:hAnsi="Times New Roman" w:cs="Times New Roman"/>
          <w:sz w:val="24"/>
          <w:szCs w:val="24"/>
        </w:rPr>
        <w:t xml:space="preserve"> Bolin. </w:t>
      </w:r>
      <w:r w:rsidR="00AD6999" w:rsidRPr="00B94250">
        <w:rPr>
          <w:rFonts w:ascii="Times New Roman" w:eastAsia="Times New Roman" w:hAnsi="Times New Roman" w:cs="Times New Roman"/>
          <w:sz w:val="24"/>
          <w:szCs w:val="24"/>
        </w:rPr>
        <w:t>2020</w:t>
      </w:r>
      <w:r w:rsidRPr="00B94250">
        <w:rPr>
          <w:rFonts w:ascii="Times New Roman" w:eastAsia="Times New Roman" w:hAnsi="Times New Roman" w:cs="Times New Roman"/>
          <w:sz w:val="24"/>
          <w:szCs w:val="24"/>
        </w:rPr>
        <w:t xml:space="preserve">. “Effect of Study Design and Survey Instrument to Identify the Association Between Depressive Symptoms and Physical Activity in Type 2 Diabetes, 2000-2018: A Systematic Review.” </w:t>
      </w:r>
      <w:r w:rsidRPr="00B94250">
        <w:rPr>
          <w:rFonts w:ascii="Times New Roman" w:eastAsia="Times New Roman" w:hAnsi="Times New Roman" w:cs="Times New Roman"/>
          <w:i/>
          <w:sz w:val="24"/>
          <w:szCs w:val="24"/>
        </w:rPr>
        <w:t>The Diabetes Educator</w:t>
      </w:r>
      <w:r w:rsidRPr="00B94250">
        <w:rPr>
          <w:rFonts w:ascii="Times New Roman" w:eastAsia="Times New Roman" w:hAnsi="Times New Roman" w:cs="Times New Roman"/>
          <w:sz w:val="24"/>
          <w:szCs w:val="24"/>
        </w:rPr>
        <w:t xml:space="preserve">. </w:t>
      </w:r>
      <w:r w:rsidR="00AD6999" w:rsidRPr="00B94250">
        <w:rPr>
          <w:rFonts w:ascii="Times New Roman" w:eastAsia="Times New Roman" w:hAnsi="Times New Roman" w:cs="Times New Roman"/>
          <w:sz w:val="24"/>
          <w:szCs w:val="24"/>
        </w:rPr>
        <w:t>46 (1): 28-45.</w:t>
      </w:r>
      <w:r w:rsidR="00484FE7">
        <w:rPr>
          <w:rFonts w:ascii="Times New Roman" w:eastAsia="Times New Roman" w:hAnsi="Times New Roman" w:cs="Times New Roman"/>
          <w:sz w:val="24"/>
          <w:szCs w:val="24"/>
        </w:rPr>
        <w:t xml:space="preserve"> Available Online: </w:t>
      </w:r>
      <w:hyperlink r:id="rId43" w:history="1">
        <w:r w:rsidR="00484FE7" w:rsidRPr="00484FE7">
          <w:rPr>
            <w:rStyle w:val="Hyperlink"/>
            <w:rFonts w:ascii="Times New Roman" w:hAnsi="Times New Roman" w:cs="Times New Roman"/>
            <w:color w:val="auto"/>
            <w:sz w:val="24"/>
            <w:szCs w:val="24"/>
            <w:shd w:val="clear" w:color="auto" w:fill="FFFFFF"/>
          </w:rPr>
          <w:t>https://doi.org/10.1177/0145721719893359</w:t>
        </w:r>
      </w:hyperlink>
    </w:p>
    <w:p w14:paraId="4B18C25B" w14:textId="77777777" w:rsidR="00B94250" w:rsidRPr="00B94250" w:rsidRDefault="00B94250" w:rsidP="00B94250">
      <w:pPr>
        <w:pStyle w:val="NoSpacing"/>
        <w:shd w:val="clear" w:color="auto" w:fill="FFFFFF" w:themeFill="background1"/>
        <w:rPr>
          <w:rFonts w:ascii="Times New Roman" w:hAnsi="Times New Roman" w:cs="Times New Roman"/>
          <w:sz w:val="24"/>
          <w:szCs w:val="24"/>
        </w:rPr>
      </w:pPr>
    </w:p>
    <w:p w14:paraId="08B02ACA" w14:textId="5F933C2C" w:rsidR="00B94250" w:rsidRPr="00B94250" w:rsidRDefault="00D866C9" w:rsidP="002C4428">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sz w:val="24"/>
          <w:szCs w:val="24"/>
        </w:rPr>
        <w:t>Lee, Ju Sung*,</w:t>
      </w:r>
      <w:r w:rsidRPr="00B94250">
        <w:rPr>
          <w:rFonts w:ascii="Times New Roman" w:hAnsi="Times New Roman" w:cs="Times New Roman"/>
          <w:b/>
          <w:sz w:val="24"/>
          <w:szCs w:val="24"/>
        </w:rPr>
        <w:t xml:space="preserve"> Timothy Callaghan</w:t>
      </w:r>
      <w:r w:rsidRPr="00B94250">
        <w:rPr>
          <w:rFonts w:ascii="Times New Roman" w:hAnsi="Times New Roman" w:cs="Times New Roman"/>
          <w:sz w:val="24"/>
          <w:szCs w:val="24"/>
        </w:rPr>
        <w:t xml:space="preserve">, </w:t>
      </w:r>
      <w:r w:rsidRPr="00B94250">
        <w:rPr>
          <w:rFonts w:ascii="Times New Roman" w:eastAsia="Times New Roman" w:hAnsi="Times New Roman" w:cs="Times New Roman"/>
          <w:sz w:val="24"/>
          <w:szCs w:val="24"/>
        </w:rPr>
        <w:t>Marc</w:t>
      </w:r>
      <w:r w:rsidR="00484FE7">
        <w:rPr>
          <w:rFonts w:ascii="Times New Roman" w:eastAsia="Times New Roman" w:hAnsi="Times New Roman" w:cs="Times New Roman"/>
          <w:sz w:val="24"/>
          <w:szCs w:val="24"/>
        </w:rPr>
        <w:t>ia Ory, Hongwei Zhao, and Jane</w:t>
      </w:r>
      <w:r w:rsidRPr="00B94250">
        <w:rPr>
          <w:rFonts w:ascii="Times New Roman" w:eastAsia="Times New Roman" w:hAnsi="Times New Roman" w:cs="Times New Roman"/>
          <w:sz w:val="24"/>
          <w:szCs w:val="24"/>
        </w:rPr>
        <w:t xml:space="preserve"> Bolin. </w:t>
      </w:r>
      <w:r w:rsidR="005D1D89" w:rsidRPr="00B94250">
        <w:rPr>
          <w:rFonts w:ascii="Times New Roman" w:eastAsia="Times New Roman" w:hAnsi="Times New Roman" w:cs="Times New Roman"/>
          <w:sz w:val="24"/>
          <w:szCs w:val="24"/>
        </w:rPr>
        <w:t>2020</w:t>
      </w:r>
      <w:r w:rsidRPr="00B94250">
        <w:rPr>
          <w:rFonts w:ascii="Times New Roman" w:eastAsia="Times New Roman" w:hAnsi="Times New Roman" w:cs="Times New Roman"/>
          <w:sz w:val="24"/>
          <w:szCs w:val="24"/>
        </w:rPr>
        <w:t>. “</w:t>
      </w:r>
      <w:r w:rsidRPr="00B94250">
        <w:rPr>
          <w:rFonts w:ascii="Times New Roman" w:hAnsi="Times New Roman" w:cs="Times New Roman"/>
          <w:sz w:val="24"/>
          <w:szCs w:val="24"/>
        </w:rPr>
        <w:t xml:space="preserve">The Impact of Medicaid Expansion on Diabetes Management.” </w:t>
      </w:r>
      <w:r w:rsidRPr="00B94250">
        <w:rPr>
          <w:rFonts w:ascii="Times New Roman" w:hAnsi="Times New Roman" w:cs="Times New Roman"/>
          <w:i/>
          <w:sz w:val="24"/>
          <w:szCs w:val="24"/>
        </w:rPr>
        <w:t>Diabetes Care</w:t>
      </w:r>
      <w:r w:rsidRPr="00B94250">
        <w:rPr>
          <w:rFonts w:ascii="Times New Roman" w:hAnsi="Times New Roman" w:cs="Times New Roman"/>
          <w:sz w:val="24"/>
          <w:szCs w:val="24"/>
        </w:rPr>
        <w:t xml:space="preserve">. </w:t>
      </w:r>
      <w:r w:rsidR="005D1D89" w:rsidRPr="00B94250">
        <w:rPr>
          <w:rFonts w:ascii="Times New Roman" w:hAnsi="Times New Roman" w:cs="Times New Roman"/>
          <w:sz w:val="24"/>
          <w:szCs w:val="24"/>
        </w:rPr>
        <w:t>43 (5): 1094-1101.</w:t>
      </w:r>
      <w:r w:rsidR="00484FE7">
        <w:rPr>
          <w:rFonts w:ascii="Times New Roman" w:hAnsi="Times New Roman" w:cs="Times New Roman"/>
          <w:sz w:val="24"/>
          <w:szCs w:val="24"/>
        </w:rPr>
        <w:t xml:space="preserve"> Available Online: </w:t>
      </w:r>
      <w:hyperlink r:id="rId44" w:history="1">
        <w:r w:rsidR="00484FE7" w:rsidRPr="00484FE7">
          <w:rPr>
            <w:rStyle w:val="Hyperlink"/>
            <w:rFonts w:ascii="Times New Roman" w:hAnsi="Times New Roman" w:cs="Times New Roman"/>
            <w:color w:val="auto"/>
            <w:sz w:val="24"/>
            <w:szCs w:val="24"/>
            <w:bdr w:val="none" w:sz="0" w:space="0" w:color="auto" w:frame="1"/>
            <w:shd w:val="clear" w:color="auto" w:fill="FFFFFF"/>
          </w:rPr>
          <w:t>https://doi.org/10.2337/dc19-1173</w:t>
        </w:r>
      </w:hyperlink>
    </w:p>
    <w:p w14:paraId="236DA324" w14:textId="77777777" w:rsidR="00B94250" w:rsidRPr="00B94250" w:rsidRDefault="00B94250" w:rsidP="00B94250">
      <w:pPr>
        <w:pStyle w:val="NoSpacing"/>
        <w:shd w:val="clear" w:color="auto" w:fill="FFFFFF" w:themeFill="background1"/>
        <w:rPr>
          <w:rFonts w:ascii="Times New Roman" w:hAnsi="Times New Roman" w:cs="Times New Roman"/>
          <w:sz w:val="24"/>
          <w:szCs w:val="24"/>
        </w:rPr>
      </w:pPr>
    </w:p>
    <w:p w14:paraId="785A828F" w14:textId="30585C3C" w:rsidR="00B94250" w:rsidRDefault="007E0529" w:rsidP="00484FE7">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b/>
          <w:sz w:val="24"/>
          <w:szCs w:val="24"/>
        </w:rPr>
        <w:t>Callaghan, Timothy</w:t>
      </w:r>
      <w:r w:rsidRPr="00B94250">
        <w:rPr>
          <w:rFonts w:ascii="Times New Roman" w:hAnsi="Times New Roman" w:cs="Times New Roman"/>
          <w:sz w:val="24"/>
          <w:szCs w:val="24"/>
        </w:rPr>
        <w:t xml:space="preserve">, Alva Ferdinand, Marvellous Akinlotan, Samuel Towne, and Jane Bolin. 2020. “The Changing Landscape of Diabetes Mortality in the United States across Region and Rurality, 1999-2016.” </w:t>
      </w:r>
      <w:r w:rsidRPr="00B94250">
        <w:rPr>
          <w:rFonts w:ascii="Times New Roman" w:hAnsi="Times New Roman" w:cs="Times New Roman"/>
          <w:i/>
          <w:sz w:val="24"/>
          <w:szCs w:val="24"/>
        </w:rPr>
        <w:t>The Journal of Rural Health</w:t>
      </w:r>
      <w:r w:rsidRPr="00B94250">
        <w:rPr>
          <w:rFonts w:ascii="Times New Roman" w:hAnsi="Times New Roman" w:cs="Times New Roman"/>
          <w:sz w:val="24"/>
          <w:szCs w:val="24"/>
        </w:rPr>
        <w:t>. 36 (3): 410-415.</w:t>
      </w:r>
      <w:r w:rsidR="00484FE7">
        <w:rPr>
          <w:rFonts w:ascii="Times New Roman" w:hAnsi="Times New Roman" w:cs="Times New Roman"/>
          <w:sz w:val="24"/>
          <w:szCs w:val="24"/>
        </w:rPr>
        <w:t xml:space="preserve"> Available Online: </w:t>
      </w:r>
      <w:hyperlink r:id="rId45" w:history="1">
        <w:r w:rsidR="00484FE7" w:rsidRPr="00484FE7">
          <w:rPr>
            <w:rStyle w:val="Hyperlink"/>
            <w:rFonts w:ascii="Times New Roman" w:hAnsi="Times New Roman" w:cs="Times New Roman"/>
            <w:color w:val="auto"/>
            <w:sz w:val="24"/>
            <w:szCs w:val="24"/>
          </w:rPr>
          <w:t>https://doi.org/10.1111/jrh.12354</w:t>
        </w:r>
      </w:hyperlink>
    </w:p>
    <w:p w14:paraId="29A60B25" w14:textId="77777777" w:rsidR="00B94250" w:rsidRPr="00B94250" w:rsidRDefault="00B94250" w:rsidP="00B94250">
      <w:pPr>
        <w:pStyle w:val="NoSpacing"/>
        <w:shd w:val="clear" w:color="auto" w:fill="FFFFFF" w:themeFill="background1"/>
        <w:rPr>
          <w:rFonts w:ascii="Times New Roman" w:hAnsi="Times New Roman" w:cs="Times New Roman"/>
          <w:sz w:val="24"/>
          <w:szCs w:val="24"/>
        </w:rPr>
      </w:pPr>
    </w:p>
    <w:p w14:paraId="41F73C19" w14:textId="037D658B" w:rsidR="00B94250" w:rsidRPr="00484FE7" w:rsidRDefault="007E0529" w:rsidP="002C4428">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sz w:val="24"/>
          <w:szCs w:val="24"/>
          <w:shd w:val="clear" w:color="auto" w:fill="FFFFFF"/>
        </w:rPr>
        <w:t xml:space="preserve">Yaemsiri, Sirin, Johanna Alfier, Ernest Moy, Lauren Rossen, Brigham Bastian, Jane Bolin, Alva Ferdinand, </w:t>
      </w:r>
      <w:r w:rsidRPr="00B94250">
        <w:rPr>
          <w:rFonts w:ascii="Times New Roman" w:hAnsi="Times New Roman" w:cs="Times New Roman"/>
          <w:b/>
          <w:sz w:val="24"/>
          <w:szCs w:val="24"/>
          <w:shd w:val="clear" w:color="auto" w:fill="FFFFFF"/>
        </w:rPr>
        <w:t>Timothy Callaghan</w:t>
      </w:r>
      <w:r w:rsidRPr="00B94250">
        <w:rPr>
          <w:rFonts w:ascii="Times New Roman" w:hAnsi="Times New Roman" w:cs="Times New Roman"/>
          <w:sz w:val="24"/>
          <w:szCs w:val="24"/>
          <w:shd w:val="clear" w:color="auto" w:fill="FFFFFF"/>
        </w:rPr>
        <w:t xml:space="preserve">, and Melonie Heron. 2019. “Healthy People 2020: Rural Areas Lag in Achieving Targets for Major Causes of Death.” </w:t>
      </w:r>
      <w:r w:rsidRPr="00B94250">
        <w:rPr>
          <w:rFonts w:ascii="Times New Roman" w:hAnsi="Times New Roman" w:cs="Times New Roman"/>
          <w:i/>
          <w:sz w:val="24"/>
          <w:szCs w:val="24"/>
          <w:shd w:val="clear" w:color="auto" w:fill="FFFFFF"/>
        </w:rPr>
        <w:t xml:space="preserve">Health Affairs. </w:t>
      </w:r>
      <w:r w:rsidRPr="00B94250">
        <w:rPr>
          <w:rFonts w:ascii="Times New Roman" w:hAnsi="Times New Roman" w:cs="Times New Roman"/>
          <w:sz w:val="24"/>
          <w:szCs w:val="24"/>
          <w:shd w:val="clear" w:color="auto" w:fill="FFFFFF"/>
        </w:rPr>
        <w:t>38 (12), 2027-2031.</w:t>
      </w:r>
      <w:r w:rsidR="00484FE7">
        <w:rPr>
          <w:rFonts w:ascii="Times New Roman" w:hAnsi="Times New Roman" w:cs="Times New Roman"/>
          <w:sz w:val="24"/>
          <w:szCs w:val="24"/>
          <w:shd w:val="clear" w:color="auto" w:fill="FFFFFF"/>
        </w:rPr>
        <w:t xml:space="preserve"> Available Online: </w:t>
      </w:r>
      <w:hyperlink r:id="rId46" w:history="1">
        <w:r w:rsidR="00484FE7" w:rsidRPr="00484FE7">
          <w:rPr>
            <w:rStyle w:val="Hyperlink"/>
            <w:rFonts w:ascii="Times New Roman" w:hAnsi="Times New Roman" w:cs="Times New Roman"/>
            <w:color w:val="auto"/>
            <w:sz w:val="24"/>
            <w:szCs w:val="21"/>
            <w:shd w:val="clear" w:color="auto" w:fill="FFFFFF"/>
          </w:rPr>
          <w:t>https://doi.org/10.1377/hlthaff.2019.00915</w:t>
        </w:r>
      </w:hyperlink>
    </w:p>
    <w:p w14:paraId="446242D3" w14:textId="77777777" w:rsidR="00B94250" w:rsidRPr="00B94250" w:rsidRDefault="00B94250" w:rsidP="00B94250">
      <w:pPr>
        <w:pStyle w:val="NoSpacing"/>
        <w:shd w:val="clear" w:color="auto" w:fill="FFFFFF" w:themeFill="background1"/>
        <w:rPr>
          <w:rFonts w:ascii="Times New Roman" w:hAnsi="Times New Roman" w:cs="Times New Roman"/>
          <w:sz w:val="24"/>
          <w:szCs w:val="24"/>
        </w:rPr>
      </w:pPr>
    </w:p>
    <w:p w14:paraId="1C84E493" w14:textId="66E6CF22" w:rsidR="00B94250" w:rsidRPr="00B94250" w:rsidRDefault="007E0529" w:rsidP="002C4428">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sz w:val="24"/>
          <w:szCs w:val="24"/>
        </w:rPr>
        <w:t xml:space="preserve">Primm, Kristin*, </w:t>
      </w:r>
      <w:r w:rsidR="00E7158B">
        <w:rPr>
          <w:rFonts w:ascii="Times New Roman" w:hAnsi="Times New Roman" w:cs="Times New Roman"/>
          <w:sz w:val="24"/>
          <w:szCs w:val="24"/>
        </w:rPr>
        <w:t>Alva Ferdinand</w:t>
      </w:r>
      <w:r w:rsidRPr="00B94250">
        <w:rPr>
          <w:rFonts w:ascii="Times New Roman" w:hAnsi="Times New Roman" w:cs="Times New Roman"/>
          <w:sz w:val="24"/>
          <w:szCs w:val="24"/>
        </w:rPr>
        <w:t xml:space="preserve">, </w:t>
      </w:r>
      <w:r w:rsidRPr="00B94250">
        <w:rPr>
          <w:rFonts w:ascii="Times New Roman" w:hAnsi="Times New Roman" w:cs="Times New Roman"/>
          <w:b/>
          <w:sz w:val="24"/>
          <w:szCs w:val="24"/>
        </w:rPr>
        <w:t>Timothy Callaghan</w:t>
      </w:r>
      <w:r w:rsidRPr="00B94250">
        <w:rPr>
          <w:rFonts w:ascii="Times New Roman" w:hAnsi="Times New Roman" w:cs="Times New Roman"/>
          <w:sz w:val="24"/>
          <w:szCs w:val="24"/>
        </w:rPr>
        <w:t xml:space="preserve">, </w:t>
      </w:r>
      <w:r w:rsidR="00E7158B" w:rsidRPr="00B94250">
        <w:rPr>
          <w:rFonts w:ascii="Times New Roman" w:hAnsi="Times New Roman" w:cs="Times New Roman"/>
          <w:sz w:val="24"/>
          <w:szCs w:val="24"/>
        </w:rPr>
        <w:t>Marvellous Akinlotan</w:t>
      </w:r>
      <w:r w:rsidR="00E7158B">
        <w:rPr>
          <w:rFonts w:ascii="Times New Roman" w:hAnsi="Times New Roman" w:cs="Times New Roman"/>
          <w:sz w:val="24"/>
          <w:szCs w:val="24"/>
        </w:rPr>
        <w:t xml:space="preserve">, </w:t>
      </w:r>
      <w:r w:rsidRPr="00B94250">
        <w:rPr>
          <w:rFonts w:ascii="Times New Roman" w:hAnsi="Times New Roman" w:cs="Times New Roman"/>
          <w:sz w:val="24"/>
          <w:szCs w:val="24"/>
        </w:rPr>
        <w:t xml:space="preserve">Samuel Towne, and Jane Bolin. 2019. “Congestive Heart Failure-Related Hospital Deaths Across the Urban-Rural Continuum in the United States. </w:t>
      </w:r>
      <w:r w:rsidR="0087370C" w:rsidRPr="00B94250">
        <w:rPr>
          <w:rFonts w:ascii="Times New Roman" w:hAnsi="Times New Roman" w:cs="Times New Roman"/>
          <w:i/>
          <w:sz w:val="24"/>
          <w:szCs w:val="24"/>
        </w:rPr>
        <w:t>Preventive</w:t>
      </w:r>
      <w:r w:rsidRPr="00B94250">
        <w:rPr>
          <w:rFonts w:ascii="Times New Roman" w:hAnsi="Times New Roman" w:cs="Times New Roman"/>
          <w:i/>
          <w:sz w:val="24"/>
          <w:szCs w:val="24"/>
        </w:rPr>
        <w:t xml:space="preserve"> Medicine Reports</w:t>
      </w:r>
      <w:r w:rsidRPr="00B94250">
        <w:rPr>
          <w:rFonts w:ascii="Times New Roman" w:hAnsi="Times New Roman" w:cs="Times New Roman"/>
          <w:sz w:val="24"/>
          <w:szCs w:val="24"/>
        </w:rPr>
        <w:t>. Volume 16.</w:t>
      </w:r>
      <w:r w:rsidR="00E7158B">
        <w:rPr>
          <w:rFonts w:ascii="Times New Roman" w:hAnsi="Times New Roman" w:cs="Times New Roman"/>
          <w:sz w:val="24"/>
          <w:szCs w:val="24"/>
        </w:rPr>
        <w:t xml:space="preserve"> Available Onlin</w:t>
      </w:r>
      <w:r w:rsidR="00E7158B" w:rsidRPr="00E7158B">
        <w:rPr>
          <w:rFonts w:ascii="Times New Roman" w:hAnsi="Times New Roman" w:cs="Times New Roman"/>
          <w:sz w:val="24"/>
          <w:szCs w:val="24"/>
        </w:rPr>
        <w:t xml:space="preserve">e: </w:t>
      </w:r>
      <w:hyperlink r:id="rId47" w:tgtFrame="_blank" w:tooltip="Persistent link using digital object identifier" w:history="1">
        <w:r w:rsidR="00E7158B" w:rsidRPr="00E7158B">
          <w:rPr>
            <w:rStyle w:val="Hyperlink"/>
            <w:rFonts w:ascii="Times New Roman" w:hAnsi="Times New Roman" w:cs="Times New Roman"/>
            <w:color w:val="auto"/>
            <w:sz w:val="24"/>
            <w:szCs w:val="24"/>
          </w:rPr>
          <w:t>https://doi.org/10.1016/j.pmedr.2019.101007</w:t>
        </w:r>
      </w:hyperlink>
    </w:p>
    <w:p w14:paraId="3D55E808" w14:textId="77777777" w:rsidR="00B94250" w:rsidRPr="00B94250" w:rsidRDefault="00B94250" w:rsidP="00B94250">
      <w:pPr>
        <w:pStyle w:val="NoSpacing"/>
        <w:shd w:val="clear" w:color="auto" w:fill="FFFFFF" w:themeFill="background1"/>
        <w:rPr>
          <w:rFonts w:ascii="Times New Roman" w:hAnsi="Times New Roman" w:cs="Times New Roman"/>
          <w:sz w:val="24"/>
          <w:szCs w:val="24"/>
        </w:rPr>
      </w:pPr>
    </w:p>
    <w:p w14:paraId="0299C7D0" w14:textId="7272D6AC" w:rsidR="00B94250" w:rsidRPr="00B94250" w:rsidRDefault="00F86988" w:rsidP="002C4428">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b/>
          <w:sz w:val="24"/>
          <w:szCs w:val="24"/>
        </w:rPr>
        <w:t>Callaghan, Timothy</w:t>
      </w:r>
      <w:r w:rsidRPr="00B94250">
        <w:rPr>
          <w:rFonts w:ascii="Times New Roman" w:hAnsi="Times New Roman" w:cs="Times New Roman"/>
          <w:sz w:val="24"/>
          <w:szCs w:val="24"/>
        </w:rPr>
        <w:t>, Matthew Motta, Steven Sylvester, Kristin Lunz-Trujillo</w:t>
      </w:r>
      <w:r w:rsidR="00133652">
        <w:rPr>
          <w:rFonts w:ascii="Times New Roman" w:hAnsi="Times New Roman" w:cs="Times New Roman"/>
          <w:sz w:val="24"/>
          <w:szCs w:val="24"/>
        </w:rPr>
        <w:t>^</w:t>
      </w:r>
      <w:r w:rsidRPr="00B94250">
        <w:rPr>
          <w:rFonts w:ascii="Times New Roman" w:hAnsi="Times New Roman" w:cs="Times New Roman"/>
          <w:sz w:val="24"/>
          <w:szCs w:val="24"/>
        </w:rPr>
        <w:t xml:space="preserve">, and Christine </w:t>
      </w:r>
      <w:r w:rsidR="00E7158B">
        <w:rPr>
          <w:rFonts w:ascii="Times New Roman" w:hAnsi="Times New Roman" w:cs="Times New Roman"/>
          <w:sz w:val="24"/>
          <w:szCs w:val="24"/>
        </w:rPr>
        <w:t xml:space="preserve">Crudo </w:t>
      </w:r>
      <w:r w:rsidRPr="00B94250">
        <w:rPr>
          <w:rFonts w:ascii="Times New Roman" w:hAnsi="Times New Roman" w:cs="Times New Roman"/>
          <w:sz w:val="24"/>
          <w:szCs w:val="24"/>
        </w:rPr>
        <w:t xml:space="preserve">Blackburn. 2019. “Parent Psychology and the Decision to Delay Childhood Vaccination.” </w:t>
      </w:r>
      <w:r w:rsidRPr="00B94250">
        <w:rPr>
          <w:rFonts w:ascii="Times New Roman" w:hAnsi="Times New Roman" w:cs="Times New Roman"/>
          <w:i/>
          <w:sz w:val="24"/>
          <w:szCs w:val="24"/>
        </w:rPr>
        <w:t>Social Science and Medicine.</w:t>
      </w:r>
      <w:r w:rsidRPr="00B94250">
        <w:rPr>
          <w:rFonts w:ascii="Times New Roman" w:hAnsi="Times New Roman" w:cs="Times New Roman"/>
          <w:b/>
          <w:i/>
          <w:sz w:val="24"/>
          <w:szCs w:val="24"/>
        </w:rPr>
        <w:t xml:space="preserve"> </w:t>
      </w:r>
      <w:r w:rsidRPr="00B94250">
        <w:rPr>
          <w:rFonts w:ascii="Times New Roman" w:hAnsi="Times New Roman" w:cs="Times New Roman"/>
          <w:sz w:val="24"/>
          <w:szCs w:val="24"/>
        </w:rPr>
        <w:t>238, 112407.</w:t>
      </w:r>
      <w:r w:rsidR="00E7158B">
        <w:rPr>
          <w:rFonts w:ascii="Times New Roman" w:hAnsi="Times New Roman" w:cs="Times New Roman"/>
          <w:sz w:val="24"/>
          <w:szCs w:val="24"/>
        </w:rPr>
        <w:t xml:space="preserve"> Available Online: </w:t>
      </w:r>
      <w:hyperlink r:id="rId48" w:tgtFrame="_blank" w:tooltip="Persistent link using digital object identifier" w:history="1">
        <w:r w:rsidR="00E7158B" w:rsidRPr="00E7158B">
          <w:rPr>
            <w:rStyle w:val="Hyperlink"/>
            <w:rFonts w:ascii="Times New Roman" w:hAnsi="Times New Roman" w:cs="Times New Roman"/>
            <w:color w:val="auto"/>
            <w:sz w:val="24"/>
            <w:szCs w:val="24"/>
          </w:rPr>
          <w:t>https://doi.org/10.1016/j.socscimed.2019.112407</w:t>
        </w:r>
      </w:hyperlink>
    </w:p>
    <w:p w14:paraId="124EFA8F" w14:textId="77777777" w:rsidR="00B94250" w:rsidRPr="00B94250" w:rsidRDefault="00B94250" w:rsidP="00B94250">
      <w:pPr>
        <w:pStyle w:val="NoSpacing"/>
        <w:shd w:val="clear" w:color="auto" w:fill="FFFFFF" w:themeFill="background1"/>
        <w:rPr>
          <w:rFonts w:ascii="Times New Roman" w:hAnsi="Times New Roman" w:cs="Times New Roman"/>
          <w:sz w:val="24"/>
          <w:szCs w:val="24"/>
        </w:rPr>
      </w:pPr>
    </w:p>
    <w:p w14:paraId="3DEFC73E" w14:textId="11EEB374" w:rsidR="00B94250" w:rsidRDefault="004B0317" w:rsidP="00E7158B">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b/>
          <w:sz w:val="24"/>
          <w:szCs w:val="24"/>
        </w:rPr>
        <w:t xml:space="preserve">Callaghan, Timothy, </w:t>
      </w:r>
      <w:r w:rsidRPr="00B94250">
        <w:rPr>
          <w:rFonts w:ascii="Times New Roman" w:hAnsi="Times New Roman" w:cs="Times New Roman"/>
          <w:sz w:val="24"/>
          <w:szCs w:val="24"/>
        </w:rPr>
        <w:t>David Washburn, Katharine Nimmons, Delia Duchicela, Anoop Gurram</w:t>
      </w:r>
      <w:r w:rsidR="00133652">
        <w:rPr>
          <w:rFonts w:ascii="Times New Roman" w:hAnsi="Times New Roman" w:cs="Times New Roman"/>
          <w:sz w:val="24"/>
          <w:szCs w:val="24"/>
        </w:rPr>
        <w:t>^</w:t>
      </w:r>
      <w:r w:rsidRPr="00B94250">
        <w:rPr>
          <w:rFonts w:ascii="Times New Roman" w:hAnsi="Times New Roman" w:cs="Times New Roman"/>
          <w:sz w:val="24"/>
          <w:szCs w:val="24"/>
        </w:rPr>
        <w:t xml:space="preserve">, and James Burdine. 2019. “Immigrant Health Access in Texas: Policy, Rhetoric, and Fear in the Trump Era.” </w:t>
      </w:r>
      <w:r w:rsidRPr="00B94250">
        <w:rPr>
          <w:rFonts w:ascii="Times New Roman" w:hAnsi="Times New Roman" w:cs="Times New Roman"/>
          <w:i/>
          <w:sz w:val="24"/>
          <w:szCs w:val="24"/>
        </w:rPr>
        <w:t>BMC Health Services Research</w:t>
      </w:r>
      <w:r w:rsidRPr="00B94250">
        <w:rPr>
          <w:rFonts w:ascii="Times New Roman" w:hAnsi="Times New Roman" w:cs="Times New Roman"/>
          <w:sz w:val="24"/>
          <w:szCs w:val="24"/>
        </w:rPr>
        <w:t>.</w:t>
      </w:r>
      <w:r w:rsidRPr="00B94250">
        <w:rPr>
          <w:rFonts w:ascii="Times New Roman" w:hAnsi="Times New Roman" w:cs="Times New Roman"/>
          <w:b/>
          <w:sz w:val="24"/>
          <w:szCs w:val="24"/>
        </w:rPr>
        <w:t xml:space="preserve"> </w:t>
      </w:r>
      <w:r w:rsidRPr="00B94250">
        <w:rPr>
          <w:rFonts w:ascii="Times New Roman" w:hAnsi="Times New Roman" w:cs="Times New Roman"/>
          <w:sz w:val="24"/>
          <w:szCs w:val="24"/>
        </w:rPr>
        <w:t>19 (1): 342.</w:t>
      </w:r>
      <w:r w:rsidR="00E7158B">
        <w:rPr>
          <w:rFonts w:ascii="Times New Roman" w:hAnsi="Times New Roman" w:cs="Times New Roman"/>
          <w:sz w:val="24"/>
          <w:szCs w:val="24"/>
        </w:rPr>
        <w:t xml:space="preserve"> Available Online: </w:t>
      </w:r>
      <w:hyperlink r:id="rId49" w:history="1">
        <w:r w:rsidR="00E7158B" w:rsidRPr="00E7158B">
          <w:rPr>
            <w:rStyle w:val="Hyperlink"/>
            <w:rFonts w:ascii="Times New Roman" w:hAnsi="Times New Roman" w:cs="Times New Roman"/>
            <w:color w:val="auto"/>
            <w:sz w:val="24"/>
            <w:szCs w:val="24"/>
          </w:rPr>
          <w:t>https://doi.org/10.1186/s12913-019-4167-1</w:t>
        </w:r>
      </w:hyperlink>
    </w:p>
    <w:p w14:paraId="2A890011" w14:textId="77777777" w:rsidR="00B94250" w:rsidRPr="00B94250" w:rsidRDefault="00B94250" w:rsidP="00B94250">
      <w:pPr>
        <w:pStyle w:val="NoSpacing"/>
        <w:shd w:val="clear" w:color="auto" w:fill="FFFFFF" w:themeFill="background1"/>
        <w:rPr>
          <w:rFonts w:ascii="Times New Roman" w:hAnsi="Times New Roman" w:cs="Times New Roman"/>
          <w:sz w:val="24"/>
          <w:szCs w:val="24"/>
        </w:rPr>
      </w:pPr>
    </w:p>
    <w:p w14:paraId="5D22C190" w14:textId="4259CB4A" w:rsidR="00B94250" w:rsidRPr="00E7158B" w:rsidRDefault="00E841D9" w:rsidP="00E7158B">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b/>
          <w:sz w:val="24"/>
          <w:szCs w:val="24"/>
        </w:rPr>
        <w:t xml:space="preserve">Callaghan, Timothy </w:t>
      </w:r>
      <w:r w:rsidRPr="00B94250">
        <w:rPr>
          <w:rFonts w:ascii="Times New Roman" w:hAnsi="Times New Roman" w:cs="Times New Roman"/>
          <w:sz w:val="24"/>
          <w:szCs w:val="24"/>
        </w:rPr>
        <w:t xml:space="preserve">and Steven Sylvester. 2019. “Autism Spectrum Disorder, Politics, and the Generosity of Insurance Mandates in the United States.” </w:t>
      </w:r>
      <w:r w:rsidRPr="00B94250">
        <w:rPr>
          <w:rFonts w:ascii="Times New Roman" w:hAnsi="Times New Roman" w:cs="Times New Roman"/>
          <w:i/>
          <w:sz w:val="24"/>
          <w:szCs w:val="24"/>
        </w:rPr>
        <w:t xml:space="preserve">PLOS ONE. </w:t>
      </w:r>
      <w:r w:rsidRPr="00B94250">
        <w:rPr>
          <w:rFonts w:ascii="Times New Roman" w:eastAsia="Times New Roman" w:hAnsi="Times New Roman" w:cs="Times New Roman"/>
          <w:sz w:val="24"/>
          <w:szCs w:val="24"/>
        </w:rPr>
        <w:t>14(5): e0217064.</w:t>
      </w:r>
      <w:r w:rsidR="00E7158B">
        <w:rPr>
          <w:rFonts w:ascii="Times New Roman" w:eastAsia="Times New Roman" w:hAnsi="Times New Roman" w:cs="Times New Roman"/>
          <w:sz w:val="24"/>
          <w:szCs w:val="24"/>
        </w:rPr>
        <w:t xml:space="preserve"> Available Online: </w:t>
      </w:r>
      <w:hyperlink r:id="rId50" w:history="1">
        <w:r w:rsidR="00E7158B" w:rsidRPr="00E7158B">
          <w:rPr>
            <w:rStyle w:val="Hyperlink"/>
            <w:rFonts w:ascii="Times New Roman" w:eastAsia="Times New Roman" w:hAnsi="Times New Roman" w:cs="Times New Roman"/>
            <w:color w:val="auto"/>
            <w:sz w:val="24"/>
            <w:szCs w:val="24"/>
          </w:rPr>
          <w:t>https://www.ncbi.nlm.nih.gov/pmc/articles/PMC6534322/</w:t>
        </w:r>
      </w:hyperlink>
    </w:p>
    <w:p w14:paraId="32D26EB9" w14:textId="77777777" w:rsidR="00B94250" w:rsidRPr="00B94250" w:rsidRDefault="00B94250" w:rsidP="00B94250">
      <w:pPr>
        <w:pStyle w:val="NoSpacing"/>
        <w:shd w:val="clear" w:color="auto" w:fill="FFFFFF" w:themeFill="background1"/>
        <w:rPr>
          <w:rFonts w:ascii="Times New Roman" w:hAnsi="Times New Roman" w:cs="Times New Roman"/>
          <w:sz w:val="24"/>
          <w:szCs w:val="24"/>
        </w:rPr>
      </w:pPr>
    </w:p>
    <w:p w14:paraId="0F5CD267" w14:textId="34AAD79C" w:rsidR="00B94250" w:rsidRDefault="009A7230" w:rsidP="002520A1">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sz w:val="24"/>
          <w:szCs w:val="24"/>
        </w:rPr>
        <w:t>Ferdinand, Alva</w:t>
      </w:r>
      <w:r w:rsidR="008044B2" w:rsidRPr="00B94250">
        <w:rPr>
          <w:rFonts w:ascii="Times New Roman" w:hAnsi="Times New Roman" w:cs="Times New Roman"/>
          <w:sz w:val="24"/>
          <w:szCs w:val="24"/>
        </w:rPr>
        <w:t xml:space="preserve">, Marvellous Akinlotan, </w:t>
      </w:r>
      <w:r w:rsidR="008044B2" w:rsidRPr="00B94250">
        <w:rPr>
          <w:rFonts w:ascii="Times New Roman" w:hAnsi="Times New Roman" w:cs="Times New Roman"/>
          <w:b/>
          <w:sz w:val="24"/>
          <w:szCs w:val="24"/>
        </w:rPr>
        <w:t>Timothy Callaghan,</w:t>
      </w:r>
      <w:r w:rsidR="008044B2" w:rsidRPr="00B94250">
        <w:rPr>
          <w:rFonts w:ascii="Times New Roman" w:hAnsi="Times New Roman" w:cs="Times New Roman"/>
          <w:sz w:val="24"/>
          <w:szCs w:val="24"/>
        </w:rPr>
        <w:t xml:space="preserve"> Samuel Towne, and Jane Bolin.</w:t>
      </w:r>
      <w:r w:rsidR="00D256CD" w:rsidRPr="00B94250">
        <w:rPr>
          <w:rFonts w:ascii="Times New Roman" w:hAnsi="Times New Roman" w:cs="Times New Roman"/>
          <w:sz w:val="24"/>
          <w:szCs w:val="24"/>
        </w:rPr>
        <w:t xml:space="preserve"> 2019</w:t>
      </w:r>
      <w:r w:rsidR="00FF6F50" w:rsidRPr="00B94250">
        <w:rPr>
          <w:rFonts w:ascii="Times New Roman" w:hAnsi="Times New Roman" w:cs="Times New Roman"/>
          <w:sz w:val="24"/>
          <w:szCs w:val="24"/>
        </w:rPr>
        <w:t>.</w:t>
      </w:r>
      <w:r w:rsidR="008044B2" w:rsidRPr="00B94250">
        <w:rPr>
          <w:rFonts w:ascii="Times New Roman" w:hAnsi="Times New Roman" w:cs="Times New Roman"/>
          <w:sz w:val="24"/>
          <w:szCs w:val="24"/>
        </w:rPr>
        <w:t xml:space="preserve"> “Diabetes-Related Hospital Mortality in the U.S.: A Pooled Cross-Sectional Study of the National Inpatient Sample.” </w:t>
      </w:r>
      <w:r w:rsidR="008044B2" w:rsidRPr="00B94250">
        <w:rPr>
          <w:rFonts w:ascii="Times New Roman" w:hAnsi="Times New Roman" w:cs="Times New Roman"/>
          <w:i/>
          <w:sz w:val="24"/>
          <w:szCs w:val="24"/>
        </w:rPr>
        <w:t>Journal of Diabetes and Its Complications.</w:t>
      </w:r>
      <w:r w:rsidR="008044B2" w:rsidRPr="00B94250">
        <w:rPr>
          <w:rFonts w:ascii="Times New Roman" w:hAnsi="Times New Roman" w:cs="Times New Roman"/>
          <w:sz w:val="24"/>
          <w:szCs w:val="24"/>
        </w:rPr>
        <w:t xml:space="preserve"> </w:t>
      </w:r>
      <w:r w:rsidR="00D256CD" w:rsidRPr="00B94250">
        <w:rPr>
          <w:rFonts w:ascii="Times New Roman" w:hAnsi="Times New Roman" w:cs="Times New Roman"/>
          <w:sz w:val="24"/>
          <w:szCs w:val="24"/>
        </w:rPr>
        <w:t>33 (5): 350-355.</w:t>
      </w:r>
      <w:r w:rsidR="002520A1">
        <w:rPr>
          <w:rFonts w:ascii="Times New Roman" w:hAnsi="Times New Roman" w:cs="Times New Roman"/>
          <w:sz w:val="24"/>
          <w:szCs w:val="24"/>
        </w:rPr>
        <w:t xml:space="preserve"> Available Online: </w:t>
      </w:r>
      <w:hyperlink r:id="rId51" w:history="1">
        <w:r w:rsidR="002520A1" w:rsidRPr="002520A1">
          <w:rPr>
            <w:rStyle w:val="Hyperlink"/>
            <w:rFonts w:ascii="Times New Roman" w:hAnsi="Times New Roman" w:cs="Times New Roman"/>
            <w:color w:val="auto"/>
            <w:sz w:val="24"/>
            <w:szCs w:val="24"/>
          </w:rPr>
          <w:t>https://doi.org/10.1016/j.jdiacomp.2019.01.007</w:t>
        </w:r>
      </w:hyperlink>
    </w:p>
    <w:p w14:paraId="76368953" w14:textId="77777777" w:rsidR="00B94250" w:rsidRPr="00B94250" w:rsidRDefault="00B94250" w:rsidP="00B94250">
      <w:pPr>
        <w:pStyle w:val="NoSpacing"/>
        <w:shd w:val="clear" w:color="auto" w:fill="FFFFFF" w:themeFill="background1"/>
        <w:rPr>
          <w:rFonts w:ascii="Times New Roman" w:hAnsi="Times New Roman" w:cs="Times New Roman"/>
          <w:sz w:val="24"/>
          <w:szCs w:val="24"/>
        </w:rPr>
      </w:pPr>
    </w:p>
    <w:p w14:paraId="21DF3A10" w14:textId="234E5F0C" w:rsidR="00B94250" w:rsidRDefault="00804E52" w:rsidP="002520A1">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sz w:val="24"/>
          <w:szCs w:val="24"/>
        </w:rPr>
        <w:t xml:space="preserve">Motta, Matthew, </w:t>
      </w:r>
      <w:r w:rsidRPr="00B94250">
        <w:rPr>
          <w:rFonts w:ascii="Times New Roman" w:hAnsi="Times New Roman" w:cs="Times New Roman"/>
          <w:b/>
          <w:sz w:val="24"/>
          <w:szCs w:val="24"/>
        </w:rPr>
        <w:t>Timothy Callaghan</w:t>
      </w:r>
      <w:r w:rsidRPr="00B94250">
        <w:rPr>
          <w:rFonts w:ascii="Times New Roman" w:hAnsi="Times New Roman" w:cs="Times New Roman"/>
          <w:sz w:val="24"/>
          <w:szCs w:val="24"/>
        </w:rPr>
        <w:t xml:space="preserve">, and Steven Sylvester. </w:t>
      </w:r>
      <w:r w:rsidR="00DB0C53" w:rsidRPr="00B94250">
        <w:rPr>
          <w:rFonts w:ascii="Times New Roman" w:hAnsi="Times New Roman" w:cs="Times New Roman"/>
          <w:sz w:val="24"/>
          <w:szCs w:val="24"/>
        </w:rPr>
        <w:t>2018</w:t>
      </w:r>
      <w:r w:rsidR="005E5B5E" w:rsidRPr="00B94250">
        <w:rPr>
          <w:rFonts w:ascii="Times New Roman" w:hAnsi="Times New Roman" w:cs="Times New Roman"/>
          <w:sz w:val="24"/>
          <w:szCs w:val="24"/>
        </w:rPr>
        <w:t xml:space="preserve">. </w:t>
      </w:r>
      <w:r w:rsidRPr="00B94250">
        <w:rPr>
          <w:rFonts w:ascii="Times New Roman" w:hAnsi="Times New Roman" w:cs="Times New Roman"/>
          <w:sz w:val="24"/>
          <w:szCs w:val="24"/>
        </w:rPr>
        <w:t>“</w:t>
      </w:r>
      <w:r w:rsidR="002D30D3" w:rsidRPr="00B94250">
        <w:rPr>
          <w:rFonts w:ascii="Times New Roman" w:hAnsi="Times New Roman" w:cs="Times New Roman"/>
          <w:sz w:val="24"/>
          <w:szCs w:val="24"/>
        </w:rPr>
        <w:t xml:space="preserve">Knowing Less but Presuming More: </w:t>
      </w:r>
      <w:r w:rsidRPr="00B94250">
        <w:rPr>
          <w:rFonts w:ascii="Times New Roman" w:hAnsi="Times New Roman" w:cs="Times New Roman"/>
          <w:sz w:val="24"/>
          <w:szCs w:val="24"/>
        </w:rPr>
        <w:t xml:space="preserve">Dunning-Kruger Effects and the Endorsement of Anti-Vaccine Policy Attitudes.” </w:t>
      </w:r>
      <w:r w:rsidRPr="00B94250">
        <w:rPr>
          <w:rFonts w:ascii="Times New Roman" w:hAnsi="Times New Roman" w:cs="Times New Roman"/>
          <w:i/>
          <w:sz w:val="24"/>
          <w:szCs w:val="24"/>
        </w:rPr>
        <w:t>Social Science and Medicine</w:t>
      </w:r>
      <w:r w:rsidRPr="00B94250">
        <w:rPr>
          <w:rFonts w:ascii="Times New Roman" w:hAnsi="Times New Roman" w:cs="Times New Roman"/>
          <w:sz w:val="24"/>
          <w:szCs w:val="24"/>
        </w:rPr>
        <w:t>.</w:t>
      </w:r>
      <w:r w:rsidR="002520A1">
        <w:rPr>
          <w:rFonts w:ascii="Times New Roman" w:hAnsi="Times New Roman" w:cs="Times New Roman"/>
          <w:sz w:val="24"/>
          <w:szCs w:val="24"/>
        </w:rPr>
        <w:t xml:space="preserve"> 211, 274-281. Available Online: </w:t>
      </w:r>
      <w:hyperlink r:id="rId52" w:history="1">
        <w:r w:rsidR="002520A1" w:rsidRPr="002520A1">
          <w:rPr>
            <w:rStyle w:val="Hyperlink"/>
            <w:rFonts w:ascii="Times New Roman" w:hAnsi="Times New Roman" w:cs="Times New Roman"/>
            <w:color w:val="auto"/>
            <w:sz w:val="24"/>
            <w:szCs w:val="24"/>
          </w:rPr>
          <w:t>https://doi.org/10.1016/j.socscimed.2018.06.032</w:t>
        </w:r>
      </w:hyperlink>
    </w:p>
    <w:p w14:paraId="7F83ED64" w14:textId="77777777" w:rsidR="00B94250" w:rsidRPr="00B94250" w:rsidRDefault="00B94250" w:rsidP="002C4428">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94250">
        <w:t>Winner of the Atlas Award – given to the single article across all Elsevier journals determined most likely to significantly impact lives around the world</w:t>
      </w:r>
    </w:p>
    <w:p w14:paraId="03370B45" w14:textId="6BA6FD5B" w:rsidR="00B94250" w:rsidRPr="00B94250" w:rsidRDefault="009C19A6" w:rsidP="002C4428">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r w:rsidRPr="009C19A6">
        <w:rPr>
          <w:vertAlign w:val="superscript"/>
        </w:rPr>
        <w:t>th</w:t>
      </w:r>
      <w:r w:rsidR="002520A1">
        <w:t xml:space="preserve"> </w:t>
      </w:r>
      <w:r w:rsidR="00B94250" w:rsidRPr="00B94250">
        <w:t>highest Altmetric score in the history of SSM’s 9,</w:t>
      </w:r>
      <w:r w:rsidR="000F4C19">
        <w:t>6</w:t>
      </w:r>
      <w:r w:rsidR="00B94250" w:rsidRPr="00B94250">
        <w:t xml:space="preserve">00-plus published articles </w:t>
      </w:r>
    </w:p>
    <w:p w14:paraId="31AC9249" w14:textId="77777777" w:rsidR="00B94250" w:rsidRPr="00B94250" w:rsidRDefault="00B94250" w:rsidP="00B94250">
      <w:pPr>
        <w:pStyle w:val="NoSpacing"/>
        <w:shd w:val="clear" w:color="auto" w:fill="FFFFFF" w:themeFill="background1"/>
        <w:rPr>
          <w:rFonts w:ascii="Times New Roman" w:hAnsi="Times New Roman" w:cs="Times New Roman"/>
          <w:sz w:val="24"/>
          <w:szCs w:val="24"/>
        </w:rPr>
      </w:pPr>
    </w:p>
    <w:p w14:paraId="4052D3F4" w14:textId="5E83F4C5" w:rsidR="00B94250" w:rsidRPr="002520A1" w:rsidRDefault="009A7230" w:rsidP="002520A1">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sz w:val="24"/>
          <w:szCs w:val="24"/>
        </w:rPr>
        <w:t>Olson, Adam</w:t>
      </w:r>
      <w:r w:rsidR="00B433F6" w:rsidRPr="00B94250">
        <w:rPr>
          <w:rFonts w:ascii="Times New Roman" w:hAnsi="Times New Roman" w:cs="Times New Roman"/>
          <w:sz w:val="24"/>
          <w:szCs w:val="24"/>
        </w:rPr>
        <w:t>,</w:t>
      </w:r>
      <w:r w:rsidR="00B433F6" w:rsidRPr="00B94250">
        <w:rPr>
          <w:rFonts w:ascii="Times New Roman" w:hAnsi="Times New Roman" w:cs="Times New Roman"/>
          <w:b/>
          <w:sz w:val="24"/>
          <w:szCs w:val="24"/>
        </w:rPr>
        <w:t xml:space="preserve"> </w:t>
      </w:r>
      <w:r w:rsidR="00034BAA" w:rsidRPr="00B94250">
        <w:rPr>
          <w:rFonts w:ascii="Times New Roman" w:hAnsi="Times New Roman" w:cs="Times New Roman"/>
          <w:b/>
          <w:sz w:val="24"/>
          <w:szCs w:val="24"/>
        </w:rPr>
        <w:t>Timothy Callaghan</w:t>
      </w:r>
      <w:r w:rsidR="00034BAA" w:rsidRPr="00B94250">
        <w:rPr>
          <w:rFonts w:ascii="Times New Roman" w:hAnsi="Times New Roman" w:cs="Times New Roman"/>
          <w:sz w:val="24"/>
          <w:szCs w:val="24"/>
        </w:rPr>
        <w:t xml:space="preserve"> </w:t>
      </w:r>
      <w:r w:rsidR="00B433F6" w:rsidRPr="00B94250">
        <w:rPr>
          <w:rFonts w:ascii="Times New Roman" w:hAnsi="Times New Roman" w:cs="Times New Roman"/>
          <w:sz w:val="24"/>
          <w:szCs w:val="24"/>
        </w:rPr>
        <w:t xml:space="preserve">and Andrew Karch. </w:t>
      </w:r>
      <w:r w:rsidR="00A70A5C" w:rsidRPr="00B94250">
        <w:rPr>
          <w:rFonts w:ascii="Times New Roman" w:hAnsi="Times New Roman" w:cs="Times New Roman"/>
          <w:sz w:val="24"/>
          <w:szCs w:val="24"/>
        </w:rPr>
        <w:t>2018</w:t>
      </w:r>
      <w:r w:rsidR="00E83172" w:rsidRPr="00B94250">
        <w:rPr>
          <w:rFonts w:ascii="Times New Roman" w:hAnsi="Times New Roman" w:cs="Times New Roman"/>
          <w:sz w:val="24"/>
          <w:szCs w:val="24"/>
        </w:rPr>
        <w:t>.</w:t>
      </w:r>
      <w:r w:rsidR="00B433F6" w:rsidRPr="00B94250">
        <w:rPr>
          <w:rFonts w:ascii="Times New Roman" w:hAnsi="Times New Roman" w:cs="Times New Roman"/>
          <w:sz w:val="24"/>
          <w:szCs w:val="24"/>
        </w:rPr>
        <w:t xml:space="preserve"> “Return of the 'Rightful Remedy': Partisan Federalism, Resource Availability, and Nullification Legislation in the American States.”  </w:t>
      </w:r>
      <w:r w:rsidR="00B433F6" w:rsidRPr="00B94250">
        <w:rPr>
          <w:rFonts w:ascii="Times New Roman" w:hAnsi="Times New Roman" w:cs="Times New Roman"/>
          <w:i/>
          <w:sz w:val="24"/>
          <w:szCs w:val="24"/>
          <w:shd w:val="clear" w:color="auto" w:fill="FFFFFF"/>
        </w:rPr>
        <w:t>Publius: The Journal of Federalism.</w:t>
      </w:r>
      <w:r w:rsidR="001F42DC" w:rsidRPr="00B94250">
        <w:rPr>
          <w:rFonts w:ascii="Times New Roman" w:hAnsi="Times New Roman" w:cs="Times New Roman"/>
          <w:sz w:val="24"/>
          <w:szCs w:val="24"/>
          <w:shd w:val="clear" w:color="auto" w:fill="FFFFFF"/>
        </w:rPr>
        <w:t xml:space="preserve"> 48 (3)</w:t>
      </w:r>
      <w:r w:rsidR="007F7982" w:rsidRPr="00B94250">
        <w:rPr>
          <w:rFonts w:ascii="Times New Roman" w:hAnsi="Times New Roman" w:cs="Times New Roman"/>
          <w:sz w:val="24"/>
          <w:szCs w:val="24"/>
          <w:shd w:val="clear" w:color="auto" w:fill="FFFFFF"/>
        </w:rPr>
        <w:t>, 495-522</w:t>
      </w:r>
      <w:r w:rsidR="00A70A5C" w:rsidRPr="00B94250">
        <w:rPr>
          <w:rFonts w:ascii="Times New Roman" w:hAnsi="Times New Roman" w:cs="Times New Roman"/>
          <w:sz w:val="24"/>
          <w:szCs w:val="24"/>
          <w:shd w:val="clear" w:color="auto" w:fill="FFFFFF"/>
        </w:rPr>
        <w:t>.</w:t>
      </w:r>
      <w:r w:rsidR="002520A1">
        <w:rPr>
          <w:rFonts w:ascii="Times New Roman" w:hAnsi="Times New Roman" w:cs="Times New Roman"/>
          <w:sz w:val="24"/>
          <w:szCs w:val="24"/>
          <w:shd w:val="clear" w:color="auto" w:fill="FFFFFF"/>
        </w:rPr>
        <w:t xml:space="preserve"> Available Online: </w:t>
      </w:r>
      <w:hyperlink r:id="rId53" w:history="1">
        <w:r w:rsidR="002520A1" w:rsidRPr="002520A1">
          <w:rPr>
            <w:rStyle w:val="Hyperlink"/>
            <w:rFonts w:ascii="Times New Roman" w:hAnsi="Times New Roman" w:cs="Times New Roman"/>
            <w:color w:val="auto"/>
            <w:sz w:val="24"/>
            <w:szCs w:val="24"/>
            <w:shd w:val="clear" w:color="auto" w:fill="FFFFFF"/>
          </w:rPr>
          <w:t>https://doi.org/10.1093/publius/pjx061</w:t>
        </w:r>
      </w:hyperlink>
    </w:p>
    <w:p w14:paraId="065C20F3" w14:textId="76750918" w:rsidR="00B94250" w:rsidRPr="009C19A6" w:rsidRDefault="009C19A6" w:rsidP="009C19A6">
      <w:pPr>
        <w:pStyle w:val="NoSpacing"/>
        <w:numPr>
          <w:ilvl w:val="0"/>
          <w:numId w:val="30"/>
        </w:numPr>
        <w:shd w:val="clear" w:color="auto" w:fill="FFFFFF" w:themeFill="background1"/>
        <w:rPr>
          <w:rFonts w:ascii="Times New Roman" w:hAnsi="Times New Roman" w:cs="Times New Roman"/>
          <w:sz w:val="28"/>
          <w:szCs w:val="24"/>
        </w:rPr>
      </w:pPr>
      <w:r w:rsidRPr="009C19A6">
        <w:rPr>
          <w:rFonts w:ascii="Times New Roman" w:hAnsi="Times New Roman" w:cs="Times New Roman"/>
          <w:sz w:val="24"/>
        </w:rPr>
        <w:t>2</w:t>
      </w:r>
      <w:r w:rsidRPr="009C19A6">
        <w:rPr>
          <w:rFonts w:ascii="Times New Roman" w:hAnsi="Times New Roman" w:cs="Times New Roman"/>
          <w:sz w:val="24"/>
          <w:vertAlign w:val="superscript"/>
        </w:rPr>
        <w:t>nd</w:t>
      </w:r>
      <w:r w:rsidRPr="009C19A6">
        <w:rPr>
          <w:rFonts w:ascii="Times New Roman" w:hAnsi="Times New Roman" w:cs="Times New Roman"/>
          <w:sz w:val="24"/>
        </w:rPr>
        <w:t xml:space="preserve"> highest Altmetric score in the history of </w:t>
      </w:r>
      <w:r>
        <w:rPr>
          <w:rFonts w:ascii="Times New Roman" w:hAnsi="Times New Roman" w:cs="Times New Roman"/>
          <w:sz w:val="24"/>
        </w:rPr>
        <w:t>Publius</w:t>
      </w:r>
    </w:p>
    <w:p w14:paraId="15326469" w14:textId="77777777" w:rsidR="009C19A6" w:rsidRPr="00B94250" w:rsidRDefault="009C19A6" w:rsidP="00B94250">
      <w:pPr>
        <w:pStyle w:val="NoSpacing"/>
        <w:shd w:val="clear" w:color="auto" w:fill="FFFFFF" w:themeFill="background1"/>
        <w:rPr>
          <w:rFonts w:ascii="Times New Roman" w:hAnsi="Times New Roman" w:cs="Times New Roman"/>
          <w:sz w:val="24"/>
          <w:szCs w:val="24"/>
        </w:rPr>
      </w:pPr>
    </w:p>
    <w:p w14:paraId="244E9A65" w14:textId="4CCB1D5A" w:rsidR="00B94250" w:rsidRDefault="003911A9" w:rsidP="002520A1">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sz w:val="24"/>
          <w:szCs w:val="24"/>
        </w:rPr>
        <w:t xml:space="preserve">Smith, Brianna, </w:t>
      </w:r>
      <w:r w:rsidR="0081603A" w:rsidRPr="00B94250">
        <w:rPr>
          <w:rFonts w:ascii="Times New Roman" w:hAnsi="Times New Roman" w:cs="Times New Roman"/>
          <w:sz w:val="24"/>
          <w:szCs w:val="24"/>
        </w:rPr>
        <w:t xml:space="preserve">Zein Murib, </w:t>
      </w:r>
      <w:r w:rsidRPr="00B94250">
        <w:rPr>
          <w:rFonts w:ascii="Times New Roman" w:hAnsi="Times New Roman" w:cs="Times New Roman"/>
          <w:sz w:val="24"/>
          <w:szCs w:val="24"/>
        </w:rPr>
        <w:t xml:space="preserve">Matt Motta, </w:t>
      </w:r>
      <w:r w:rsidRPr="00B94250">
        <w:rPr>
          <w:rFonts w:ascii="Times New Roman" w:hAnsi="Times New Roman" w:cs="Times New Roman"/>
          <w:b/>
          <w:sz w:val="24"/>
          <w:szCs w:val="24"/>
        </w:rPr>
        <w:t>Timothy Callaghan</w:t>
      </w:r>
      <w:r w:rsidRPr="00B94250">
        <w:rPr>
          <w:rFonts w:ascii="Times New Roman" w:hAnsi="Times New Roman" w:cs="Times New Roman"/>
          <w:sz w:val="24"/>
          <w:szCs w:val="24"/>
        </w:rPr>
        <w:t xml:space="preserve">, and Marissa Theys. </w:t>
      </w:r>
      <w:r w:rsidR="000C2D90" w:rsidRPr="00B94250">
        <w:rPr>
          <w:rFonts w:ascii="Times New Roman" w:hAnsi="Times New Roman" w:cs="Times New Roman"/>
          <w:sz w:val="24"/>
          <w:szCs w:val="24"/>
        </w:rPr>
        <w:t>2018</w:t>
      </w:r>
      <w:r w:rsidRPr="00B94250">
        <w:rPr>
          <w:rFonts w:ascii="Times New Roman" w:hAnsi="Times New Roman" w:cs="Times New Roman"/>
          <w:sz w:val="24"/>
          <w:szCs w:val="24"/>
        </w:rPr>
        <w:t xml:space="preserve">.  ““Gay” or “Homosexual”: The Implications of Social Category Labels for the Structure of Mass Attitudes.” </w:t>
      </w:r>
      <w:r w:rsidRPr="00B94250">
        <w:rPr>
          <w:rFonts w:ascii="Times New Roman" w:hAnsi="Times New Roman" w:cs="Times New Roman"/>
          <w:i/>
          <w:sz w:val="24"/>
          <w:szCs w:val="24"/>
        </w:rPr>
        <w:t>American Politics Research.</w:t>
      </w:r>
      <w:r w:rsidRPr="00B94250">
        <w:rPr>
          <w:rFonts w:ascii="Times New Roman" w:hAnsi="Times New Roman" w:cs="Times New Roman"/>
          <w:sz w:val="24"/>
          <w:szCs w:val="24"/>
        </w:rPr>
        <w:t xml:space="preserve"> </w:t>
      </w:r>
      <w:r w:rsidR="000C2D90" w:rsidRPr="00B94250">
        <w:rPr>
          <w:rFonts w:ascii="Times New Roman" w:hAnsi="Times New Roman" w:cs="Times New Roman"/>
          <w:sz w:val="24"/>
          <w:szCs w:val="24"/>
        </w:rPr>
        <w:t>46 (2), 336-372</w:t>
      </w:r>
      <w:r w:rsidR="00A70A5C" w:rsidRPr="00B94250">
        <w:rPr>
          <w:rFonts w:ascii="Times New Roman" w:hAnsi="Times New Roman" w:cs="Times New Roman"/>
          <w:sz w:val="24"/>
          <w:szCs w:val="24"/>
        </w:rPr>
        <w:t>.</w:t>
      </w:r>
      <w:r w:rsidR="002520A1">
        <w:rPr>
          <w:rFonts w:ascii="Times New Roman" w:hAnsi="Times New Roman" w:cs="Times New Roman"/>
          <w:sz w:val="24"/>
          <w:szCs w:val="24"/>
        </w:rPr>
        <w:t xml:space="preserve"> Available Online: </w:t>
      </w:r>
      <w:hyperlink r:id="rId54" w:history="1">
        <w:r w:rsidR="002520A1" w:rsidRPr="002520A1">
          <w:rPr>
            <w:rStyle w:val="Hyperlink"/>
            <w:rFonts w:ascii="Times New Roman" w:hAnsi="Times New Roman" w:cs="Times New Roman"/>
            <w:color w:val="auto"/>
            <w:sz w:val="24"/>
            <w:szCs w:val="24"/>
          </w:rPr>
          <w:t>https://doi.org/10.1177%2F1532673X17706560</w:t>
        </w:r>
      </w:hyperlink>
    </w:p>
    <w:p w14:paraId="54D0345E" w14:textId="77777777" w:rsidR="00B94250" w:rsidRPr="00B94250" w:rsidRDefault="00B94250" w:rsidP="00B94250">
      <w:pPr>
        <w:pStyle w:val="NoSpacing"/>
        <w:shd w:val="clear" w:color="auto" w:fill="FFFFFF" w:themeFill="background1"/>
        <w:rPr>
          <w:rFonts w:ascii="Times New Roman" w:hAnsi="Times New Roman" w:cs="Times New Roman"/>
          <w:sz w:val="24"/>
          <w:szCs w:val="24"/>
        </w:rPr>
      </w:pPr>
    </w:p>
    <w:p w14:paraId="5C3FADC9" w14:textId="20899C6E" w:rsidR="00B94250" w:rsidRDefault="00630FD7" w:rsidP="002520A1">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sz w:val="24"/>
          <w:szCs w:val="24"/>
        </w:rPr>
        <w:t xml:space="preserve">Motta, Matt, </w:t>
      </w:r>
      <w:r w:rsidRPr="00B94250">
        <w:rPr>
          <w:rFonts w:ascii="Times New Roman" w:hAnsi="Times New Roman" w:cs="Times New Roman"/>
          <w:b/>
          <w:sz w:val="24"/>
          <w:szCs w:val="24"/>
        </w:rPr>
        <w:t>Timothy Callaghan</w:t>
      </w:r>
      <w:r w:rsidRPr="00B94250">
        <w:rPr>
          <w:rFonts w:ascii="Times New Roman" w:hAnsi="Times New Roman" w:cs="Times New Roman"/>
          <w:sz w:val="24"/>
          <w:szCs w:val="24"/>
        </w:rPr>
        <w:t>, and Brianna Smith</w:t>
      </w:r>
      <w:r w:rsidR="002776EC" w:rsidRPr="00B94250">
        <w:rPr>
          <w:rFonts w:ascii="Times New Roman" w:hAnsi="Times New Roman" w:cs="Times New Roman"/>
          <w:sz w:val="24"/>
          <w:szCs w:val="24"/>
        </w:rPr>
        <w:t xml:space="preserve">. </w:t>
      </w:r>
      <w:r w:rsidR="00A108EA" w:rsidRPr="00B94250">
        <w:rPr>
          <w:rFonts w:ascii="Times New Roman" w:hAnsi="Times New Roman" w:cs="Times New Roman"/>
          <w:sz w:val="24"/>
          <w:szCs w:val="24"/>
        </w:rPr>
        <w:t>2017</w:t>
      </w:r>
      <w:r w:rsidR="002776EC" w:rsidRPr="00B94250">
        <w:rPr>
          <w:rFonts w:ascii="Times New Roman" w:hAnsi="Times New Roman" w:cs="Times New Roman"/>
          <w:sz w:val="24"/>
          <w:szCs w:val="24"/>
        </w:rPr>
        <w:t>.</w:t>
      </w:r>
      <w:r w:rsidRPr="00B94250">
        <w:rPr>
          <w:rFonts w:ascii="Times New Roman" w:hAnsi="Times New Roman" w:cs="Times New Roman"/>
          <w:sz w:val="24"/>
          <w:szCs w:val="24"/>
        </w:rPr>
        <w:t xml:space="preserve"> “Looking for Answers: Identifying Search Behavior and Improving Knowledge-Based Data Quality in Online Surveys</w:t>
      </w:r>
      <w:r w:rsidR="002776EC" w:rsidRPr="00B94250">
        <w:rPr>
          <w:rFonts w:ascii="Times New Roman" w:hAnsi="Times New Roman" w:cs="Times New Roman"/>
          <w:sz w:val="24"/>
          <w:szCs w:val="24"/>
        </w:rPr>
        <w:t>.</w:t>
      </w:r>
      <w:r w:rsidRPr="00B94250">
        <w:rPr>
          <w:rFonts w:ascii="Times New Roman" w:hAnsi="Times New Roman" w:cs="Times New Roman"/>
          <w:sz w:val="24"/>
          <w:szCs w:val="24"/>
        </w:rPr>
        <w:t>”</w:t>
      </w:r>
      <w:r w:rsidR="002776EC" w:rsidRPr="00B94250">
        <w:rPr>
          <w:rFonts w:ascii="Times New Roman" w:hAnsi="Times New Roman" w:cs="Times New Roman"/>
          <w:sz w:val="24"/>
          <w:szCs w:val="24"/>
        </w:rPr>
        <w:t xml:space="preserve"> </w:t>
      </w:r>
      <w:r w:rsidRPr="00B94250">
        <w:rPr>
          <w:rFonts w:ascii="Times New Roman" w:hAnsi="Times New Roman" w:cs="Times New Roman"/>
          <w:i/>
          <w:sz w:val="24"/>
          <w:szCs w:val="24"/>
        </w:rPr>
        <w:t>International Journal of Public Opinion Research</w:t>
      </w:r>
      <w:r w:rsidR="002776EC" w:rsidRPr="00B94250">
        <w:rPr>
          <w:rFonts w:ascii="Times New Roman" w:hAnsi="Times New Roman" w:cs="Times New Roman"/>
          <w:i/>
          <w:sz w:val="24"/>
          <w:szCs w:val="24"/>
        </w:rPr>
        <w:t>.</w:t>
      </w:r>
      <w:r w:rsidR="00A108EA" w:rsidRPr="00B94250">
        <w:rPr>
          <w:rFonts w:ascii="Times New Roman" w:hAnsi="Times New Roman" w:cs="Times New Roman"/>
          <w:i/>
          <w:sz w:val="24"/>
          <w:szCs w:val="24"/>
        </w:rPr>
        <w:t xml:space="preserve"> </w:t>
      </w:r>
      <w:r w:rsidR="00A108EA" w:rsidRPr="00B94250">
        <w:rPr>
          <w:rFonts w:ascii="Times New Roman" w:hAnsi="Times New Roman" w:cs="Times New Roman"/>
          <w:sz w:val="24"/>
          <w:szCs w:val="24"/>
        </w:rPr>
        <w:t xml:space="preserve">29 (4), 575-603. </w:t>
      </w:r>
      <w:r w:rsidR="002520A1">
        <w:rPr>
          <w:rFonts w:ascii="Times New Roman" w:hAnsi="Times New Roman" w:cs="Times New Roman"/>
          <w:sz w:val="24"/>
          <w:szCs w:val="24"/>
        </w:rPr>
        <w:t xml:space="preserve">Available Online: </w:t>
      </w:r>
      <w:hyperlink r:id="rId55" w:history="1">
        <w:r w:rsidR="002520A1" w:rsidRPr="002520A1">
          <w:rPr>
            <w:rStyle w:val="Hyperlink"/>
            <w:rFonts w:ascii="Times New Roman" w:hAnsi="Times New Roman" w:cs="Times New Roman"/>
            <w:color w:val="auto"/>
            <w:sz w:val="24"/>
            <w:szCs w:val="24"/>
          </w:rPr>
          <w:t>https://doi.org/10.1093/ijpor/edw027</w:t>
        </w:r>
      </w:hyperlink>
    </w:p>
    <w:p w14:paraId="60943D3F" w14:textId="77777777" w:rsidR="00B94250" w:rsidRPr="00B94250" w:rsidRDefault="00B94250" w:rsidP="00B94250">
      <w:pPr>
        <w:pStyle w:val="NoSpacing"/>
        <w:shd w:val="clear" w:color="auto" w:fill="FFFFFF" w:themeFill="background1"/>
        <w:rPr>
          <w:rFonts w:ascii="Times New Roman" w:hAnsi="Times New Roman" w:cs="Times New Roman"/>
          <w:sz w:val="24"/>
          <w:szCs w:val="24"/>
        </w:rPr>
      </w:pPr>
    </w:p>
    <w:p w14:paraId="0605697A" w14:textId="3F02E8DF" w:rsidR="00B94250" w:rsidRDefault="00D02617" w:rsidP="002520A1">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b/>
          <w:sz w:val="24"/>
          <w:szCs w:val="24"/>
        </w:rPr>
        <w:lastRenderedPageBreak/>
        <w:t>Callaghan, Timothy</w:t>
      </w:r>
      <w:r w:rsidRPr="00B94250">
        <w:rPr>
          <w:rFonts w:ascii="Times New Roman" w:hAnsi="Times New Roman" w:cs="Times New Roman"/>
          <w:sz w:val="24"/>
          <w:szCs w:val="24"/>
        </w:rPr>
        <w:t xml:space="preserve"> and Adam Olson. 2017. “Unearthing the Hidden Welfare State: Race, Political Attitudes, and Unforeseen Consequences.” </w:t>
      </w:r>
      <w:r w:rsidRPr="00B94250">
        <w:rPr>
          <w:rFonts w:ascii="Times New Roman" w:hAnsi="Times New Roman" w:cs="Times New Roman"/>
          <w:i/>
          <w:sz w:val="24"/>
          <w:szCs w:val="24"/>
        </w:rPr>
        <w:t xml:space="preserve">Journal of Race, Ethnicity, and Politics. 2 </w:t>
      </w:r>
      <w:r w:rsidRPr="00B94250">
        <w:rPr>
          <w:rFonts w:ascii="Times New Roman" w:hAnsi="Times New Roman" w:cs="Times New Roman"/>
          <w:sz w:val="24"/>
          <w:szCs w:val="24"/>
        </w:rPr>
        <w:t xml:space="preserve">(1), 63-87. </w:t>
      </w:r>
      <w:r w:rsidR="002520A1">
        <w:rPr>
          <w:rFonts w:ascii="Times New Roman" w:hAnsi="Times New Roman" w:cs="Times New Roman"/>
          <w:sz w:val="24"/>
          <w:szCs w:val="24"/>
        </w:rPr>
        <w:t>Available Online:</w:t>
      </w:r>
      <w:r w:rsidR="002520A1" w:rsidRPr="002520A1">
        <w:rPr>
          <w:rFonts w:ascii="Times New Roman" w:hAnsi="Times New Roman" w:cs="Times New Roman"/>
          <w:sz w:val="24"/>
          <w:szCs w:val="24"/>
        </w:rPr>
        <w:t xml:space="preserve"> </w:t>
      </w:r>
      <w:hyperlink r:id="rId56" w:history="1">
        <w:r w:rsidR="002520A1" w:rsidRPr="002520A1">
          <w:rPr>
            <w:rStyle w:val="Hyperlink"/>
            <w:rFonts w:ascii="Times New Roman" w:hAnsi="Times New Roman" w:cs="Times New Roman"/>
            <w:color w:val="auto"/>
            <w:sz w:val="24"/>
            <w:szCs w:val="24"/>
          </w:rPr>
          <w:t>https://doi.org/10.1017/rep.2016.26</w:t>
        </w:r>
      </w:hyperlink>
    </w:p>
    <w:p w14:paraId="1ED44819" w14:textId="77777777" w:rsidR="00B94250" w:rsidRPr="00B94250" w:rsidRDefault="00B94250" w:rsidP="00B94250">
      <w:pPr>
        <w:pStyle w:val="NoSpacing"/>
        <w:shd w:val="clear" w:color="auto" w:fill="FFFFFF" w:themeFill="background1"/>
        <w:rPr>
          <w:rFonts w:ascii="Times New Roman" w:hAnsi="Times New Roman" w:cs="Times New Roman"/>
          <w:sz w:val="24"/>
          <w:szCs w:val="24"/>
        </w:rPr>
      </w:pPr>
    </w:p>
    <w:p w14:paraId="3504EEFF" w14:textId="79B03040" w:rsidR="00B1278A" w:rsidRPr="00B1278A" w:rsidRDefault="00D2268C" w:rsidP="00B1278A">
      <w:pPr>
        <w:pStyle w:val="NoSpacing"/>
        <w:numPr>
          <w:ilvl w:val="0"/>
          <w:numId w:val="20"/>
        </w:numPr>
        <w:shd w:val="clear" w:color="auto" w:fill="FFFFFF" w:themeFill="background1"/>
        <w:rPr>
          <w:rStyle w:val="Hyperlink"/>
          <w:rFonts w:ascii="Times New Roman" w:hAnsi="Times New Roman" w:cs="Times New Roman"/>
          <w:color w:val="auto"/>
          <w:sz w:val="24"/>
          <w:szCs w:val="24"/>
          <w:u w:val="none"/>
        </w:rPr>
      </w:pPr>
      <w:r w:rsidRPr="00B94250">
        <w:rPr>
          <w:rFonts w:ascii="Times New Roman" w:hAnsi="Times New Roman" w:cs="Times New Roman"/>
          <w:b/>
          <w:sz w:val="24"/>
          <w:szCs w:val="24"/>
        </w:rPr>
        <w:t>Callaghan, Timothy</w:t>
      </w:r>
      <w:r w:rsidRPr="00B94250">
        <w:rPr>
          <w:rFonts w:ascii="Times New Roman" w:hAnsi="Times New Roman" w:cs="Times New Roman"/>
          <w:sz w:val="24"/>
          <w:szCs w:val="24"/>
        </w:rPr>
        <w:t xml:space="preserve"> and Lawrence Jacobs. 2017. “The Future of Health Care Reform: What is Driving Enrollment?” </w:t>
      </w:r>
      <w:r w:rsidRPr="00B94250">
        <w:rPr>
          <w:rFonts w:ascii="Times New Roman" w:hAnsi="Times New Roman" w:cs="Times New Roman"/>
          <w:i/>
          <w:noProof/>
          <w:sz w:val="24"/>
          <w:szCs w:val="24"/>
        </w:rPr>
        <w:t xml:space="preserve">Journal of Health Politics, Policy and Law, </w:t>
      </w:r>
      <w:r w:rsidRPr="00B94250">
        <w:rPr>
          <w:rFonts w:ascii="Times New Roman" w:hAnsi="Times New Roman" w:cs="Times New Roman"/>
          <w:noProof/>
          <w:sz w:val="24"/>
          <w:szCs w:val="24"/>
        </w:rPr>
        <w:t xml:space="preserve">42 (2), 215-246. </w:t>
      </w:r>
      <w:r w:rsidR="002520A1">
        <w:rPr>
          <w:rFonts w:ascii="Times New Roman" w:hAnsi="Times New Roman" w:cs="Times New Roman"/>
          <w:noProof/>
          <w:sz w:val="24"/>
          <w:szCs w:val="24"/>
        </w:rPr>
        <w:t xml:space="preserve">Available Online: </w:t>
      </w:r>
      <w:hyperlink r:id="rId57" w:history="1">
        <w:r w:rsidR="002520A1" w:rsidRPr="002520A1">
          <w:rPr>
            <w:rStyle w:val="Hyperlink"/>
            <w:rFonts w:ascii="Times New Roman" w:hAnsi="Times New Roman" w:cs="Times New Roman"/>
            <w:noProof/>
            <w:color w:val="auto"/>
            <w:sz w:val="24"/>
            <w:szCs w:val="24"/>
          </w:rPr>
          <w:t>https://doi.org/10.1215/03616878-3766710</w:t>
        </w:r>
      </w:hyperlink>
    </w:p>
    <w:p w14:paraId="5F241568" w14:textId="77777777" w:rsidR="00B1278A" w:rsidRPr="00B94250" w:rsidRDefault="00B1278A" w:rsidP="00B1278A">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B94250">
        <w:rPr>
          <w:noProof/>
        </w:rPr>
        <w:t>Top 5 most read article published in JHPPL in 2017</w:t>
      </w:r>
    </w:p>
    <w:p w14:paraId="7737F5EB" w14:textId="77777777" w:rsidR="00B1278A" w:rsidRDefault="00B1278A" w:rsidP="00B1278A">
      <w:pPr>
        <w:pStyle w:val="NoSpacing"/>
        <w:shd w:val="clear" w:color="auto" w:fill="FFFFFF" w:themeFill="background1"/>
        <w:rPr>
          <w:rFonts w:ascii="Times New Roman" w:hAnsi="Times New Roman" w:cs="Times New Roman"/>
          <w:sz w:val="24"/>
          <w:szCs w:val="24"/>
        </w:rPr>
      </w:pPr>
    </w:p>
    <w:p w14:paraId="6297B1F6" w14:textId="6EB59F60" w:rsidR="00B1278A" w:rsidRPr="00B1278A" w:rsidRDefault="0014048D" w:rsidP="00B1278A">
      <w:pPr>
        <w:pStyle w:val="NoSpacing"/>
        <w:numPr>
          <w:ilvl w:val="0"/>
          <w:numId w:val="20"/>
        </w:numPr>
        <w:shd w:val="clear" w:color="auto" w:fill="FFFFFF" w:themeFill="background1"/>
        <w:rPr>
          <w:rStyle w:val="Hyperlink"/>
          <w:rFonts w:ascii="Times New Roman" w:hAnsi="Times New Roman" w:cs="Times New Roman"/>
          <w:color w:val="auto"/>
          <w:sz w:val="24"/>
          <w:szCs w:val="24"/>
          <w:u w:val="none"/>
        </w:rPr>
      </w:pPr>
      <w:r w:rsidRPr="00B1278A">
        <w:rPr>
          <w:rFonts w:ascii="Times New Roman" w:hAnsi="Times New Roman" w:cs="Times New Roman"/>
          <w:sz w:val="24"/>
          <w:szCs w:val="24"/>
        </w:rPr>
        <w:t xml:space="preserve">Luttig, Matthew and </w:t>
      </w:r>
      <w:r w:rsidRPr="00B1278A">
        <w:rPr>
          <w:rFonts w:ascii="Times New Roman" w:hAnsi="Times New Roman" w:cs="Times New Roman"/>
          <w:b/>
          <w:sz w:val="24"/>
          <w:szCs w:val="24"/>
        </w:rPr>
        <w:t>Timothy Callaghan</w:t>
      </w:r>
      <w:r w:rsidRPr="00B1278A">
        <w:rPr>
          <w:rFonts w:ascii="Times New Roman" w:hAnsi="Times New Roman" w:cs="Times New Roman"/>
          <w:sz w:val="24"/>
          <w:szCs w:val="24"/>
        </w:rPr>
        <w:t xml:space="preserve">. </w:t>
      </w:r>
      <w:r w:rsidR="0059141B" w:rsidRPr="00B1278A">
        <w:rPr>
          <w:rFonts w:ascii="Times New Roman" w:hAnsi="Times New Roman" w:cs="Times New Roman"/>
          <w:sz w:val="24"/>
          <w:szCs w:val="24"/>
        </w:rPr>
        <w:t>2016</w:t>
      </w:r>
      <w:r w:rsidRPr="00B1278A">
        <w:rPr>
          <w:rFonts w:ascii="Times New Roman" w:hAnsi="Times New Roman" w:cs="Times New Roman"/>
          <w:sz w:val="24"/>
          <w:szCs w:val="24"/>
        </w:rPr>
        <w:t xml:space="preserve">. “Is President Obama’s Race Chronically Accessible? Racial Priming in the 2012 Presidential Election.” </w:t>
      </w:r>
      <w:r w:rsidRPr="00B1278A">
        <w:rPr>
          <w:rFonts w:ascii="Times New Roman" w:hAnsi="Times New Roman" w:cs="Times New Roman"/>
          <w:i/>
          <w:sz w:val="24"/>
          <w:szCs w:val="24"/>
        </w:rPr>
        <w:t>Political Communication</w:t>
      </w:r>
      <w:r w:rsidRPr="00B1278A">
        <w:rPr>
          <w:rFonts w:ascii="Times New Roman" w:hAnsi="Times New Roman" w:cs="Times New Roman"/>
          <w:sz w:val="24"/>
          <w:szCs w:val="24"/>
        </w:rPr>
        <w:t xml:space="preserve">. </w:t>
      </w:r>
      <w:r w:rsidR="0059141B" w:rsidRPr="00B1278A">
        <w:rPr>
          <w:rFonts w:ascii="Times New Roman" w:hAnsi="Times New Roman" w:cs="Times New Roman"/>
          <w:sz w:val="24"/>
          <w:szCs w:val="24"/>
        </w:rPr>
        <w:t>33 (4), 628-650.</w:t>
      </w:r>
      <w:r w:rsidR="002520A1" w:rsidRPr="00B1278A">
        <w:rPr>
          <w:rFonts w:ascii="Times New Roman" w:hAnsi="Times New Roman" w:cs="Times New Roman"/>
          <w:sz w:val="24"/>
          <w:szCs w:val="24"/>
        </w:rPr>
        <w:t xml:space="preserve"> Available Online: </w:t>
      </w:r>
      <w:hyperlink r:id="rId58" w:history="1">
        <w:r w:rsidR="002520A1" w:rsidRPr="00B1278A">
          <w:rPr>
            <w:rStyle w:val="Hyperlink"/>
            <w:rFonts w:ascii="Times New Roman" w:hAnsi="Times New Roman" w:cs="Times New Roman"/>
            <w:color w:val="auto"/>
            <w:sz w:val="24"/>
            <w:szCs w:val="24"/>
          </w:rPr>
          <w:t>https://doi.org/10.1080/10584609.2016.1166168</w:t>
        </w:r>
      </w:hyperlink>
    </w:p>
    <w:p w14:paraId="48B01F55" w14:textId="77777777" w:rsidR="00B1278A" w:rsidRDefault="00B1278A" w:rsidP="00B1278A">
      <w:pPr>
        <w:pStyle w:val="NoSpacing"/>
        <w:shd w:val="clear" w:color="auto" w:fill="FFFFFF" w:themeFill="background1"/>
        <w:rPr>
          <w:rFonts w:ascii="Times New Roman" w:hAnsi="Times New Roman" w:cs="Times New Roman"/>
          <w:sz w:val="24"/>
          <w:szCs w:val="24"/>
        </w:rPr>
      </w:pPr>
    </w:p>
    <w:p w14:paraId="4B18B580" w14:textId="289476A0" w:rsidR="00B94250" w:rsidRPr="00B1278A" w:rsidRDefault="00CF4B90" w:rsidP="00B1278A">
      <w:pPr>
        <w:pStyle w:val="NoSpacing"/>
        <w:numPr>
          <w:ilvl w:val="0"/>
          <w:numId w:val="20"/>
        </w:numPr>
        <w:shd w:val="clear" w:color="auto" w:fill="FFFFFF" w:themeFill="background1"/>
        <w:rPr>
          <w:rFonts w:ascii="Times New Roman" w:hAnsi="Times New Roman" w:cs="Times New Roman"/>
          <w:sz w:val="24"/>
          <w:szCs w:val="24"/>
        </w:rPr>
      </w:pPr>
      <w:r w:rsidRPr="00B1278A">
        <w:rPr>
          <w:rFonts w:ascii="Times New Roman" w:hAnsi="Times New Roman" w:cs="Times New Roman"/>
          <w:b/>
          <w:sz w:val="24"/>
          <w:szCs w:val="24"/>
        </w:rPr>
        <w:t>Callaghan, Timothy</w:t>
      </w:r>
      <w:r w:rsidRPr="00B1278A">
        <w:rPr>
          <w:rFonts w:ascii="Times New Roman" w:hAnsi="Times New Roman" w:cs="Times New Roman"/>
          <w:sz w:val="24"/>
          <w:szCs w:val="24"/>
        </w:rPr>
        <w:t xml:space="preserve"> and Lawrence Jacobs. </w:t>
      </w:r>
      <w:r w:rsidR="00B33DA7" w:rsidRPr="00B1278A">
        <w:rPr>
          <w:rFonts w:ascii="Times New Roman" w:hAnsi="Times New Roman" w:cs="Times New Roman"/>
          <w:sz w:val="24"/>
          <w:szCs w:val="24"/>
        </w:rPr>
        <w:t>2016</w:t>
      </w:r>
      <w:r w:rsidRPr="00B1278A">
        <w:rPr>
          <w:rFonts w:ascii="Times New Roman" w:hAnsi="Times New Roman" w:cs="Times New Roman"/>
          <w:sz w:val="24"/>
          <w:szCs w:val="24"/>
        </w:rPr>
        <w:t>. “</w:t>
      </w:r>
      <w:r w:rsidR="00265441" w:rsidRPr="00B1278A">
        <w:rPr>
          <w:rFonts w:ascii="Times New Roman" w:hAnsi="Times New Roman" w:cs="Times New Roman"/>
          <w:sz w:val="24"/>
          <w:szCs w:val="24"/>
        </w:rPr>
        <w:t>Interest Group Conflict o</w:t>
      </w:r>
      <w:r w:rsidR="0082224F" w:rsidRPr="00B1278A">
        <w:rPr>
          <w:rFonts w:ascii="Times New Roman" w:hAnsi="Times New Roman" w:cs="Times New Roman"/>
          <w:sz w:val="24"/>
          <w:szCs w:val="24"/>
        </w:rPr>
        <w:t xml:space="preserve">ver </w:t>
      </w:r>
      <w:r w:rsidR="00E32995" w:rsidRPr="00B1278A">
        <w:rPr>
          <w:rFonts w:ascii="Times New Roman" w:hAnsi="Times New Roman" w:cs="Times New Roman"/>
          <w:sz w:val="24"/>
          <w:szCs w:val="24"/>
        </w:rPr>
        <w:t xml:space="preserve">Medicaid </w:t>
      </w:r>
      <w:r w:rsidR="00E32995" w:rsidRPr="00B1278A">
        <w:rPr>
          <w:rFonts w:ascii="Times New Roman" w:hAnsi="Times New Roman" w:cs="Times New Roman"/>
          <w:noProof/>
          <w:sz w:val="24"/>
          <w:szCs w:val="24"/>
        </w:rPr>
        <w:t>Expansion</w:t>
      </w:r>
      <w:r w:rsidRPr="00B1278A">
        <w:rPr>
          <w:rFonts w:ascii="Times New Roman" w:hAnsi="Times New Roman" w:cs="Times New Roman"/>
          <w:noProof/>
          <w:sz w:val="24"/>
          <w:szCs w:val="24"/>
        </w:rPr>
        <w:t xml:space="preserve">: The Surprising Impact of Public Advocates” </w:t>
      </w:r>
      <w:r w:rsidRPr="00B1278A">
        <w:rPr>
          <w:rFonts w:ascii="Times New Roman" w:hAnsi="Times New Roman" w:cs="Times New Roman"/>
          <w:i/>
          <w:noProof/>
          <w:sz w:val="24"/>
          <w:szCs w:val="24"/>
        </w:rPr>
        <w:t>T</w:t>
      </w:r>
      <w:r w:rsidRPr="00B1278A">
        <w:rPr>
          <w:rFonts w:ascii="Times New Roman" w:hAnsi="Times New Roman" w:cs="Times New Roman"/>
          <w:i/>
          <w:sz w:val="24"/>
          <w:szCs w:val="24"/>
        </w:rPr>
        <w:t xml:space="preserve">he </w:t>
      </w:r>
      <w:r w:rsidR="00265441" w:rsidRPr="00B1278A">
        <w:rPr>
          <w:rFonts w:ascii="Times New Roman" w:hAnsi="Times New Roman" w:cs="Times New Roman"/>
          <w:i/>
          <w:sz w:val="24"/>
          <w:szCs w:val="24"/>
        </w:rPr>
        <w:t>American</w:t>
      </w:r>
      <w:r w:rsidR="0055444D" w:rsidRPr="00B1278A">
        <w:rPr>
          <w:rFonts w:ascii="Times New Roman" w:hAnsi="Times New Roman" w:cs="Times New Roman"/>
          <w:i/>
          <w:sz w:val="24"/>
          <w:szCs w:val="24"/>
        </w:rPr>
        <w:t xml:space="preserve"> </w:t>
      </w:r>
      <w:r w:rsidRPr="00B1278A">
        <w:rPr>
          <w:rFonts w:ascii="Times New Roman" w:hAnsi="Times New Roman" w:cs="Times New Roman"/>
          <w:i/>
          <w:sz w:val="24"/>
          <w:szCs w:val="24"/>
        </w:rPr>
        <w:t>Journal of Public Health</w:t>
      </w:r>
      <w:r w:rsidR="00B33DA7" w:rsidRPr="00B1278A">
        <w:rPr>
          <w:rFonts w:ascii="Times New Roman" w:hAnsi="Times New Roman" w:cs="Times New Roman"/>
          <w:i/>
          <w:sz w:val="24"/>
          <w:szCs w:val="24"/>
        </w:rPr>
        <w:t xml:space="preserve">, </w:t>
      </w:r>
      <w:r w:rsidR="00B33DA7" w:rsidRPr="00B1278A">
        <w:rPr>
          <w:rFonts w:ascii="Times New Roman" w:hAnsi="Times New Roman" w:cs="Times New Roman"/>
          <w:sz w:val="24"/>
          <w:szCs w:val="24"/>
        </w:rPr>
        <w:t>106 (2), 308-313</w:t>
      </w:r>
      <w:r w:rsidRPr="00B1278A">
        <w:rPr>
          <w:rFonts w:ascii="Times New Roman" w:hAnsi="Times New Roman" w:cs="Times New Roman"/>
          <w:i/>
          <w:sz w:val="24"/>
          <w:szCs w:val="24"/>
        </w:rPr>
        <w:t>.</w:t>
      </w:r>
      <w:r w:rsidR="002520A1" w:rsidRPr="00B1278A">
        <w:rPr>
          <w:rFonts w:ascii="Times New Roman" w:hAnsi="Times New Roman" w:cs="Times New Roman"/>
          <w:sz w:val="24"/>
          <w:szCs w:val="24"/>
        </w:rPr>
        <w:t xml:space="preserve"> Available Online: </w:t>
      </w:r>
      <w:hyperlink r:id="rId59" w:history="1">
        <w:r w:rsidR="002520A1" w:rsidRPr="00B1278A">
          <w:rPr>
            <w:rStyle w:val="Hyperlink"/>
            <w:rFonts w:ascii="Times New Roman" w:hAnsi="Times New Roman" w:cs="Times New Roman"/>
            <w:bCs/>
            <w:color w:val="auto"/>
            <w:sz w:val="24"/>
            <w:szCs w:val="24"/>
          </w:rPr>
          <w:t>https://doi.org/10.2105/AJPH.2015.302943</w:t>
        </w:r>
      </w:hyperlink>
    </w:p>
    <w:p w14:paraId="7B733521" w14:textId="77777777" w:rsidR="00B94250" w:rsidRPr="00B94250" w:rsidRDefault="00B94250" w:rsidP="00B94250">
      <w:pPr>
        <w:pStyle w:val="NoSpacing"/>
        <w:shd w:val="clear" w:color="auto" w:fill="FFFFFF" w:themeFill="background1"/>
        <w:rPr>
          <w:rFonts w:ascii="Times New Roman" w:hAnsi="Times New Roman" w:cs="Times New Roman"/>
          <w:sz w:val="24"/>
          <w:szCs w:val="24"/>
        </w:rPr>
      </w:pPr>
    </w:p>
    <w:p w14:paraId="4776948A" w14:textId="55037AA9" w:rsidR="00B94250" w:rsidRPr="002520A1" w:rsidRDefault="00B35FF9" w:rsidP="002520A1">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b/>
          <w:sz w:val="24"/>
          <w:szCs w:val="24"/>
          <w:shd w:val="clear" w:color="auto" w:fill="FFFFFF"/>
        </w:rPr>
        <w:t>Callaghan, Timothy</w:t>
      </w:r>
      <w:r w:rsidRPr="00B94250">
        <w:rPr>
          <w:rFonts w:ascii="Times New Roman" w:hAnsi="Times New Roman" w:cs="Times New Roman"/>
          <w:sz w:val="24"/>
          <w:szCs w:val="24"/>
          <w:shd w:val="clear" w:color="auto" w:fill="FFFFFF"/>
        </w:rPr>
        <w:t xml:space="preserve"> and Lawrence Jacobs. 2014. “Process Learning and the Implementation of </w:t>
      </w:r>
      <w:r w:rsidR="00A74E06" w:rsidRPr="00B94250">
        <w:rPr>
          <w:rFonts w:ascii="Times New Roman" w:hAnsi="Times New Roman" w:cs="Times New Roman"/>
          <w:sz w:val="24"/>
          <w:szCs w:val="24"/>
          <w:shd w:val="clear" w:color="auto" w:fill="FFFFFF"/>
        </w:rPr>
        <w:t>Medicaid Reform</w:t>
      </w:r>
      <w:r w:rsidR="00707275" w:rsidRPr="00B94250">
        <w:rPr>
          <w:rFonts w:ascii="Times New Roman" w:hAnsi="Times New Roman" w:cs="Times New Roman"/>
          <w:sz w:val="24"/>
          <w:szCs w:val="24"/>
          <w:shd w:val="clear" w:color="auto" w:fill="FFFFFF"/>
        </w:rPr>
        <w:t>.</w:t>
      </w:r>
      <w:r w:rsidRPr="00B94250">
        <w:rPr>
          <w:rFonts w:ascii="Times New Roman" w:hAnsi="Times New Roman" w:cs="Times New Roman"/>
          <w:sz w:val="24"/>
          <w:szCs w:val="24"/>
          <w:shd w:val="clear" w:color="auto" w:fill="FFFFFF"/>
        </w:rPr>
        <w:t xml:space="preserve">” </w:t>
      </w:r>
      <w:r w:rsidRPr="00B94250">
        <w:rPr>
          <w:rFonts w:ascii="Times New Roman" w:hAnsi="Times New Roman" w:cs="Times New Roman"/>
          <w:i/>
          <w:sz w:val="24"/>
          <w:szCs w:val="24"/>
          <w:shd w:val="clear" w:color="auto" w:fill="FFFFFF"/>
        </w:rPr>
        <w:t>Publius: The Journal of Federalism</w:t>
      </w:r>
      <w:r w:rsidR="00317EC8" w:rsidRPr="00B94250">
        <w:rPr>
          <w:rFonts w:ascii="Times New Roman" w:hAnsi="Times New Roman" w:cs="Times New Roman"/>
          <w:sz w:val="24"/>
          <w:szCs w:val="24"/>
          <w:shd w:val="clear" w:color="auto" w:fill="FFFFFF"/>
        </w:rPr>
        <w:t>, 44 (4), 541-563.</w:t>
      </w:r>
      <w:r w:rsidR="002520A1">
        <w:rPr>
          <w:rFonts w:ascii="Times New Roman" w:hAnsi="Times New Roman" w:cs="Times New Roman"/>
          <w:sz w:val="24"/>
          <w:szCs w:val="24"/>
          <w:shd w:val="clear" w:color="auto" w:fill="FFFFFF"/>
        </w:rPr>
        <w:t xml:space="preserve"> Available Online: </w:t>
      </w:r>
      <w:hyperlink r:id="rId60" w:history="1">
        <w:r w:rsidR="002520A1" w:rsidRPr="002520A1">
          <w:rPr>
            <w:rStyle w:val="Hyperlink"/>
            <w:rFonts w:ascii="Times New Roman" w:hAnsi="Times New Roman" w:cs="Times New Roman"/>
            <w:color w:val="auto"/>
            <w:sz w:val="24"/>
            <w:szCs w:val="24"/>
            <w:shd w:val="clear" w:color="auto" w:fill="FFFFFF"/>
          </w:rPr>
          <w:t>https://doi.org/10.1093/publius/pju033</w:t>
        </w:r>
      </w:hyperlink>
    </w:p>
    <w:p w14:paraId="7897C2DD" w14:textId="77777777" w:rsidR="00B94250" w:rsidRPr="00B94250" w:rsidRDefault="00B94250" w:rsidP="00B94250">
      <w:pPr>
        <w:pStyle w:val="NoSpacing"/>
        <w:shd w:val="clear" w:color="auto" w:fill="FFFFFF" w:themeFill="background1"/>
        <w:rPr>
          <w:rFonts w:ascii="Times New Roman" w:hAnsi="Times New Roman" w:cs="Times New Roman"/>
          <w:sz w:val="24"/>
          <w:szCs w:val="24"/>
        </w:rPr>
      </w:pPr>
    </w:p>
    <w:p w14:paraId="61043729" w14:textId="3EBF1E47" w:rsidR="00B94250" w:rsidRPr="003B1DF8" w:rsidRDefault="001E46B6" w:rsidP="003B1DF8">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sz w:val="24"/>
          <w:szCs w:val="24"/>
          <w:shd w:val="clear" w:color="auto" w:fill="FFFFFF"/>
        </w:rPr>
        <w:t xml:space="preserve">Chen, Philip G., Jacob Appleby, Eugene Borgida, </w:t>
      </w:r>
      <w:r w:rsidRPr="00B94250">
        <w:rPr>
          <w:rFonts w:ascii="Times New Roman" w:hAnsi="Times New Roman" w:cs="Times New Roman"/>
          <w:b/>
          <w:sz w:val="24"/>
          <w:szCs w:val="24"/>
          <w:shd w:val="clear" w:color="auto" w:fill="FFFFFF"/>
        </w:rPr>
        <w:t>Timothy Callaghan</w:t>
      </w:r>
      <w:r w:rsidRPr="00B94250">
        <w:rPr>
          <w:rFonts w:ascii="Times New Roman" w:hAnsi="Times New Roman" w:cs="Times New Roman"/>
          <w:sz w:val="24"/>
          <w:szCs w:val="24"/>
          <w:shd w:val="clear" w:color="auto" w:fill="FFFFFF"/>
        </w:rPr>
        <w:t>, Pierce Ekstrom,</w:t>
      </w:r>
      <w:r w:rsidR="0055444D" w:rsidRPr="00B94250">
        <w:rPr>
          <w:rFonts w:ascii="Times New Roman" w:hAnsi="Times New Roman" w:cs="Times New Roman"/>
          <w:sz w:val="24"/>
          <w:szCs w:val="24"/>
          <w:shd w:val="clear" w:color="auto" w:fill="FFFFFF"/>
        </w:rPr>
        <w:t xml:space="preserve"> </w:t>
      </w:r>
      <w:r w:rsidRPr="00B94250">
        <w:rPr>
          <w:rFonts w:ascii="Times New Roman" w:hAnsi="Times New Roman" w:cs="Times New Roman"/>
          <w:sz w:val="24"/>
          <w:szCs w:val="24"/>
          <w:shd w:val="clear" w:color="auto" w:fill="FFFFFF"/>
        </w:rPr>
        <w:t>Christina E. Farhart, Elizabeth Housholder et al.</w:t>
      </w:r>
      <w:r w:rsidR="007522B9" w:rsidRPr="00B94250">
        <w:rPr>
          <w:rFonts w:ascii="Times New Roman" w:hAnsi="Times New Roman" w:cs="Times New Roman"/>
          <w:sz w:val="24"/>
          <w:szCs w:val="24"/>
          <w:shd w:val="clear" w:color="auto" w:fill="FFFFFF"/>
        </w:rPr>
        <w:t xml:space="preserve"> 2014.</w:t>
      </w:r>
      <w:r w:rsidRPr="00B94250">
        <w:rPr>
          <w:rFonts w:ascii="Times New Roman" w:hAnsi="Times New Roman" w:cs="Times New Roman"/>
          <w:sz w:val="24"/>
          <w:szCs w:val="24"/>
          <w:shd w:val="clear" w:color="auto" w:fill="FFFFFF"/>
        </w:rPr>
        <w:t xml:space="preserve"> "The Minnesota Multi‐Investigator 2</w:t>
      </w:r>
      <w:r w:rsidR="00FF1524" w:rsidRPr="00B94250">
        <w:rPr>
          <w:rFonts w:ascii="Times New Roman" w:hAnsi="Times New Roman" w:cs="Times New Roman"/>
          <w:sz w:val="24"/>
          <w:szCs w:val="24"/>
          <w:shd w:val="clear" w:color="auto" w:fill="FFFFFF"/>
        </w:rPr>
        <w:t>012</w:t>
      </w:r>
      <w:r w:rsidR="00707275" w:rsidRPr="00B94250">
        <w:rPr>
          <w:rFonts w:ascii="Times New Roman" w:hAnsi="Times New Roman" w:cs="Times New Roman"/>
          <w:sz w:val="24"/>
          <w:szCs w:val="24"/>
          <w:shd w:val="clear" w:color="auto" w:fill="FFFFFF"/>
        </w:rPr>
        <w:t xml:space="preserve"> Presidential Election Panel </w:t>
      </w:r>
      <w:r w:rsidR="00FF1524" w:rsidRPr="00B94250">
        <w:rPr>
          <w:rFonts w:ascii="Times New Roman" w:hAnsi="Times New Roman" w:cs="Times New Roman"/>
          <w:sz w:val="24"/>
          <w:szCs w:val="24"/>
          <w:shd w:val="clear" w:color="auto" w:fill="FFFFFF"/>
        </w:rPr>
        <w:t>S</w:t>
      </w:r>
      <w:r w:rsidRPr="00B94250">
        <w:rPr>
          <w:rFonts w:ascii="Times New Roman" w:hAnsi="Times New Roman" w:cs="Times New Roman"/>
          <w:sz w:val="24"/>
          <w:szCs w:val="24"/>
          <w:shd w:val="clear" w:color="auto" w:fill="FFFFFF"/>
        </w:rPr>
        <w:t>tudy."</w:t>
      </w:r>
      <w:r w:rsidRPr="00B94250">
        <w:rPr>
          <w:rStyle w:val="apple-converted-space"/>
          <w:rFonts w:ascii="Times New Roman" w:hAnsi="Times New Roman" w:cs="Times New Roman"/>
          <w:sz w:val="24"/>
          <w:szCs w:val="24"/>
          <w:shd w:val="clear" w:color="auto" w:fill="FFFFFF"/>
        </w:rPr>
        <w:t> </w:t>
      </w:r>
      <w:r w:rsidRPr="00B94250">
        <w:rPr>
          <w:rFonts w:ascii="Times New Roman" w:hAnsi="Times New Roman" w:cs="Times New Roman"/>
          <w:i/>
          <w:sz w:val="24"/>
          <w:szCs w:val="24"/>
          <w:shd w:val="clear" w:color="auto" w:fill="FFFFFF"/>
        </w:rPr>
        <w:t>Analyses of Social</w:t>
      </w:r>
      <w:r w:rsidR="007522B9" w:rsidRPr="00B94250">
        <w:rPr>
          <w:rFonts w:ascii="Times New Roman" w:hAnsi="Times New Roman" w:cs="Times New Roman"/>
          <w:i/>
          <w:sz w:val="24"/>
          <w:szCs w:val="24"/>
          <w:shd w:val="clear" w:color="auto" w:fill="FFFFFF"/>
        </w:rPr>
        <w:t xml:space="preserve"> </w:t>
      </w:r>
      <w:r w:rsidRPr="00B94250">
        <w:rPr>
          <w:rFonts w:ascii="Times New Roman" w:hAnsi="Times New Roman" w:cs="Times New Roman"/>
          <w:i/>
          <w:sz w:val="24"/>
          <w:szCs w:val="24"/>
          <w:shd w:val="clear" w:color="auto" w:fill="FFFFFF"/>
        </w:rPr>
        <w:t>Issues and Public Policy</w:t>
      </w:r>
      <w:r w:rsidR="00317EC8" w:rsidRPr="00B94250">
        <w:rPr>
          <w:rFonts w:ascii="Times New Roman" w:hAnsi="Times New Roman" w:cs="Times New Roman"/>
          <w:sz w:val="24"/>
          <w:szCs w:val="24"/>
          <w:shd w:val="clear" w:color="auto" w:fill="FFFFFF"/>
        </w:rPr>
        <w:t xml:space="preserve">, </w:t>
      </w:r>
      <w:r w:rsidR="00C60F73" w:rsidRPr="00B94250">
        <w:rPr>
          <w:rFonts w:ascii="Times New Roman" w:hAnsi="Times New Roman" w:cs="Times New Roman"/>
          <w:sz w:val="24"/>
          <w:szCs w:val="24"/>
          <w:shd w:val="clear" w:color="auto" w:fill="FFFFFF"/>
        </w:rPr>
        <w:t>14 (1), 78-104</w:t>
      </w:r>
      <w:r w:rsidR="00317EC8" w:rsidRPr="00B94250">
        <w:rPr>
          <w:rFonts w:ascii="Times New Roman" w:hAnsi="Times New Roman" w:cs="Times New Roman"/>
          <w:sz w:val="24"/>
          <w:szCs w:val="24"/>
          <w:shd w:val="clear" w:color="auto" w:fill="FFFFFF"/>
        </w:rPr>
        <w:t>.</w:t>
      </w:r>
      <w:r w:rsidR="003B1DF8">
        <w:rPr>
          <w:rFonts w:ascii="Times New Roman" w:hAnsi="Times New Roman" w:cs="Times New Roman"/>
          <w:sz w:val="24"/>
          <w:szCs w:val="24"/>
          <w:shd w:val="clear" w:color="auto" w:fill="FFFFFF"/>
        </w:rPr>
        <w:t xml:space="preserve"> Available Online:</w:t>
      </w:r>
      <w:r w:rsidR="003B1DF8" w:rsidRPr="003B1DF8">
        <w:rPr>
          <w:rFonts w:ascii="Times New Roman" w:hAnsi="Times New Roman" w:cs="Times New Roman"/>
          <w:sz w:val="24"/>
          <w:szCs w:val="24"/>
          <w:shd w:val="clear" w:color="auto" w:fill="FFFFFF"/>
        </w:rPr>
        <w:t xml:space="preserve"> </w:t>
      </w:r>
      <w:hyperlink r:id="rId61" w:history="1">
        <w:r w:rsidR="003B1DF8" w:rsidRPr="003B1DF8">
          <w:rPr>
            <w:rStyle w:val="Hyperlink"/>
            <w:rFonts w:ascii="Times New Roman" w:hAnsi="Times New Roman" w:cs="Times New Roman"/>
            <w:color w:val="auto"/>
            <w:sz w:val="24"/>
            <w:szCs w:val="24"/>
            <w:shd w:val="clear" w:color="auto" w:fill="FFFFFF"/>
          </w:rPr>
          <w:t>https://doi.org/10.1111/asap.12041</w:t>
        </w:r>
      </w:hyperlink>
    </w:p>
    <w:p w14:paraId="416160C0" w14:textId="77777777" w:rsidR="00B94250" w:rsidRPr="00B94250" w:rsidRDefault="00B94250" w:rsidP="00B94250">
      <w:pPr>
        <w:pStyle w:val="NoSpacing"/>
        <w:shd w:val="clear" w:color="auto" w:fill="FFFFFF" w:themeFill="background1"/>
        <w:rPr>
          <w:rFonts w:ascii="Times New Roman" w:hAnsi="Times New Roman" w:cs="Times New Roman"/>
          <w:sz w:val="24"/>
          <w:szCs w:val="24"/>
        </w:rPr>
      </w:pPr>
    </w:p>
    <w:p w14:paraId="53A62533" w14:textId="14A0A62E" w:rsidR="00CF4B90" w:rsidRPr="003B1DF8" w:rsidRDefault="00981BD1" w:rsidP="003B1DF8">
      <w:pPr>
        <w:pStyle w:val="NoSpacing"/>
        <w:numPr>
          <w:ilvl w:val="0"/>
          <w:numId w:val="20"/>
        </w:numPr>
        <w:shd w:val="clear" w:color="auto" w:fill="FFFFFF" w:themeFill="background1"/>
        <w:rPr>
          <w:rFonts w:ascii="Times New Roman" w:hAnsi="Times New Roman" w:cs="Times New Roman"/>
          <w:sz w:val="24"/>
          <w:szCs w:val="24"/>
        </w:rPr>
      </w:pPr>
      <w:r w:rsidRPr="00B94250">
        <w:rPr>
          <w:rFonts w:ascii="Times New Roman" w:hAnsi="Times New Roman" w:cs="Times New Roman"/>
          <w:sz w:val="24"/>
          <w:szCs w:val="24"/>
        </w:rPr>
        <w:t>Jacobs, Lawrence R.</w:t>
      </w:r>
      <w:r w:rsidR="00243F56" w:rsidRPr="00B94250">
        <w:rPr>
          <w:rFonts w:ascii="Times New Roman" w:hAnsi="Times New Roman" w:cs="Times New Roman"/>
          <w:sz w:val="24"/>
          <w:szCs w:val="24"/>
        </w:rPr>
        <w:t xml:space="preserve"> and </w:t>
      </w:r>
      <w:r w:rsidR="00243F56" w:rsidRPr="00B94250">
        <w:rPr>
          <w:rFonts w:ascii="Times New Roman" w:hAnsi="Times New Roman" w:cs="Times New Roman"/>
          <w:b/>
          <w:sz w:val="24"/>
          <w:szCs w:val="24"/>
        </w:rPr>
        <w:t>Timothy Callaghan</w:t>
      </w:r>
      <w:r w:rsidR="00243F56" w:rsidRPr="00B94250">
        <w:rPr>
          <w:rFonts w:ascii="Times New Roman" w:hAnsi="Times New Roman" w:cs="Times New Roman"/>
          <w:sz w:val="24"/>
          <w:szCs w:val="24"/>
        </w:rPr>
        <w:t xml:space="preserve">.  </w:t>
      </w:r>
      <w:r w:rsidR="008B29FE" w:rsidRPr="00B94250">
        <w:rPr>
          <w:rFonts w:ascii="Times New Roman" w:hAnsi="Times New Roman" w:cs="Times New Roman"/>
          <w:sz w:val="24"/>
          <w:szCs w:val="24"/>
        </w:rPr>
        <w:t>2013. “</w:t>
      </w:r>
      <w:r w:rsidR="00243F56" w:rsidRPr="00B94250">
        <w:rPr>
          <w:rFonts w:ascii="Times New Roman" w:hAnsi="Times New Roman" w:cs="Times New Roman"/>
          <w:noProof/>
          <w:sz w:val="24"/>
          <w:szCs w:val="24"/>
        </w:rPr>
        <w:t xml:space="preserve">Why States Expand Medicaid: Party, Resources, and History.”  </w:t>
      </w:r>
      <w:r w:rsidR="00243F56" w:rsidRPr="00B94250">
        <w:rPr>
          <w:rFonts w:ascii="Times New Roman" w:hAnsi="Times New Roman" w:cs="Times New Roman"/>
          <w:i/>
          <w:noProof/>
          <w:sz w:val="24"/>
          <w:szCs w:val="24"/>
        </w:rPr>
        <w:t>Journal of Health Politics, Policy and Law</w:t>
      </w:r>
      <w:r w:rsidR="00317EC8" w:rsidRPr="00B94250">
        <w:rPr>
          <w:rFonts w:ascii="Times New Roman" w:hAnsi="Times New Roman" w:cs="Times New Roman"/>
          <w:i/>
          <w:noProof/>
          <w:sz w:val="24"/>
          <w:szCs w:val="24"/>
        </w:rPr>
        <w:t>,</w:t>
      </w:r>
      <w:r w:rsidR="00317EC8" w:rsidRPr="00B94250">
        <w:rPr>
          <w:rFonts w:ascii="Times New Roman" w:hAnsi="Times New Roman" w:cs="Times New Roman"/>
          <w:noProof/>
          <w:sz w:val="24"/>
          <w:szCs w:val="24"/>
        </w:rPr>
        <w:t xml:space="preserve"> </w:t>
      </w:r>
      <w:r w:rsidR="00317EC8" w:rsidRPr="00B94250">
        <w:rPr>
          <w:rFonts w:ascii="Times New Roman" w:hAnsi="Times New Roman" w:cs="Times New Roman"/>
          <w:sz w:val="24"/>
          <w:szCs w:val="24"/>
          <w:shd w:val="clear" w:color="auto" w:fill="FFFFFF"/>
        </w:rPr>
        <w:t>38 (5), 1023-1050.</w:t>
      </w:r>
      <w:r w:rsidR="003B1DF8">
        <w:rPr>
          <w:rFonts w:ascii="Times New Roman" w:hAnsi="Times New Roman" w:cs="Times New Roman"/>
          <w:sz w:val="24"/>
          <w:szCs w:val="24"/>
          <w:shd w:val="clear" w:color="auto" w:fill="FFFFFF"/>
        </w:rPr>
        <w:t xml:space="preserve"> Available Online: </w:t>
      </w:r>
      <w:hyperlink r:id="rId62" w:history="1">
        <w:r w:rsidR="003B1DF8" w:rsidRPr="003B1DF8">
          <w:rPr>
            <w:rStyle w:val="Hyperlink"/>
            <w:rFonts w:ascii="Times New Roman" w:hAnsi="Times New Roman" w:cs="Times New Roman"/>
            <w:color w:val="auto"/>
            <w:sz w:val="24"/>
            <w:szCs w:val="24"/>
            <w:shd w:val="clear" w:color="auto" w:fill="FFFFFF"/>
          </w:rPr>
          <w:t>https://doi.org/10.1215/03616878-2334889</w:t>
        </w:r>
      </w:hyperlink>
    </w:p>
    <w:p w14:paraId="64296299" w14:textId="01EA28C5" w:rsidR="0039604E" w:rsidRDefault="0039604E" w:rsidP="0039604E">
      <w:pPr>
        <w:pStyle w:val="NoSpacing"/>
        <w:rPr>
          <w:rFonts w:ascii="Times New Roman" w:hAnsi="Times New Roman" w:cs="Times New Roman"/>
          <w:noProof/>
          <w:sz w:val="24"/>
          <w:szCs w:val="24"/>
        </w:rPr>
      </w:pPr>
    </w:p>
    <w:p w14:paraId="264F1E38" w14:textId="4D898255" w:rsidR="00924D59" w:rsidRPr="00F209B0" w:rsidRDefault="00924D59" w:rsidP="0063562D">
      <w:pPr>
        <w:pStyle w:val="Header"/>
        <w:pBdr>
          <w:bottom w:val="single" w:sz="4" w:space="1" w:color="auto"/>
        </w:pBdr>
        <w:tabs>
          <w:tab w:val="clear" w:pos="4320"/>
          <w:tab w:val="clear" w:pos="8640"/>
        </w:tabs>
        <w:rPr>
          <w:rFonts w:ascii="Times New Roman" w:hAnsi="Times New Roman" w:cs="Times New Roman"/>
          <w:b/>
          <w:noProof w:val="0"/>
          <w:sz w:val="24"/>
          <w:szCs w:val="24"/>
        </w:rPr>
      </w:pPr>
      <w:r w:rsidRPr="00F209B0">
        <w:rPr>
          <w:rFonts w:ascii="Times New Roman" w:hAnsi="Times New Roman" w:cs="Times New Roman"/>
          <w:b/>
          <w:noProof w:val="0"/>
          <w:sz w:val="24"/>
          <w:szCs w:val="24"/>
        </w:rPr>
        <w:t>Policy Briefs</w:t>
      </w:r>
      <w:r w:rsidR="00B43C05">
        <w:rPr>
          <w:rFonts w:ascii="Times New Roman" w:hAnsi="Times New Roman" w:cs="Times New Roman"/>
          <w:b/>
          <w:noProof w:val="0"/>
          <w:sz w:val="24"/>
          <w:szCs w:val="24"/>
        </w:rPr>
        <w:t xml:space="preserve">, </w:t>
      </w:r>
      <w:r w:rsidR="00E24009" w:rsidRPr="00F209B0">
        <w:rPr>
          <w:rFonts w:ascii="Times New Roman" w:hAnsi="Times New Roman" w:cs="Times New Roman"/>
          <w:b/>
          <w:noProof w:val="0"/>
          <w:sz w:val="24"/>
          <w:szCs w:val="24"/>
        </w:rPr>
        <w:t>Government Reports</w:t>
      </w:r>
      <w:r w:rsidR="00B43C05">
        <w:rPr>
          <w:rFonts w:ascii="Times New Roman" w:hAnsi="Times New Roman" w:cs="Times New Roman"/>
          <w:b/>
          <w:noProof w:val="0"/>
          <w:sz w:val="24"/>
          <w:szCs w:val="24"/>
        </w:rPr>
        <w:t>, and White Papers</w:t>
      </w:r>
    </w:p>
    <w:p w14:paraId="444715CC" w14:textId="77777777" w:rsidR="00924D59" w:rsidRPr="00F209B0" w:rsidRDefault="00924D59" w:rsidP="0063562D">
      <w:pPr>
        <w:pStyle w:val="Default"/>
        <w:rPr>
          <w:b/>
          <w:color w:val="auto"/>
          <w:sz w:val="4"/>
          <w:shd w:val="clear" w:color="auto" w:fill="FFFFFF"/>
        </w:rPr>
      </w:pPr>
    </w:p>
    <w:p w14:paraId="50A0149E" w14:textId="77777777" w:rsidR="00EE5697" w:rsidRPr="00792465" w:rsidRDefault="00507F76" w:rsidP="00EE5697">
      <w:pPr>
        <w:pStyle w:val="NoSpacing"/>
        <w:numPr>
          <w:ilvl w:val="0"/>
          <w:numId w:val="23"/>
        </w:numPr>
        <w:rPr>
          <w:rFonts w:ascii="Times New Roman" w:hAnsi="Times New Roman" w:cs="Times New Roman"/>
          <w:b/>
          <w:sz w:val="32"/>
          <w:szCs w:val="16"/>
        </w:rPr>
      </w:pPr>
      <w:r>
        <w:rPr>
          <w:rFonts w:ascii="Times New Roman" w:hAnsi="Times New Roman" w:cs="Times New Roman"/>
          <w:b/>
          <w:sz w:val="24"/>
          <w:szCs w:val="12"/>
        </w:rPr>
        <w:t>Callaghan, Timothy</w:t>
      </w:r>
      <w:r w:rsidR="00C800F1">
        <w:rPr>
          <w:rFonts w:ascii="Times New Roman" w:hAnsi="Times New Roman" w:cs="Times New Roman"/>
          <w:bCs/>
          <w:sz w:val="24"/>
          <w:szCs w:val="12"/>
        </w:rPr>
        <w:t xml:space="preserve">, David Washburn, Gogoal Falia^, Earl Greer^, and Maya Ramy^. “Analysis of an Innovative Approach to Target Rural Communities in Public Health Funding.” </w:t>
      </w:r>
      <w:r w:rsidR="00EE5697">
        <w:rPr>
          <w:rFonts w:ascii="Times New Roman" w:hAnsi="Times New Roman" w:cs="Times New Roman"/>
          <w:bCs/>
          <w:sz w:val="24"/>
          <w:szCs w:val="12"/>
        </w:rPr>
        <w:t xml:space="preserve"> </w:t>
      </w:r>
      <w:r w:rsidR="00EE5697" w:rsidRPr="00681671">
        <w:rPr>
          <w:rFonts w:ascii="Times New Roman" w:hAnsi="Times New Roman" w:cs="Times New Roman"/>
          <w:sz w:val="24"/>
          <w:szCs w:val="14"/>
        </w:rPr>
        <w:t xml:space="preserve">Policy Brief. Southwest Rural Health Research Center. </w:t>
      </w:r>
      <w:r w:rsidR="00EE5697" w:rsidRPr="00681671">
        <w:rPr>
          <w:rFonts w:ascii="Times New Roman" w:hAnsi="Times New Roman" w:cs="Times New Roman"/>
          <w:i/>
          <w:sz w:val="24"/>
        </w:rPr>
        <w:t>Prepared for the Federal Office of Rural Health Policy</w:t>
      </w:r>
      <w:r w:rsidR="00EE5697">
        <w:rPr>
          <w:rFonts w:ascii="Times New Roman" w:hAnsi="Times New Roman" w:cs="Times New Roman"/>
          <w:i/>
          <w:sz w:val="24"/>
        </w:rPr>
        <w:t>.</w:t>
      </w:r>
      <w:r w:rsidR="00EE5697">
        <w:rPr>
          <w:rFonts w:ascii="Times New Roman" w:hAnsi="Times New Roman" w:cs="Times New Roman"/>
          <w:iCs/>
          <w:sz w:val="24"/>
        </w:rPr>
        <w:t xml:space="preserve"> </w:t>
      </w:r>
      <w:r w:rsidR="00EE5697" w:rsidRPr="00FF61B8">
        <w:rPr>
          <w:rFonts w:ascii="Times New Roman" w:hAnsi="Times New Roman" w:cs="Times New Roman"/>
          <w:sz w:val="24"/>
          <w:szCs w:val="24"/>
        </w:rPr>
        <w:t>Forthcoming – Not Yet Available Online.</w:t>
      </w:r>
    </w:p>
    <w:p w14:paraId="0FC0876C" w14:textId="2843DF8B" w:rsidR="00507F76" w:rsidRPr="00507F76" w:rsidRDefault="00507F76" w:rsidP="00EE5697">
      <w:pPr>
        <w:pStyle w:val="NoSpacing"/>
        <w:rPr>
          <w:rFonts w:ascii="Times New Roman" w:hAnsi="Times New Roman" w:cs="Times New Roman"/>
          <w:b/>
          <w:sz w:val="32"/>
          <w:szCs w:val="16"/>
        </w:rPr>
      </w:pPr>
    </w:p>
    <w:p w14:paraId="7C4FE27F" w14:textId="01EA2CAD" w:rsidR="00792465" w:rsidRPr="00792465" w:rsidRDefault="00792465" w:rsidP="00A9681A">
      <w:pPr>
        <w:pStyle w:val="NoSpacing"/>
        <w:numPr>
          <w:ilvl w:val="0"/>
          <w:numId w:val="23"/>
        </w:numPr>
        <w:rPr>
          <w:rFonts w:ascii="Times New Roman" w:hAnsi="Times New Roman" w:cs="Times New Roman"/>
          <w:b/>
          <w:sz w:val="32"/>
          <w:szCs w:val="16"/>
        </w:rPr>
      </w:pPr>
      <w:r w:rsidRPr="00792465">
        <w:rPr>
          <w:rFonts w:ascii="Times New Roman" w:hAnsi="Times New Roman" w:cs="Times New Roman"/>
          <w:sz w:val="24"/>
          <w:szCs w:val="24"/>
        </w:rPr>
        <w:t>Morgan Kassabian*</w:t>
      </w:r>
      <w:r w:rsidR="00357989">
        <w:rPr>
          <w:rFonts w:ascii="Times New Roman" w:hAnsi="Times New Roman" w:cs="Times New Roman"/>
          <w:sz w:val="24"/>
          <w:szCs w:val="24"/>
        </w:rPr>
        <w:t xml:space="preserve">, </w:t>
      </w:r>
      <w:r w:rsidR="003C17CE">
        <w:rPr>
          <w:rFonts w:ascii="Times New Roman" w:hAnsi="Times New Roman" w:cs="Times New Roman"/>
          <w:sz w:val="24"/>
          <w:szCs w:val="24"/>
        </w:rPr>
        <w:t>Aakriti Shrestha,^</w:t>
      </w:r>
      <w:r w:rsidRPr="00792465">
        <w:rPr>
          <w:rFonts w:ascii="Times New Roman" w:hAnsi="Times New Roman" w:cs="Times New Roman"/>
          <w:sz w:val="24"/>
          <w:szCs w:val="24"/>
        </w:rPr>
        <w:t xml:space="preserve"> Natasha Johnson, Savannah Kaspar</w:t>
      </w:r>
      <w:r w:rsidR="00E22ED7">
        <w:rPr>
          <w:rFonts w:ascii="Times New Roman" w:hAnsi="Times New Roman" w:cs="Times New Roman"/>
          <w:sz w:val="24"/>
          <w:szCs w:val="24"/>
        </w:rPr>
        <w:t>^</w:t>
      </w:r>
      <w:r w:rsidRPr="00792465">
        <w:rPr>
          <w:rFonts w:ascii="Times New Roman" w:hAnsi="Times New Roman" w:cs="Times New Roman"/>
          <w:sz w:val="24"/>
          <w:szCs w:val="24"/>
        </w:rPr>
        <w:t>, Janet Helduser, Scott Horel, Jane Bolin, Alva Ferdinand</w:t>
      </w:r>
      <w:r w:rsidR="003C17CE">
        <w:rPr>
          <w:rFonts w:ascii="Times New Roman" w:hAnsi="Times New Roman" w:cs="Times New Roman"/>
          <w:sz w:val="24"/>
          <w:szCs w:val="24"/>
        </w:rPr>
        <w:t xml:space="preserve">, and </w:t>
      </w:r>
      <w:r w:rsidR="003C17CE">
        <w:rPr>
          <w:rFonts w:ascii="Times New Roman" w:hAnsi="Times New Roman" w:cs="Times New Roman"/>
          <w:b/>
          <w:bCs/>
          <w:sz w:val="24"/>
          <w:szCs w:val="24"/>
        </w:rPr>
        <w:t>Timothy Callaghan</w:t>
      </w:r>
      <w:r w:rsidRPr="00792465">
        <w:rPr>
          <w:rFonts w:ascii="Times New Roman" w:hAnsi="Times New Roman" w:cs="Times New Roman"/>
          <w:sz w:val="24"/>
          <w:szCs w:val="24"/>
        </w:rPr>
        <w:t>. “Rural Healthy People 2030: Common Challenges, Rural Nuances.”</w:t>
      </w:r>
      <w:r w:rsidR="008537EC">
        <w:rPr>
          <w:rFonts w:ascii="Times New Roman" w:hAnsi="Times New Roman" w:cs="Times New Roman"/>
          <w:sz w:val="24"/>
          <w:szCs w:val="24"/>
        </w:rPr>
        <w:t xml:space="preserve"> </w:t>
      </w:r>
      <w:r w:rsidR="008537EC" w:rsidRPr="00681671">
        <w:rPr>
          <w:rFonts w:ascii="Times New Roman" w:hAnsi="Times New Roman" w:cs="Times New Roman"/>
          <w:sz w:val="24"/>
          <w:szCs w:val="14"/>
        </w:rPr>
        <w:t xml:space="preserve">Policy Brief. Southwest Rural Health Research Center. </w:t>
      </w:r>
      <w:r w:rsidR="008537EC" w:rsidRPr="00681671">
        <w:rPr>
          <w:rFonts w:ascii="Times New Roman" w:hAnsi="Times New Roman" w:cs="Times New Roman"/>
          <w:i/>
          <w:sz w:val="24"/>
        </w:rPr>
        <w:t>Prepared for the Federal Office of Rural Health Policy</w:t>
      </w:r>
      <w:r w:rsidR="008537EC">
        <w:rPr>
          <w:rFonts w:ascii="Times New Roman" w:hAnsi="Times New Roman" w:cs="Times New Roman"/>
          <w:i/>
          <w:sz w:val="24"/>
        </w:rPr>
        <w:t>.</w:t>
      </w:r>
      <w:r w:rsidR="008537EC">
        <w:rPr>
          <w:rFonts w:ascii="Times New Roman" w:hAnsi="Times New Roman" w:cs="Times New Roman"/>
          <w:iCs/>
          <w:sz w:val="24"/>
        </w:rPr>
        <w:t xml:space="preserve"> </w:t>
      </w:r>
      <w:r w:rsidR="00F7206E" w:rsidRPr="00FF61B8">
        <w:rPr>
          <w:rFonts w:ascii="Times New Roman" w:hAnsi="Times New Roman" w:cs="Times New Roman"/>
          <w:sz w:val="24"/>
          <w:szCs w:val="24"/>
        </w:rPr>
        <w:t>Forthcoming – Not Yet Available Online.</w:t>
      </w:r>
    </w:p>
    <w:p w14:paraId="36D697D2" w14:textId="77777777" w:rsidR="00792465" w:rsidRPr="00792465" w:rsidRDefault="00792465" w:rsidP="00792465">
      <w:pPr>
        <w:pStyle w:val="NoSpacing"/>
        <w:rPr>
          <w:rFonts w:ascii="Times New Roman" w:hAnsi="Times New Roman" w:cs="Times New Roman"/>
          <w:b/>
          <w:sz w:val="28"/>
          <w:szCs w:val="14"/>
        </w:rPr>
      </w:pPr>
    </w:p>
    <w:p w14:paraId="399CD8B7" w14:textId="2F982F00" w:rsidR="002455DA" w:rsidRPr="00A9681A" w:rsidRDefault="005D6996" w:rsidP="00A9681A">
      <w:pPr>
        <w:pStyle w:val="NoSpacing"/>
        <w:numPr>
          <w:ilvl w:val="0"/>
          <w:numId w:val="23"/>
        </w:numPr>
        <w:rPr>
          <w:rFonts w:ascii="Times New Roman" w:hAnsi="Times New Roman" w:cs="Times New Roman"/>
          <w:b/>
          <w:sz w:val="28"/>
          <w:szCs w:val="14"/>
        </w:rPr>
      </w:pPr>
      <w:r w:rsidRPr="00681671">
        <w:rPr>
          <w:rFonts w:ascii="Times New Roman" w:hAnsi="Times New Roman" w:cs="Times New Roman"/>
          <w:b/>
          <w:sz w:val="24"/>
          <w:szCs w:val="14"/>
        </w:rPr>
        <w:t>Callaghan, Timothy</w:t>
      </w:r>
      <w:r w:rsidRPr="00681671">
        <w:rPr>
          <w:rFonts w:ascii="Times New Roman" w:hAnsi="Times New Roman" w:cs="Times New Roman"/>
          <w:sz w:val="24"/>
          <w:szCs w:val="14"/>
        </w:rPr>
        <w:t xml:space="preserve">, </w:t>
      </w:r>
      <w:r w:rsidRPr="00681671">
        <w:rPr>
          <w:rFonts w:ascii="Times New Roman" w:hAnsi="Times New Roman" w:cs="Times New Roman"/>
          <w:bCs/>
          <w:sz w:val="24"/>
        </w:rPr>
        <w:t>Kristin Primm</w:t>
      </w:r>
      <w:r w:rsidR="00133652">
        <w:rPr>
          <w:rFonts w:ascii="Times New Roman" w:hAnsi="Times New Roman" w:cs="Times New Roman"/>
          <w:bCs/>
          <w:sz w:val="24"/>
        </w:rPr>
        <w:t>^</w:t>
      </w:r>
      <w:r w:rsidRPr="00681671">
        <w:rPr>
          <w:rFonts w:ascii="Times New Roman" w:hAnsi="Times New Roman" w:cs="Times New Roman"/>
          <w:bCs/>
          <w:sz w:val="24"/>
        </w:rPr>
        <w:t>, Marvellous Akinlotan, Nima Khodakarami</w:t>
      </w:r>
      <w:r w:rsidR="00133652">
        <w:rPr>
          <w:rFonts w:ascii="Times New Roman" w:hAnsi="Times New Roman" w:cs="Times New Roman"/>
          <w:bCs/>
          <w:sz w:val="24"/>
        </w:rPr>
        <w:t>^</w:t>
      </w:r>
      <w:r w:rsidRPr="00681671">
        <w:rPr>
          <w:rFonts w:ascii="Times New Roman" w:hAnsi="Times New Roman" w:cs="Times New Roman"/>
          <w:bCs/>
          <w:sz w:val="24"/>
        </w:rPr>
        <w:t xml:space="preserve">, </w:t>
      </w:r>
      <w:r w:rsidR="00157D50">
        <w:rPr>
          <w:rFonts w:ascii="Times New Roman" w:hAnsi="Times New Roman" w:cs="Times New Roman"/>
          <w:bCs/>
          <w:sz w:val="24"/>
        </w:rPr>
        <w:t>Meera Vadali</w:t>
      </w:r>
      <w:r w:rsidR="00C96F3C">
        <w:rPr>
          <w:rFonts w:ascii="Times New Roman" w:hAnsi="Times New Roman" w:cs="Times New Roman"/>
          <w:bCs/>
          <w:sz w:val="24"/>
        </w:rPr>
        <w:t>^</w:t>
      </w:r>
      <w:r w:rsidR="00157D50">
        <w:rPr>
          <w:rFonts w:ascii="Times New Roman" w:hAnsi="Times New Roman" w:cs="Times New Roman"/>
          <w:bCs/>
          <w:sz w:val="24"/>
        </w:rPr>
        <w:t xml:space="preserve">, </w:t>
      </w:r>
      <w:r w:rsidRPr="00681671">
        <w:rPr>
          <w:rFonts w:ascii="Times New Roman" w:hAnsi="Times New Roman" w:cs="Times New Roman"/>
          <w:bCs/>
          <w:sz w:val="24"/>
        </w:rPr>
        <w:t xml:space="preserve">Jane Bolin, and Alva Ferdinand. </w:t>
      </w:r>
      <w:r w:rsidR="00A9681A">
        <w:rPr>
          <w:rFonts w:ascii="Times New Roman" w:hAnsi="Times New Roman" w:cs="Times New Roman"/>
          <w:sz w:val="24"/>
          <w:lang w:val="en-AU"/>
        </w:rPr>
        <w:t>2021</w:t>
      </w:r>
      <w:r w:rsidRPr="00681671">
        <w:rPr>
          <w:rFonts w:ascii="Times New Roman" w:hAnsi="Times New Roman" w:cs="Times New Roman"/>
          <w:sz w:val="24"/>
          <w:lang w:val="en-AU"/>
        </w:rPr>
        <w:t>. “The Co-Occurrence of HIV and Opioid Mortality in Rural and Urban America</w:t>
      </w:r>
      <w:r w:rsidR="005B4DB2" w:rsidRPr="00681671">
        <w:rPr>
          <w:rFonts w:ascii="Times New Roman" w:hAnsi="Times New Roman" w:cs="Times New Roman"/>
          <w:sz w:val="24"/>
          <w:lang w:val="en-AU"/>
        </w:rPr>
        <w:t xml:space="preserve"> from 1999-2018</w:t>
      </w:r>
      <w:r w:rsidRPr="00681671">
        <w:rPr>
          <w:rFonts w:ascii="Times New Roman" w:hAnsi="Times New Roman" w:cs="Times New Roman"/>
          <w:sz w:val="24"/>
          <w:lang w:val="en-AU"/>
        </w:rPr>
        <w:t xml:space="preserve">.” </w:t>
      </w:r>
      <w:r w:rsidRPr="00681671">
        <w:rPr>
          <w:rFonts w:ascii="Times New Roman" w:hAnsi="Times New Roman" w:cs="Times New Roman"/>
          <w:sz w:val="24"/>
          <w:szCs w:val="14"/>
        </w:rPr>
        <w:t xml:space="preserve">Policy Brief. Southwest Rural Health </w:t>
      </w:r>
      <w:r w:rsidRPr="00681671">
        <w:rPr>
          <w:rFonts w:ascii="Times New Roman" w:hAnsi="Times New Roman" w:cs="Times New Roman"/>
          <w:sz w:val="24"/>
          <w:szCs w:val="14"/>
        </w:rPr>
        <w:lastRenderedPageBreak/>
        <w:t xml:space="preserve">Research Center. </w:t>
      </w:r>
      <w:r w:rsidRPr="00681671">
        <w:rPr>
          <w:rFonts w:ascii="Times New Roman" w:hAnsi="Times New Roman" w:cs="Times New Roman"/>
          <w:i/>
          <w:sz w:val="24"/>
        </w:rPr>
        <w:t>Prepared for the Federal Office of Rural Health Policy</w:t>
      </w:r>
      <w:r w:rsidR="00A9681A">
        <w:rPr>
          <w:rFonts w:ascii="Times New Roman" w:hAnsi="Times New Roman" w:cs="Times New Roman"/>
          <w:i/>
          <w:sz w:val="24"/>
        </w:rPr>
        <w:t>.</w:t>
      </w:r>
      <w:r w:rsidR="00A9681A">
        <w:rPr>
          <w:rFonts w:ascii="Times New Roman" w:hAnsi="Times New Roman" w:cs="Times New Roman"/>
          <w:sz w:val="24"/>
        </w:rPr>
        <w:t xml:space="preserve"> </w:t>
      </w:r>
      <w:hyperlink r:id="rId63" w:history="1">
        <w:r w:rsidR="00A9681A" w:rsidRPr="00A9681A">
          <w:rPr>
            <w:rStyle w:val="Hyperlink"/>
            <w:rFonts w:ascii="Times New Roman" w:hAnsi="Times New Roman" w:cs="Times New Roman"/>
            <w:color w:val="auto"/>
            <w:sz w:val="24"/>
          </w:rPr>
          <w:t>https://srhrc.tamhsc.edu/docs/hiv-opioids-06.2021.pdf</w:t>
        </w:r>
      </w:hyperlink>
    </w:p>
    <w:p w14:paraId="2241AA7B" w14:textId="77777777" w:rsidR="001B4D5E" w:rsidRPr="001B4D5E" w:rsidRDefault="001B4D5E" w:rsidP="001B4D5E">
      <w:pPr>
        <w:pStyle w:val="NoSpacing"/>
        <w:rPr>
          <w:rFonts w:ascii="Times New Roman" w:hAnsi="Times New Roman" w:cs="Times New Roman"/>
          <w:b/>
          <w:sz w:val="28"/>
          <w:szCs w:val="14"/>
        </w:rPr>
      </w:pPr>
    </w:p>
    <w:p w14:paraId="475FBE6F" w14:textId="20BE3B2D" w:rsidR="001B4D5E" w:rsidRPr="00662319" w:rsidRDefault="001B4D5E" w:rsidP="001B4D5E">
      <w:pPr>
        <w:pStyle w:val="NoSpacing"/>
        <w:numPr>
          <w:ilvl w:val="0"/>
          <w:numId w:val="23"/>
        </w:numPr>
        <w:rPr>
          <w:rStyle w:val="Hyperlink"/>
          <w:color w:val="auto"/>
          <w:u w:val="none"/>
          <w:lang w:val="en-AU"/>
        </w:rPr>
      </w:pPr>
      <w:r w:rsidRPr="002455DA">
        <w:rPr>
          <w:rFonts w:ascii="Times New Roman" w:hAnsi="Times New Roman" w:cs="Times New Roman"/>
          <w:sz w:val="24"/>
          <w:szCs w:val="14"/>
        </w:rPr>
        <w:t>Regan, Annette, Ravneet Kaur</w:t>
      </w:r>
      <w:r>
        <w:rPr>
          <w:rFonts w:ascii="Times New Roman" w:hAnsi="Times New Roman" w:cs="Times New Roman"/>
          <w:sz w:val="24"/>
          <w:szCs w:val="14"/>
        </w:rPr>
        <w:t>^</w:t>
      </w:r>
      <w:r w:rsidRPr="002455DA">
        <w:rPr>
          <w:rFonts w:ascii="Times New Roman" w:hAnsi="Times New Roman" w:cs="Times New Roman"/>
          <w:sz w:val="24"/>
          <w:szCs w:val="14"/>
        </w:rPr>
        <w:t xml:space="preserve">, and </w:t>
      </w:r>
      <w:r w:rsidRPr="002455DA">
        <w:rPr>
          <w:rFonts w:ascii="Times New Roman" w:hAnsi="Times New Roman" w:cs="Times New Roman"/>
          <w:b/>
          <w:sz w:val="24"/>
          <w:szCs w:val="14"/>
        </w:rPr>
        <w:t>Timothy Callaghan</w:t>
      </w:r>
      <w:r w:rsidRPr="002455DA">
        <w:rPr>
          <w:rFonts w:ascii="Times New Roman" w:hAnsi="Times New Roman" w:cs="Times New Roman"/>
          <w:sz w:val="24"/>
          <w:szCs w:val="14"/>
        </w:rPr>
        <w:t xml:space="preserve">. </w:t>
      </w:r>
      <w:r>
        <w:rPr>
          <w:rFonts w:ascii="Times New Roman" w:hAnsi="Times New Roman" w:cs="Times New Roman"/>
          <w:sz w:val="24"/>
          <w:szCs w:val="14"/>
        </w:rPr>
        <w:t>2021</w:t>
      </w:r>
      <w:r w:rsidRPr="002455DA">
        <w:rPr>
          <w:rFonts w:ascii="Times New Roman" w:hAnsi="Times New Roman" w:cs="Times New Roman"/>
          <w:sz w:val="24"/>
          <w:szCs w:val="14"/>
        </w:rPr>
        <w:t>. “</w:t>
      </w:r>
      <w:r w:rsidRPr="002455DA">
        <w:rPr>
          <w:rFonts w:ascii="Times New Roman" w:hAnsi="Times New Roman" w:cs="Times New Roman"/>
          <w:sz w:val="24"/>
        </w:rPr>
        <w:t>Influenza and Pertussis Vaccination Rates Among Pregnant Women in Rural and Urban Areas</w:t>
      </w:r>
      <w:r w:rsidRPr="002455DA">
        <w:rPr>
          <w:rFonts w:ascii="Times New Roman" w:hAnsi="Times New Roman" w:cs="Times New Roman"/>
          <w:sz w:val="24"/>
          <w:lang w:val="en-AU"/>
        </w:rPr>
        <w:t xml:space="preserve">.” </w:t>
      </w:r>
      <w:r w:rsidRPr="002455DA">
        <w:rPr>
          <w:rFonts w:ascii="Times New Roman" w:hAnsi="Times New Roman" w:cs="Times New Roman"/>
          <w:sz w:val="24"/>
          <w:szCs w:val="14"/>
        </w:rPr>
        <w:t xml:space="preserve">Policy Brief. Southwest Rural Health Research Center. </w:t>
      </w:r>
      <w:r w:rsidRPr="002455DA">
        <w:rPr>
          <w:rFonts w:ascii="Times New Roman" w:hAnsi="Times New Roman" w:cs="Times New Roman"/>
          <w:i/>
          <w:sz w:val="24"/>
        </w:rPr>
        <w:t>Prepared for the Federal Office of Rural Health Policy</w:t>
      </w:r>
      <w:r w:rsidRPr="002455DA">
        <w:rPr>
          <w:rFonts w:ascii="Times New Roman" w:hAnsi="Times New Roman" w:cs="Times New Roman"/>
          <w:sz w:val="24"/>
        </w:rPr>
        <w:t>.</w:t>
      </w:r>
      <w:r>
        <w:rPr>
          <w:rFonts w:ascii="Times New Roman" w:hAnsi="Times New Roman" w:cs="Times New Roman"/>
          <w:sz w:val="24"/>
        </w:rPr>
        <w:t xml:space="preserve"> </w:t>
      </w:r>
      <w:hyperlink r:id="rId64" w:history="1">
        <w:r w:rsidRPr="001B4D5E">
          <w:rPr>
            <w:rStyle w:val="Hyperlink"/>
            <w:rFonts w:ascii="Times New Roman" w:hAnsi="Times New Roman" w:cs="Times New Roman"/>
            <w:color w:val="auto"/>
            <w:sz w:val="24"/>
          </w:rPr>
          <w:t>https://srhrc.tamhsc.edu/docs/vaccination-04.2021.pdf</w:t>
        </w:r>
      </w:hyperlink>
    </w:p>
    <w:p w14:paraId="00412C94" w14:textId="77777777" w:rsidR="00662319" w:rsidRDefault="00662319" w:rsidP="00662319">
      <w:pPr>
        <w:pStyle w:val="ListParagraph"/>
        <w:rPr>
          <w:lang w:val="en-AU"/>
        </w:rPr>
      </w:pPr>
    </w:p>
    <w:p w14:paraId="3CF0E2FF" w14:textId="11471892" w:rsidR="00662319" w:rsidRPr="00665BD8" w:rsidRDefault="00662319" w:rsidP="001B4D5E">
      <w:pPr>
        <w:pStyle w:val="NoSpacing"/>
        <w:numPr>
          <w:ilvl w:val="0"/>
          <w:numId w:val="23"/>
        </w:numPr>
        <w:rPr>
          <w:rFonts w:ascii="Times New Roman" w:hAnsi="Times New Roman" w:cs="Times New Roman"/>
          <w:sz w:val="24"/>
          <w:szCs w:val="24"/>
          <w:lang w:val="en-AU"/>
        </w:rPr>
      </w:pPr>
      <w:r w:rsidRPr="00665BD8">
        <w:rPr>
          <w:rFonts w:ascii="Times New Roman" w:hAnsi="Times New Roman" w:cs="Times New Roman"/>
          <w:sz w:val="24"/>
          <w:szCs w:val="24"/>
          <w:lang w:val="en-AU"/>
        </w:rPr>
        <w:t xml:space="preserve">Ferdinand, Alva, Jane Bolin, </w:t>
      </w:r>
      <w:r w:rsidRPr="00001478">
        <w:rPr>
          <w:rFonts w:ascii="Times New Roman" w:hAnsi="Times New Roman" w:cs="Times New Roman"/>
          <w:b/>
          <w:bCs/>
          <w:sz w:val="24"/>
          <w:szCs w:val="24"/>
          <w:lang w:val="en-AU"/>
        </w:rPr>
        <w:t>Timothy Callaghan</w:t>
      </w:r>
      <w:r w:rsidRPr="00665BD8">
        <w:rPr>
          <w:rFonts w:ascii="Times New Roman" w:hAnsi="Times New Roman" w:cs="Times New Roman"/>
          <w:sz w:val="24"/>
          <w:szCs w:val="24"/>
          <w:lang w:val="en-AU"/>
        </w:rPr>
        <w:t xml:space="preserve">, </w:t>
      </w:r>
      <w:r w:rsidR="001668A1" w:rsidRPr="00665BD8">
        <w:rPr>
          <w:rFonts w:ascii="Times New Roman" w:hAnsi="Times New Roman" w:cs="Times New Roman"/>
          <w:sz w:val="24"/>
          <w:szCs w:val="24"/>
          <w:lang w:val="en-AU"/>
        </w:rPr>
        <w:t>Nancy Dickey, Jorge Gomez, Idethia Harvey, Nora Montalvo-</w:t>
      </w:r>
      <w:r w:rsidR="00167BB5" w:rsidRPr="00665BD8">
        <w:rPr>
          <w:rFonts w:ascii="Times New Roman" w:hAnsi="Times New Roman" w:cs="Times New Roman"/>
          <w:sz w:val="24"/>
          <w:szCs w:val="24"/>
          <w:lang w:val="en-AU"/>
        </w:rPr>
        <w:t>Liendo, Feng Tao, and Bree Watzak. 2021. “Health Disparities Task Force</w:t>
      </w:r>
      <w:r w:rsidR="00665BD8" w:rsidRPr="00665BD8">
        <w:rPr>
          <w:rFonts w:ascii="Times New Roman" w:hAnsi="Times New Roman" w:cs="Times New Roman"/>
          <w:sz w:val="24"/>
          <w:szCs w:val="24"/>
          <w:lang w:val="en-AU"/>
        </w:rPr>
        <w:t xml:space="preserve"> Texas A&amp;M Health Science Center.” </w:t>
      </w:r>
      <w:r w:rsidR="00001478" w:rsidRPr="00001478">
        <w:rPr>
          <w:rFonts w:ascii="Times New Roman" w:hAnsi="Times New Roman" w:cs="Times New Roman"/>
          <w:i/>
          <w:iCs/>
          <w:sz w:val="24"/>
          <w:szCs w:val="24"/>
          <w:lang w:val="en-AU"/>
        </w:rPr>
        <w:t>White Paper Prepared for the Texas A&amp;M Health Science Center</w:t>
      </w:r>
      <w:r w:rsidR="00001478">
        <w:rPr>
          <w:rFonts w:ascii="Times New Roman" w:hAnsi="Times New Roman" w:cs="Times New Roman"/>
          <w:sz w:val="24"/>
          <w:szCs w:val="24"/>
          <w:lang w:val="en-AU"/>
        </w:rPr>
        <w:t xml:space="preserve">. </w:t>
      </w:r>
    </w:p>
    <w:p w14:paraId="45A374F7" w14:textId="77777777" w:rsidR="002455DA" w:rsidRDefault="002455DA" w:rsidP="002455DA">
      <w:pPr>
        <w:pStyle w:val="NoSpacing"/>
        <w:rPr>
          <w:rFonts w:ascii="Times New Roman" w:hAnsi="Times New Roman" w:cs="Times New Roman"/>
          <w:b/>
          <w:sz w:val="24"/>
          <w:szCs w:val="14"/>
        </w:rPr>
      </w:pPr>
    </w:p>
    <w:p w14:paraId="328FD9FE" w14:textId="2D9F773F" w:rsidR="00D01962" w:rsidRPr="002455DA" w:rsidRDefault="00D01962" w:rsidP="002C4428">
      <w:pPr>
        <w:pStyle w:val="NoSpacing"/>
        <w:numPr>
          <w:ilvl w:val="0"/>
          <w:numId w:val="23"/>
        </w:numPr>
        <w:rPr>
          <w:rFonts w:ascii="Times New Roman" w:hAnsi="Times New Roman" w:cs="Times New Roman"/>
          <w:b/>
          <w:sz w:val="24"/>
          <w:szCs w:val="14"/>
        </w:rPr>
      </w:pPr>
      <w:r w:rsidRPr="002455DA">
        <w:rPr>
          <w:rFonts w:ascii="Times New Roman" w:hAnsi="Times New Roman" w:cs="Times New Roman"/>
          <w:b/>
          <w:sz w:val="24"/>
          <w:szCs w:val="14"/>
        </w:rPr>
        <w:t>Callaghan, Timothy</w:t>
      </w:r>
      <w:r w:rsidRPr="002455DA">
        <w:rPr>
          <w:rFonts w:ascii="Times New Roman" w:hAnsi="Times New Roman" w:cs="Times New Roman"/>
          <w:sz w:val="24"/>
          <w:szCs w:val="14"/>
        </w:rPr>
        <w:t>, Alva Ferdinand, Marvellous Akinlotan, Kristin Primm</w:t>
      </w:r>
      <w:r w:rsidR="00133652">
        <w:rPr>
          <w:rFonts w:ascii="Times New Roman" w:hAnsi="Times New Roman" w:cs="Times New Roman"/>
          <w:sz w:val="24"/>
          <w:szCs w:val="14"/>
        </w:rPr>
        <w:t>^</w:t>
      </w:r>
      <w:r w:rsidRPr="002455DA">
        <w:rPr>
          <w:rFonts w:ascii="Times New Roman" w:hAnsi="Times New Roman" w:cs="Times New Roman"/>
          <w:sz w:val="24"/>
          <w:szCs w:val="14"/>
        </w:rPr>
        <w:t xml:space="preserve">, Ju Sung Lee, and Jane Bolin. </w:t>
      </w:r>
      <w:r w:rsidR="00DB0853" w:rsidRPr="002455DA">
        <w:rPr>
          <w:rFonts w:ascii="Times New Roman" w:hAnsi="Times New Roman" w:cs="Times New Roman"/>
          <w:sz w:val="24"/>
          <w:szCs w:val="14"/>
        </w:rPr>
        <w:t>2020</w:t>
      </w:r>
      <w:r w:rsidRPr="002455DA">
        <w:rPr>
          <w:rFonts w:ascii="Times New Roman" w:hAnsi="Times New Roman" w:cs="Times New Roman"/>
          <w:sz w:val="24"/>
          <w:szCs w:val="14"/>
        </w:rPr>
        <w:t xml:space="preserve">. “Healthy People 2020 Progress for Leading Causes of Death in Rural and Urban America: A Chartbook.” Policy Brief. Southwest Rural Health Research Center. </w:t>
      </w:r>
      <w:r w:rsidRPr="002455DA">
        <w:rPr>
          <w:rFonts w:ascii="Times New Roman" w:hAnsi="Times New Roman" w:cs="Times New Roman"/>
          <w:i/>
          <w:sz w:val="24"/>
        </w:rPr>
        <w:t>Prepared for the Federal Office of Rural Health Policy</w:t>
      </w:r>
      <w:r w:rsidRPr="002455DA">
        <w:rPr>
          <w:rFonts w:ascii="Times New Roman" w:hAnsi="Times New Roman" w:cs="Times New Roman"/>
          <w:sz w:val="24"/>
        </w:rPr>
        <w:t>.</w:t>
      </w:r>
    </w:p>
    <w:p w14:paraId="3BCC625C" w14:textId="77777777" w:rsidR="002455DA" w:rsidRDefault="00000000" w:rsidP="0063562D">
      <w:pPr>
        <w:pStyle w:val="NoSpacing"/>
        <w:rPr>
          <w:rFonts w:ascii="Times New Roman" w:hAnsi="Times New Roman" w:cs="Times New Roman"/>
          <w:sz w:val="24"/>
          <w:szCs w:val="14"/>
        </w:rPr>
      </w:pPr>
      <w:hyperlink r:id="rId65" w:history="1">
        <w:r w:rsidR="00D10C22" w:rsidRPr="00F209B0">
          <w:rPr>
            <w:rStyle w:val="Hyperlink"/>
            <w:rFonts w:ascii="Times New Roman" w:hAnsi="Times New Roman" w:cs="Times New Roman"/>
            <w:color w:val="auto"/>
            <w:sz w:val="24"/>
            <w:szCs w:val="14"/>
          </w:rPr>
          <w:t>https://srhrc.tamhsc.edu/docs/chartbook-march-2020.pdf</w:t>
        </w:r>
      </w:hyperlink>
    </w:p>
    <w:p w14:paraId="0F70ECB0" w14:textId="77777777" w:rsidR="002455DA" w:rsidRPr="00F209B0" w:rsidRDefault="002455DA" w:rsidP="002C4428">
      <w:pPr>
        <w:pStyle w:val="NoSpacing"/>
        <w:numPr>
          <w:ilvl w:val="0"/>
          <w:numId w:val="9"/>
        </w:numPr>
        <w:rPr>
          <w:rFonts w:ascii="Times New Roman" w:hAnsi="Times New Roman" w:cs="Times New Roman"/>
          <w:b/>
          <w:sz w:val="24"/>
          <w:szCs w:val="14"/>
        </w:rPr>
      </w:pPr>
      <w:r w:rsidRPr="00F209B0">
        <w:rPr>
          <w:rFonts w:ascii="Times New Roman" w:hAnsi="Times New Roman" w:cs="Times New Roman"/>
          <w:sz w:val="24"/>
          <w:szCs w:val="14"/>
        </w:rPr>
        <w:t>Top 3 research product on Rural Health Research Gateway, 2019-2020</w:t>
      </w:r>
    </w:p>
    <w:p w14:paraId="6E768653" w14:textId="77777777" w:rsidR="002455DA" w:rsidRDefault="002455DA" w:rsidP="0063562D">
      <w:pPr>
        <w:pStyle w:val="NoSpacing"/>
        <w:rPr>
          <w:rFonts w:ascii="Times New Roman" w:hAnsi="Times New Roman" w:cs="Times New Roman"/>
          <w:sz w:val="24"/>
          <w:szCs w:val="14"/>
        </w:rPr>
      </w:pPr>
    </w:p>
    <w:p w14:paraId="58C30996" w14:textId="185BC3CE" w:rsidR="00D01962" w:rsidRPr="002455DA" w:rsidRDefault="00D01962" w:rsidP="002C4428">
      <w:pPr>
        <w:pStyle w:val="NoSpacing"/>
        <w:numPr>
          <w:ilvl w:val="0"/>
          <w:numId w:val="23"/>
        </w:numPr>
        <w:rPr>
          <w:rFonts w:ascii="Times New Roman" w:hAnsi="Times New Roman" w:cs="Times New Roman"/>
          <w:sz w:val="24"/>
          <w:szCs w:val="14"/>
        </w:rPr>
      </w:pPr>
      <w:r w:rsidRPr="00F209B0">
        <w:rPr>
          <w:rFonts w:ascii="Times New Roman" w:hAnsi="Times New Roman" w:cs="Times New Roman"/>
          <w:b/>
          <w:sz w:val="24"/>
          <w:szCs w:val="14"/>
        </w:rPr>
        <w:t>Callaghan, Timothy</w:t>
      </w:r>
      <w:r w:rsidRPr="00F209B0">
        <w:rPr>
          <w:rFonts w:ascii="Times New Roman" w:hAnsi="Times New Roman" w:cs="Times New Roman"/>
          <w:sz w:val="24"/>
          <w:szCs w:val="14"/>
        </w:rPr>
        <w:t xml:space="preserve">, </w:t>
      </w:r>
      <w:r w:rsidRPr="00F209B0">
        <w:rPr>
          <w:rFonts w:ascii="Times New Roman" w:hAnsi="Times New Roman" w:cs="Times New Roman"/>
          <w:sz w:val="24"/>
          <w:szCs w:val="24"/>
        </w:rPr>
        <w:t>David Washburn, Cason Schmit, Denise Martinez, Emily Thompson</w:t>
      </w:r>
      <w:r w:rsidR="00133652">
        <w:rPr>
          <w:rFonts w:ascii="Times New Roman" w:hAnsi="Times New Roman" w:cs="Times New Roman"/>
          <w:sz w:val="24"/>
          <w:szCs w:val="24"/>
        </w:rPr>
        <w:t>^</w:t>
      </w:r>
      <w:r w:rsidRPr="00F209B0">
        <w:rPr>
          <w:rFonts w:ascii="Times New Roman" w:hAnsi="Times New Roman" w:cs="Times New Roman"/>
          <w:sz w:val="24"/>
          <w:szCs w:val="24"/>
        </w:rPr>
        <w:t>, Megan LaFleur</w:t>
      </w:r>
      <w:r w:rsidR="00133652">
        <w:rPr>
          <w:rFonts w:ascii="Times New Roman" w:hAnsi="Times New Roman" w:cs="Times New Roman"/>
          <w:sz w:val="24"/>
          <w:szCs w:val="24"/>
        </w:rPr>
        <w:t>^</w:t>
      </w:r>
      <w:r w:rsidRPr="00F209B0">
        <w:rPr>
          <w:rFonts w:ascii="Times New Roman" w:hAnsi="Times New Roman" w:cs="Times New Roman"/>
          <w:sz w:val="24"/>
          <w:szCs w:val="24"/>
        </w:rPr>
        <w:t>, and Zuleyma Ruiz</w:t>
      </w:r>
      <w:r w:rsidR="00133652">
        <w:rPr>
          <w:rFonts w:ascii="Times New Roman" w:hAnsi="Times New Roman" w:cs="Times New Roman"/>
          <w:sz w:val="24"/>
          <w:szCs w:val="24"/>
        </w:rPr>
        <w:t>^</w:t>
      </w:r>
      <w:r w:rsidRPr="00F209B0">
        <w:rPr>
          <w:rFonts w:ascii="Times New Roman" w:hAnsi="Times New Roman" w:cs="Times New Roman"/>
          <w:sz w:val="24"/>
          <w:szCs w:val="24"/>
        </w:rPr>
        <w:t xml:space="preserve">. </w:t>
      </w:r>
      <w:r w:rsidR="00D235CD" w:rsidRPr="00F209B0">
        <w:rPr>
          <w:rFonts w:ascii="Times New Roman" w:hAnsi="Times New Roman" w:cs="Times New Roman"/>
          <w:sz w:val="24"/>
          <w:szCs w:val="24"/>
        </w:rPr>
        <w:t>2019</w:t>
      </w:r>
      <w:r w:rsidRPr="00F209B0">
        <w:rPr>
          <w:rFonts w:ascii="Times New Roman" w:hAnsi="Times New Roman" w:cs="Times New Roman"/>
          <w:sz w:val="24"/>
          <w:szCs w:val="24"/>
        </w:rPr>
        <w:t>. “Community Health Worker Roles</w:t>
      </w:r>
      <w:r w:rsidR="005F0063" w:rsidRPr="00F209B0">
        <w:rPr>
          <w:rFonts w:ascii="Times New Roman" w:hAnsi="Times New Roman" w:cs="Times New Roman"/>
          <w:sz w:val="24"/>
          <w:szCs w:val="24"/>
        </w:rPr>
        <w:t xml:space="preserve"> and</w:t>
      </w:r>
      <w:r w:rsidRPr="00F209B0">
        <w:rPr>
          <w:rFonts w:ascii="Times New Roman" w:hAnsi="Times New Roman" w:cs="Times New Roman"/>
          <w:sz w:val="24"/>
          <w:szCs w:val="24"/>
        </w:rPr>
        <w:t xml:space="preserve"> Responsibilities</w:t>
      </w:r>
      <w:r w:rsidR="005F0063" w:rsidRPr="00F209B0">
        <w:rPr>
          <w:rFonts w:ascii="Times New Roman" w:hAnsi="Times New Roman" w:cs="Times New Roman"/>
          <w:sz w:val="24"/>
          <w:szCs w:val="24"/>
        </w:rPr>
        <w:t xml:space="preserve"> </w:t>
      </w:r>
      <w:r w:rsidRPr="00F209B0">
        <w:rPr>
          <w:rFonts w:ascii="Times New Roman" w:hAnsi="Times New Roman" w:cs="Times New Roman"/>
          <w:sz w:val="24"/>
          <w:szCs w:val="24"/>
        </w:rPr>
        <w:t>in Rural and Urban America.”</w:t>
      </w:r>
      <w:r w:rsidRPr="00F209B0">
        <w:rPr>
          <w:b/>
        </w:rPr>
        <w:t xml:space="preserve"> </w:t>
      </w:r>
      <w:r w:rsidRPr="00F209B0">
        <w:rPr>
          <w:rFonts w:ascii="Times New Roman" w:hAnsi="Times New Roman" w:cs="Times New Roman"/>
          <w:sz w:val="24"/>
          <w:szCs w:val="14"/>
        </w:rPr>
        <w:t xml:space="preserve">Policy Brief. Southwest Rural Health Research Center. </w:t>
      </w:r>
      <w:r w:rsidRPr="00F209B0">
        <w:rPr>
          <w:rFonts w:ascii="Times New Roman" w:hAnsi="Times New Roman" w:cs="Times New Roman"/>
          <w:i/>
          <w:sz w:val="24"/>
        </w:rPr>
        <w:t>Prepared for the Federal Office of Rural Health Policy</w:t>
      </w:r>
      <w:r w:rsidRPr="00F209B0">
        <w:rPr>
          <w:rFonts w:ascii="Times New Roman" w:hAnsi="Times New Roman" w:cs="Times New Roman"/>
          <w:sz w:val="24"/>
        </w:rPr>
        <w:t>.</w:t>
      </w:r>
    </w:p>
    <w:p w14:paraId="009528C0" w14:textId="77777777" w:rsidR="002455DA" w:rsidRDefault="00000000" w:rsidP="0063562D">
      <w:pPr>
        <w:pStyle w:val="NoSpacing"/>
        <w:rPr>
          <w:rFonts w:ascii="Times New Roman" w:hAnsi="Times New Roman" w:cs="Times New Roman"/>
          <w:sz w:val="24"/>
        </w:rPr>
      </w:pPr>
      <w:hyperlink r:id="rId66" w:history="1">
        <w:r w:rsidR="003D20F0" w:rsidRPr="00F209B0">
          <w:rPr>
            <w:rStyle w:val="Hyperlink"/>
            <w:rFonts w:ascii="Times New Roman" w:hAnsi="Times New Roman" w:cs="Times New Roman"/>
            <w:color w:val="auto"/>
            <w:sz w:val="24"/>
          </w:rPr>
          <w:t>https://srhrc.tamhsc.edu/docs/chw-policy-brief.pdf</w:t>
        </w:r>
      </w:hyperlink>
    </w:p>
    <w:p w14:paraId="725E7FCD" w14:textId="77777777" w:rsidR="002455DA" w:rsidRDefault="002455DA" w:rsidP="0063562D">
      <w:pPr>
        <w:pStyle w:val="NoSpacing"/>
        <w:rPr>
          <w:rFonts w:ascii="Times New Roman" w:hAnsi="Times New Roman" w:cs="Times New Roman"/>
          <w:sz w:val="24"/>
        </w:rPr>
      </w:pPr>
    </w:p>
    <w:p w14:paraId="2905AE32" w14:textId="5D31571D" w:rsidR="00FF5F64" w:rsidRPr="00F209B0" w:rsidRDefault="00FF5F64" w:rsidP="002C4428">
      <w:pPr>
        <w:pStyle w:val="NoSpacing"/>
        <w:numPr>
          <w:ilvl w:val="0"/>
          <w:numId w:val="23"/>
        </w:numPr>
        <w:rPr>
          <w:rFonts w:ascii="Times New Roman" w:hAnsi="Times New Roman" w:cs="Times New Roman"/>
          <w:sz w:val="24"/>
        </w:rPr>
      </w:pPr>
      <w:r w:rsidRPr="00F209B0">
        <w:rPr>
          <w:rFonts w:ascii="Times New Roman" w:hAnsi="Times New Roman" w:cs="Times New Roman"/>
          <w:sz w:val="24"/>
          <w:szCs w:val="24"/>
          <w:shd w:val="clear" w:color="auto" w:fill="FFFFFF"/>
        </w:rPr>
        <w:t>Schmit, Cason, Alva Ferdinand,</w:t>
      </w:r>
      <w:r w:rsidRPr="00F209B0">
        <w:rPr>
          <w:rFonts w:ascii="Times New Roman" w:hAnsi="Times New Roman" w:cs="Times New Roman"/>
          <w:b/>
          <w:sz w:val="24"/>
          <w:szCs w:val="24"/>
          <w:shd w:val="clear" w:color="auto" w:fill="FFFFFF"/>
        </w:rPr>
        <w:t xml:space="preserve"> Timothy Callaghan, </w:t>
      </w:r>
      <w:r w:rsidRPr="00F209B0">
        <w:rPr>
          <w:rFonts w:ascii="Times New Roman" w:hAnsi="Times New Roman" w:cs="Times New Roman"/>
          <w:sz w:val="24"/>
          <w:szCs w:val="24"/>
        </w:rPr>
        <w:t>Mariko Kageyama</w:t>
      </w:r>
      <w:r w:rsidR="00133652">
        <w:rPr>
          <w:rFonts w:ascii="Times New Roman" w:hAnsi="Times New Roman" w:cs="Times New Roman"/>
          <w:sz w:val="24"/>
          <w:szCs w:val="24"/>
        </w:rPr>
        <w:t>^</w:t>
      </w:r>
      <w:r w:rsidRPr="00F209B0">
        <w:rPr>
          <w:rFonts w:ascii="Times New Roman" w:hAnsi="Times New Roman" w:cs="Times New Roman"/>
          <w:sz w:val="24"/>
          <w:szCs w:val="24"/>
        </w:rPr>
        <w:t>, Nima Khodakarami</w:t>
      </w:r>
      <w:r w:rsidR="00133652">
        <w:rPr>
          <w:rFonts w:ascii="Times New Roman" w:hAnsi="Times New Roman" w:cs="Times New Roman"/>
          <w:sz w:val="24"/>
          <w:szCs w:val="24"/>
        </w:rPr>
        <w:t>^</w:t>
      </w:r>
      <w:r w:rsidRPr="00F209B0">
        <w:rPr>
          <w:rFonts w:ascii="Times New Roman" w:hAnsi="Times New Roman" w:cs="Times New Roman"/>
          <w:sz w:val="24"/>
          <w:szCs w:val="24"/>
        </w:rPr>
        <w:t xml:space="preserve">, and Michael A. Morrisey. </w:t>
      </w:r>
      <w:r w:rsidR="00D235CD" w:rsidRPr="00F209B0">
        <w:rPr>
          <w:rFonts w:ascii="Times New Roman" w:hAnsi="Times New Roman" w:cs="Times New Roman"/>
          <w:sz w:val="24"/>
          <w:szCs w:val="24"/>
        </w:rPr>
        <w:t>2019</w:t>
      </w:r>
      <w:r w:rsidRPr="00F209B0">
        <w:rPr>
          <w:rFonts w:ascii="Times New Roman" w:hAnsi="Times New Roman" w:cs="Times New Roman"/>
          <w:sz w:val="24"/>
          <w:szCs w:val="24"/>
        </w:rPr>
        <w:t xml:space="preserve">. “The Development of Telehealth </w:t>
      </w:r>
      <w:r w:rsidR="005745CD" w:rsidRPr="00F209B0">
        <w:rPr>
          <w:rFonts w:ascii="Times New Roman" w:hAnsi="Times New Roman" w:cs="Times New Roman"/>
          <w:sz w:val="24"/>
          <w:szCs w:val="24"/>
        </w:rPr>
        <w:t>Laws in the U.S. from 2008 to 2015: A Legal Landscape</w:t>
      </w:r>
      <w:r w:rsidRPr="00F209B0">
        <w:rPr>
          <w:rFonts w:ascii="Times New Roman" w:hAnsi="Times New Roman" w:cs="Times New Roman"/>
          <w:sz w:val="24"/>
          <w:szCs w:val="24"/>
        </w:rPr>
        <w:t>.</w:t>
      </w:r>
      <w:r w:rsidRPr="00F209B0">
        <w:t xml:space="preserve"> </w:t>
      </w:r>
      <w:r w:rsidRPr="00F209B0">
        <w:rPr>
          <w:rFonts w:ascii="Times New Roman" w:hAnsi="Times New Roman" w:cs="Times New Roman"/>
          <w:sz w:val="24"/>
          <w:szCs w:val="14"/>
        </w:rPr>
        <w:t xml:space="preserve">Policy Brief. Southwest Rural Health Research Center. </w:t>
      </w:r>
      <w:r w:rsidRPr="00F209B0">
        <w:rPr>
          <w:rFonts w:ascii="Times New Roman" w:hAnsi="Times New Roman" w:cs="Times New Roman"/>
          <w:i/>
          <w:sz w:val="24"/>
        </w:rPr>
        <w:t>Prepared for the Federal Office of Rural Health Policy</w:t>
      </w:r>
      <w:r w:rsidRPr="00F209B0">
        <w:rPr>
          <w:rFonts w:ascii="Times New Roman" w:hAnsi="Times New Roman" w:cs="Times New Roman"/>
          <w:sz w:val="24"/>
        </w:rPr>
        <w:t>.</w:t>
      </w:r>
    </w:p>
    <w:p w14:paraId="61DB146E" w14:textId="52387B86" w:rsidR="00F15BDD" w:rsidRPr="00F209B0" w:rsidRDefault="00000000" w:rsidP="0063562D">
      <w:pPr>
        <w:pStyle w:val="NoSpacing"/>
        <w:rPr>
          <w:rFonts w:ascii="Times New Roman" w:hAnsi="Times New Roman" w:cs="Times New Roman"/>
          <w:sz w:val="24"/>
          <w:szCs w:val="24"/>
        </w:rPr>
      </w:pPr>
      <w:hyperlink r:id="rId67" w:history="1">
        <w:r w:rsidR="00F15BDD" w:rsidRPr="00F209B0">
          <w:rPr>
            <w:rStyle w:val="Hyperlink"/>
            <w:rFonts w:ascii="Times New Roman" w:hAnsi="Times New Roman" w:cs="Times New Roman"/>
            <w:color w:val="auto"/>
            <w:sz w:val="24"/>
            <w:szCs w:val="24"/>
          </w:rPr>
          <w:t>https://srhrc.tamhsc.edu/docs/srhrc-pb10-schmit-telehealth.pdf</w:t>
        </w:r>
      </w:hyperlink>
    </w:p>
    <w:p w14:paraId="08FBBD4D" w14:textId="798C1FFA" w:rsidR="00FF5F64" w:rsidRPr="00F209B0" w:rsidRDefault="00FF5F64" w:rsidP="0063562D">
      <w:pPr>
        <w:pStyle w:val="NoSpacing"/>
        <w:rPr>
          <w:rFonts w:ascii="Times New Roman" w:hAnsi="Times New Roman" w:cs="Times New Roman"/>
          <w:b/>
          <w:sz w:val="24"/>
          <w:szCs w:val="24"/>
          <w:shd w:val="clear" w:color="auto" w:fill="FFFFFF"/>
        </w:rPr>
      </w:pPr>
      <w:r w:rsidRPr="00F209B0">
        <w:rPr>
          <w:rFonts w:ascii="Times New Roman" w:hAnsi="Times New Roman" w:cs="Times New Roman"/>
          <w:b/>
          <w:sz w:val="24"/>
          <w:szCs w:val="24"/>
          <w:shd w:val="clear" w:color="auto" w:fill="FFFFFF"/>
        </w:rPr>
        <w:t xml:space="preserve"> </w:t>
      </w:r>
    </w:p>
    <w:p w14:paraId="6C4FAE35" w14:textId="0DDC1563" w:rsidR="00E15339" w:rsidRPr="00F209B0" w:rsidRDefault="00E15339" w:rsidP="002C4428">
      <w:pPr>
        <w:pStyle w:val="NoSpacing"/>
        <w:numPr>
          <w:ilvl w:val="0"/>
          <w:numId w:val="23"/>
        </w:numPr>
        <w:rPr>
          <w:rFonts w:ascii="Times New Roman" w:hAnsi="Times New Roman" w:cs="Times New Roman"/>
          <w:sz w:val="24"/>
          <w:szCs w:val="24"/>
        </w:rPr>
      </w:pPr>
      <w:r w:rsidRPr="00F209B0">
        <w:rPr>
          <w:rFonts w:ascii="Times New Roman" w:hAnsi="Times New Roman" w:cs="Times New Roman"/>
          <w:sz w:val="24"/>
          <w:szCs w:val="24"/>
        </w:rPr>
        <w:t xml:space="preserve">Towne SD Jr., </w:t>
      </w:r>
      <w:r w:rsidRPr="00F209B0">
        <w:rPr>
          <w:rFonts w:ascii="Times New Roman" w:hAnsi="Times New Roman" w:cs="Times New Roman"/>
          <w:b/>
          <w:sz w:val="24"/>
          <w:szCs w:val="24"/>
          <w:shd w:val="clear" w:color="auto" w:fill="FFFFFF"/>
        </w:rPr>
        <w:t>Timothy Callaghan</w:t>
      </w:r>
      <w:r w:rsidRPr="00F209B0">
        <w:rPr>
          <w:rFonts w:ascii="Times New Roman" w:hAnsi="Times New Roman" w:cs="Times New Roman"/>
          <w:sz w:val="24"/>
          <w:szCs w:val="24"/>
        </w:rPr>
        <w:t>, Alva Ferdinand, Marvellous A. Akinlotan, Kristin Primm</w:t>
      </w:r>
      <w:r w:rsidR="00133652">
        <w:rPr>
          <w:rFonts w:ascii="Times New Roman" w:hAnsi="Times New Roman" w:cs="Times New Roman"/>
          <w:sz w:val="24"/>
          <w:szCs w:val="24"/>
        </w:rPr>
        <w:t>^</w:t>
      </w:r>
      <w:r w:rsidRPr="00F209B0">
        <w:rPr>
          <w:rFonts w:ascii="Times New Roman" w:hAnsi="Times New Roman" w:cs="Times New Roman"/>
          <w:sz w:val="24"/>
          <w:szCs w:val="24"/>
        </w:rPr>
        <w:t xml:space="preserve">, Jane Bolin. </w:t>
      </w:r>
      <w:r w:rsidR="00D235CD" w:rsidRPr="00F209B0">
        <w:rPr>
          <w:rFonts w:ascii="Times New Roman" w:hAnsi="Times New Roman" w:cs="Times New Roman"/>
          <w:sz w:val="24"/>
          <w:szCs w:val="24"/>
        </w:rPr>
        <w:t>2019</w:t>
      </w:r>
      <w:r w:rsidRPr="00F209B0">
        <w:rPr>
          <w:rFonts w:ascii="Times New Roman" w:hAnsi="Times New Roman" w:cs="Times New Roman"/>
          <w:sz w:val="24"/>
          <w:szCs w:val="24"/>
        </w:rPr>
        <w:t>. “Prevalence and Mortality of Heart Disease and Related Conditions</w:t>
      </w:r>
      <w:r w:rsidR="005745CD" w:rsidRPr="00F209B0">
        <w:rPr>
          <w:rFonts w:ascii="Times New Roman" w:hAnsi="Times New Roman" w:cs="Times New Roman"/>
          <w:sz w:val="24"/>
          <w:szCs w:val="24"/>
        </w:rPr>
        <w:t xml:space="preserve">: Disparities Affecting the South, Rural Areas, and American Indians and Alaska Natives. </w:t>
      </w:r>
      <w:r w:rsidRPr="00F209B0">
        <w:rPr>
          <w:rFonts w:ascii="Times New Roman" w:hAnsi="Times New Roman" w:cs="Times New Roman"/>
          <w:sz w:val="24"/>
          <w:szCs w:val="24"/>
        </w:rPr>
        <w:t xml:space="preserve">Policy Brief. Southwest Rural Health Research Center. </w:t>
      </w:r>
      <w:r w:rsidRPr="00F209B0">
        <w:rPr>
          <w:rFonts w:ascii="Times New Roman" w:hAnsi="Times New Roman" w:cs="Times New Roman"/>
          <w:i/>
          <w:sz w:val="24"/>
          <w:szCs w:val="24"/>
        </w:rPr>
        <w:t>Prepared for the Federal Office of Rural Health Policy</w:t>
      </w:r>
      <w:r w:rsidRPr="00F209B0">
        <w:rPr>
          <w:rFonts w:ascii="Times New Roman" w:hAnsi="Times New Roman" w:cs="Times New Roman"/>
          <w:sz w:val="24"/>
          <w:szCs w:val="24"/>
        </w:rPr>
        <w:t>.</w:t>
      </w:r>
      <w:r w:rsidR="00F15BDD" w:rsidRPr="00F209B0">
        <w:rPr>
          <w:rFonts w:ascii="Times New Roman" w:hAnsi="Times New Roman" w:cs="Times New Roman"/>
          <w:sz w:val="24"/>
          <w:szCs w:val="24"/>
        </w:rPr>
        <w:t xml:space="preserve"> </w:t>
      </w:r>
      <w:hyperlink r:id="rId68" w:history="1">
        <w:r w:rsidR="00F15BDD" w:rsidRPr="00F209B0">
          <w:rPr>
            <w:rStyle w:val="Hyperlink"/>
            <w:rFonts w:ascii="Times New Roman" w:hAnsi="Times New Roman" w:cs="Times New Roman"/>
            <w:color w:val="auto"/>
            <w:sz w:val="24"/>
            <w:szCs w:val="24"/>
          </w:rPr>
          <w:t>https://srhrc.tamhsc.edu/docs/srhrc-pb5-towne-heartdisease.pdf</w:t>
        </w:r>
      </w:hyperlink>
    </w:p>
    <w:p w14:paraId="67AB7688" w14:textId="77777777" w:rsidR="00E15339" w:rsidRPr="00F209B0" w:rsidRDefault="00E15339" w:rsidP="0063562D">
      <w:pPr>
        <w:pStyle w:val="NoSpacing"/>
        <w:rPr>
          <w:rFonts w:ascii="Times New Roman" w:hAnsi="Times New Roman" w:cs="Times New Roman"/>
          <w:b/>
          <w:sz w:val="24"/>
          <w:szCs w:val="14"/>
        </w:rPr>
      </w:pPr>
    </w:p>
    <w:p w14:paraId="02DD0066" w14:textId="5F99C430" w:rsidR="0086511F" w:rsidRPr="00F209B0" w:rsidRDefault="0086511F" w:rsidP="002C4428">
      <w:pPr>
        <w:pStyle w:val="NoSpacing"/>
        <w:numPr>
          <w:ilvl w:val="0"/>
          <w:numId w:val="23"/>
        </w:numPr>
        <w:rPr>
          <w:rStyle w:val="Hyperlink"/>
          <w:rFonts w:ascii="Times New Roman" w:hAnsi="Times New Roman" w:cs="Times New Roman"/>
          <w:color w:val="auto"/>
          <w:sz w:val="24"/>
        </w:rPr>
      </w:pPr>
      <w:r w:rsidRPr="00F209B0">
        <w:rPr>
          <w:rFonts w:ascii="Times New Roman" w:hAnsi="Times New Roman" w:cs="Times New Roman"/>
          <w:b/>
          <w:sz w:val="24"/>
          <w:szCs w:val="14"/>
        </w:rPr>
        <w:t xml:space="preserve">Callaghan, </w:t>
      </w:r>
      <w:r w:rsidR="00AB7D7D" w:rsidRPr="00F209B0">
        <w:rPr>
          <w:rFonts w:ascii="Times New Roman" w:hAnsi="Times New Roman" w:cs="Times New Roman"/>
          <w:b/>
          <w:sz w:val="24"/>
          <w:szCs w:val="14"/>
        </w:rPr>
        <w:t>Timothy</w:t>
      </w:r>
      <w:r w:rsidRPr="00F209B0">
        <w:rPr>
          <w:rFonts w:ascii="Times New Roman" w:hAnsi="Times New Roman" w:cs="Times New Roman"/>
          <w:sz w:val="24"/>
          <w:szCs w:val="14"/>
        </w:rPr>
        <w:t>, Ferdinand A., Towne SD Jr, Akinlotan A.</w:t>
      </w:r>
      <w:r w:rsidR="00133652">
        <w:rPr>
          <w:rFonts w:ascii="Times New Roman" w:hAnsi="Times New Roman" w:cs="Times New Roman"/>
          <w:sz w:val="24"/>
          <w:szCs w:val="14"/>
        </w:rPr>
        <w:t>^</w:t>
      </w:r>
      <w:r w:rsidRPr="00F209B0">
        <w:rPr>
          <w:rFonts w:ascii="Times New Roman" w:hAnsi="Times New Roman" w:cs="Times New Roman"/>
          <w:sz w:val="24"/>
          <w:szCs w:val="14"/>
        </w:rPr>
        <w:t>, Primm K.</w:t>
      </w:r>
      <w:r w:rsidR="00133652">
        <w:rPr>
          <w:rFonts w:ascii="Times New Roman" w:hAnsi="Times New Roman" w:cs="Times New Roman"/>
          <w:sz w:val="24"/>
          <w:szCs w:val="14"/>
        </w:rPr>
        <w:t>^</w:t>
      </w:r>
      <w:r w:rsidRPr="00F209B0">
        <w:rPr>
          <w:rFonts w:ascii="Times New Roman" w:hAnsi="Times New Roman" w:cs="Times New Roman"/>
          <w:sz w:val="24"/>
          <w:szCs w:val="14"/>
        </w:rPr>
        <w:t xml:space="preserve">, Bolin J. </w:t>
      </w:r>
      <w:r w:rsidR="00502AD8" w:rsidRPr="00F209B0">
        <w:rPr>
          <w:rFonts w:ascii="Times New Roman" w:hAnsi="Times New Roman" w:cs="Times New Roman"/>
          <w:sz w:val="24"/>
          <w:szCs w:val="14"/>
        </w:rPr>
        <w:t xml:space="preserve">2018. </w:t>
      </w:r>
      <w:r w:rsidRPr="00F209B0">
        <w:rPr>
          <w:rFonts w:ascii="Times New Roman" w:hAnsi="Times New Roman" w:cs="Times New Roman"/>
          <w:sz w:val="24"/>
          <w:szCs w:val="14"/>
        </w:rPr>
        <w:t xml:space="preserve"> “Cancer Morality in Rural America: 1999-201</w:t>
      </w:r>
      <w:r w:rsidR="00502AD8" w:rsidRPr="00F209B0">
        <w:rPr>
          <w:rFonts w:ascii="Times New Roman" w:hAnsi="Times New Roman" w:cs="Times New Roman"/>
          <w:sz w:val="24"/>
          <w:szCs w:val="14"/>
        </w:rPr>
        <w:t>6</w:t>
      </w:r>
      <w:r w:rsidRPr="00F209B0">
        <w:rPr>
          <w:rFonts w:ascii="Times New Roman" w:hAnsi="Times New Roman" w:cs="Times New Roman"/>
          <w:sz w:val="24"/>
          <w:szCs w:val="14"/>
        </w:rPr>
        <w:t xml:space="preserve">.” Policy Brief. Southwest Rural Health Research Center. </w:t>
      </w:r>
      <w:r w:rsidRPr="00F209B0">
        <w:rPr>
          <w:rFonts w:ascii="Times New Roman" w:hAnsi="Times New Roman" w:cs="Times New Roman"/>
          <w:i/>
          <w:sz w:val="24"/>
        </w:rPr>
        <w:t>Prepared for the Federal Office of Rural Health Policy</w:t>
      </w:r>
      <w:r w:rsidRPr="00F209B0">
        <w:rPr>
          <w:rFonts w:ascii="Times New Roman" w:hAnsi="Times New Roman" w:cs="Times New Roman"/>
          <w:sz w:val="24"/>
        </w:rPr>
        <w:t>.</w:t>
      </w:r>
      <w:r w:rsidR="00502AD8" w:rsidRPr="00F209B0">
        <w:rPr>
          <w:rFonts w:ascii="Times New Roman" w:hAnsi="Times New Roman" w:cs="Times New Roman"/>
          <w:sz w:val="24"/>
        </w:rPr>
        <w:t xml:space="preserve"> </w:t>
      </w:r>
      <w:hyperlink r:id="rId69" w:history="1">
        <w:r w:rsidR="00E52AFD" w:rsidRPr="00F209B0">
          <w:rPr>
            <w:rStyle w:val="Hyperlink"/>
            <w:rFonts w:ascii="Times New Roman" w:hAnsi="Times New Roman" w:cs="Times New Roman"/>
            <w:color w:val="auto"/>
            <w:sz w:val="24"/>
          </w:rPr>
          <w:t>https://srhrc.tamhsc.edu/docs/srhrc-pb4-callaghan-cancer.pdf</w:t>
        </w:r>
      </w:hyperlink>
    </w:p>
    <w:p w14:paraId="61189FE6" w14:textId="77777777" w:rsidR="00E52AFD" w:rsidRPr="00F209B0" w:rsidRDefault="00E52AFD" w:rsidP="0063562D">
      <w:pPr>
        <w:pStyle w:val="NoSpacing"/>
        <w:rPr>
          <w:rFonts w:ascii="Times New Roman" w:hAnsi="Times New Roman" w:cs="Times New Roman"/>
          <w:sz w:val="24"/>
        </w:rPr>
      </w:pPr>
    </w:p>
    <w:p w14:paraId="507EB187" w14:textId="4CD29F9C" w:rsidR="00C62B2F" w:rsidRPr="00F209B0" w:rsidRDefault="00C62B2F" w:rsidP="002C4428">
      <w:pPr>
        <w:pStyle w:val="NoSpacing"/>
        <w:numPr>
          <w:ilvl w:val="0"/>
          <w:numId w:val="23"/>
        </w:numPr>
        <w:rPr>
          <w:rFonts w:ascii="Times New Roman" w:hAnsi="Times New Roman" w:cs="Times New Roman"/>
          <w:sz w:val="24"/>
          <w:szCs w:val="24"/>
        </w:rPr>
      </w:pPr>
      <w:r w:rsidRPr="00F209B0">
        <w:rPr>
          <w:rFonts w:ascii="Times New Roman" w:hAnsi="Times New Roman" w:cs="Times New Roman"/>
          <w:b/>
          <w:sz w:val="24"/>
          <w:szCs w:val="24"/>
          <w:shd w:val="clear" w:color="auto" w:fill="FFFFFF"/>
        </w:rPr>
        <w:t xml:space="preserve">Callaghan, Timothy. </w:t>
      </w:r>
      <w:r w:rsidRPr="00F209B0">
        <w:rPr>
          <w:rFonts w:ascii="Times New Roman" w:hAnsi="Times New Roman" w:cs="Times New Roman"/>
          <w:sz w:val="24"/>
          <w:szCs w:val="24"/>
          <w:shd w:val="clear" w:color="auto" w:fill="FFFFFF"/>
        </w:rPr>
        <w:t>2018. “</w:t>
      </w:r>
      <w:r w:rsidRPr="00F209B0">
        <w:rPr>
          <w:rFonts w:ascii="Times New Roman" w:hAnsi="Times New Roman" w:cs="Times New Roman"/>
          <w:sz w:val="24"/>
          <w:szCs w:val="24"/>
        </w:rPr>
        <w:t xml:space="preserve">The Rise of Nullification as a New Face of State Resistance to the Federal Government.” Scholars Strategy Network. </w:t>
      </w:r>
      <w:hyperlink r:id="rId70" w:history="1">
        <w:r w:rsidRPr="00F209B0">
          <w:rPr>
            <w:rStyle w:val="Hyperlink"/>
            <w:rFonts w:ascii="Times New Roman" w:hAnsi="Times New Roman" w:cs="Times New Roman"/>
            <w:color w:val="auto"/>
            <w:sz w:val="24"/>
            <w:szCs w:val="24"/>
          </w:rPr>
          <w:t>https://scholars.org/brief/nullification-growing-form-resistance-federal-government-us-states</w:t>
        </w:r>
      </w:hyperlink>
    </w:p>
    <w:p w14:paraId="4664BE7D" w14:textId="77777777" w:rsidR="00C62B2F" w:rsidRPr="00F209B0" w:rsidRDefault="00C62B2F" w:rsidP="0063562D">
      <w:pPr>
        <w:pStyle w:val="NoSpacing"/>
        <w:rPr>
          <w:rFonts w:ascii="Times New Roman" w:hAnsi="Times New Roman" w:cs="Times New Roman"/>
          <w:sz w:val="24"/>
        </w:rPr>
      </w:pPr>
    </w:p>
    <w:p w14:paraId="779929A0" w14:textId="234933DC" w:rsidR="000C3181" w:rsidRPr="00F209B0" w:rsidRDefault="000C3181" w:rsidP="002C4428">
      <w:pPr>
        <w:pStyle w:val="NoSpacing"/>
        <w:numPr>
          <w:ilvl w:val="0"/>
          <w:numId w:val="23"/>
        </w:numPr>
        <w:rPr>
          <w:rFonts w:ascii="Times New Roman" w:hAnsi="Times New Roman" w:cs="Times New Roman"/>
          <w:sz w:val="24"/>
        </w:rPr>
      </w:pPr>
      <w:r w:rsidRPr="00F209B0">
        <w:rPr>
          <w:rFonts w:ascii="Times New Roman" w:hAnsi="Times New Roman" w:cs="Times New Roman"/>
          <w:sz w:val="24"/>
        </w:rPr>
        <w:t>Alva O. Ferdinand, Marvellous A. Akinlotan</w:t>
      </w:r>
      <w:r w:rsidR="00133652">
        <w:rPr>
          <w:rFonts w:ascii="Times New Roman" w:hAnsi="Times New Roman" w:cs="Times New Roman"/>
          <w:sz w:val="24"/>
        </w:rPr>
        <w:t>^</w:t>
      </w:r>
      <w:r w:rsidRPr="00F209B0">
        <w:rPr>
          <w:rFonts w:ascii="Times New Roman" w:hAnsi="Times New Roman" w:cs="Times New Roman"/>
          <w:sz w:val="24"/>
        </w:rPr>
        <w:t xml:space="preserve">, </w:t>
      </w:r>
      <w:r w:rsidRPr="00F209B0">
        <w:rPr>
          <w:rFonts w:ascii="Times New Roman" w:hAnsi="Times New Roman" w:cs="Times New Roman"/>
          <w:b/>
          <w:sz w:val="24"/>
        </w:rPr>
        <w:t>Timothy H. Callaghan</w:t>
      </w:r>
      <w:r w:rsidRPr="00F209B0">
        <w:rPr>
          <w:rFonts w:ascii="Times New Roman" w:hAnsi="Times New Roman" w:cs="Times New Roman"/>
          <w:sz w:val="24"/>
        </w:rPr>
        <w:t xml:space="preserve">, Samuel D. Towne Jr. </w:t>
      </w:r>
      <w:r w:rsidR="008F0347" w:rsidRPr="00F209B0">
        <w:rPr>
          <w:rFonts w:ascii="Times New Roman" w:hAnsi="Times New Roman" w:cs="Times New Roman"/>
          <w:sz w:val="24"/>
        </w:rPr>
        <w:t xml:space="preserve">and Jane Bolin. </w:t>
      </w:r>
      <w:r w:rsidRPr="00F209B0">
        <w:rPr>
          <w:rFonts w:ascii="Times New Roman" w:hAnsi="Times New Roman" w:cs="Times New Roman"/>
          <w:sz w:val="24"/>
        </w:rPr>
        <w:t>2018. “</w:t>
      </w:r>
      <w:bookmarkStart w:id="1" w:name="_Hlk491697801"/>
      <w:r w:rsidRPr="00F209B0">
        <w:rPr>
          <w:rFonts w:ascii="Times New Roman" w:hAnsi="Times New Roman" w:cs="Times New Roman"/>
          <w:sz w:val="24"/>
        </w:rPr>
        <w:t>Diabetes</w:t>
      </w:r>
      <w:bookmarkEnd w:id="1"/>
      <w:r w:rsidR="00EB4041" w:rsidRPr="00F209B0">
        <w:rPr>
          <w:rFonts w:ascii="Times New Roman" w:hAnsi="Times New Roman" w:cs="Times New Roman"/>
          <w:sz w:val="24"/>
        </w:rPr>
        <w:t>-Related Hospital Mortality in Rural America: A Significant Cause for Concern</w:t>
      </w:r>
      <w:r w:rsidRPr="00F209B0">
        <w:rPr>
          <w:rFonts w:ascii="Times New Roman" w:hAnsi="Times New Roman" w:cs="Times New Roman"/>
          <w:sz w:val="24"/>
        </w:rPr>
        <w:t>.” Policy Brief. Southwest Rural Health Research Center.</w:t>
      </w:r>
      <w:r w:rsidR="001C1382" w:rsidRPr="00F209B0">
        <w:rPr>
          <w:rFonts w:ascii="Times New Roman" w:hAnsi="Times New Roman" w:cs="Times New Roman"/>
          <w:sz w:val="24"/>
        </w:rPr>
        <w:t xml:space="preserve"> </w:t>
      </w:r>
      <w:r w:rsidR="001C1382" w:rsidRPr="00F209B0">
        <w:rPr>
          <w:rFonts w:ascii="Times New Roman" w:hAnsi="Times New Roman" w:cs="Times New Roman"/>
          <w:i/>
          <w:sz w:val="24"/>
        </w:rPr>
        <w:t>Prepared for the Federal Office of Rural Health Policy.</w:t>
      </w:r>
      <w:r w:rsidR="001C1382" w:rsidRPr="00F209B0">
        <w:rPr>
          <w:rFonts w:ascii="Times New Roman" w:hAnsi="Times New Roman" w:cs="Times New Roman"/>
          <w:sz w:val="24"/>
        </w:rPr>
        <w:t xml:space="preserve"> </w:t>
      </w:r>
      <w:hyperlink r:id="rId71" w:history="1">
        <w:r w:rsidR="00EB4041" w:rsidRPr="00F209B0">
          <w:rPr>
            <w:rStyle w:val="Hyperlink"/>
            <w:rFonts w:ascii="Times New Roman" w:hAnsi="Times New Roman" w:cs="Times New Roman"/>
            <w:color w:val="auto"/>
            <w:sz w:val="24"/>
          </w:rPr>
          <w:t>https://srhrc.tamhsc.edu/docs/srhrc-pb3-ferdinand-diabetes.pdf</w:t>
        </w:r>
      </w:hyperlink>
    </w:p>
    <w:p w14:paraId="05E65914" w14:textId="77777777" w:rsidR="000C3181" w:rsidRPr="00F209B0" w:rsidRDefault="000C3181" w:rsidP="0063562D">
      <w:pPr>
        <w:pStyle w:val="NoSpacing"/>
        <w:rPr>
          <w:rFonts w:ascii="Times New Roman" w:hAnsi="Times New Roman" w:cs="Times New Roman"/>
          <w:b/>
          <w:sz w:val="24"/>
          <w:szCs w:val="14"/>
        </w:rPr>
      </w:pPr>
    </w:p>
    <w:p w14:paraId="53332875" w14:textId="6DC1266A" w:rsidR="00E83172" w:rsidRPr="00F209B0" w:rsidRDefault="00924D59" w:rsidP="002C4428">
      <w:pPr>
        <w:pStyle w:val="NoSpacing"/>
        <w:numPr>
          <w:ilvl w:val="0"/>
          <w:numId w:val="23"/>
        </w:numPr>
        <w:rPr>
          <w:rFonts w:ascii="Times New Roman" w:hAnsi="Times New Roman" w:cs="Times New Roman"/>
          <w:sz w:val="24"/>
          <w:szCs w:val="14"/>
        </w:rPr>
      </w:pPr>
      <w:r w:rsidRPr="00F209B0">
        <w:rPr>
          <w:rFonts w:ascii="Times New Roman" w:hAnsi="Times New Roman" w:cs="Times New Roman"/>
          <w:b/>
          <w:sz w:val="24"/>
          <w:szCs w:val="14"/>
        </w:rPr>
        <w:t>Callaghan, T</w:t>
      </w:r>
      <w:r w:rsidR="00AB7D7D" w:rsidRPr="00F209B0">
        <w:rPr>
          <w:rFonts w:ascii="Times New Roman" w:hAnsi="Times New Roman" w:cs="Times New Roman"/>
          <w:b/>
          <w:sz w:val="24"/>
          <w:szCs w:val="14"/>
        </w:rPr>
        <w:t>imothy</w:t>
      </w:r>
      <w:r w:rsidRPr="00F209B0">
        <w:rPr>
          <w:rFonts w:ascii="Times New Roman" w:hAnsi="Times New Roman" w:cs="Times New Roman"/>
          <w:sz w:val="24"/>
          <w:szCs w:val="14"/>
        </w:rPr>
        <w:t xml:space="preserve">, </w:t>
      </w:r>
      <w:r w:rsidR="00AB7D7D" w:rsidRPr="00F209B0">
        <w:rPr>
          <w:rFonts w:ascii="Times New Roman" w:hAnsi="Times New Roman" w:cs="Times New Roman"/>
          <w:sz w:val="24"/>
          <w:szCs w:val="14"/>
        </w:rPr>
        <w:t xml:space="preserve">Samuel </w:t>
      </w:r>
      <w:r w:rsidRPr="00F209B0">
        <w:rPr>
          <w:rFonts w:ascii="Times New Roman" w:hAnsi="Times New Roman" w:cs="Times New Roman"/>
          <w:sz w:val="24"/>
          <w:szCs w:val="14"/>
        </w:rPr>
        <w:t xml:space="preserve">Towne Jr, </w:t>
      </w:r>
      <w:r w:rsidR="00AB7D7D" w:rsidRPr="00F209B0">
        <w:rPr>
          <w:rFonts w:ascii="Times New Roman" w:hAnsi="Times New Roman" w:cs="Times New Roman"/>
          <w:sz w:val="24"/>
          <w:szCs w:val="14"/>
        </w:rPr>
        <w:t>Jane Bolin</w:t>
      </w:r>
      <w:r w:rsidRPr="00F209B0">
        <w:rPr>
          <w:rFonts w:ascii="Times New Roman" w:hAnsi="Times New Roman" w:cs="Times New Roman"/>
          <w:sz w:val="24"/>
          <w:szCs w:val="14"/>
        </w:rPr>
        <w:t xml:space="preserve">, </w:t>
      </w:r>
      <w:r w:rsidR="00AB7D7D" w:rsidRPr="00F209B0">
        <w:rPr>
          <w:rFonts w:ascii="Times New Roman" w:hAnsi="Times New Roman" w:cs="Times New Roman"/>
          <w:sz w:val="24"/>
          <w:szCs w:val="14"/>
        </w:rPr>
        <w:t xml:space="preserve">Alva </w:t>
      </w:r>
      <w:r w:rsidRPr="00F209B0">
        <w:rPr>
          <w:rFonts w:ascii="Times New Roman" w:hAnsi="Times New Roman" w:cs="Times New Roman"/>
          <w:sz w:val="24"/>
          <w:szCs w:val="14"/>
        </w:rPr>
        <w:t>Ferdi</w:t>
      </w:r>
      <w:r w:rsidR="00E83172" w:rsidRPr="00F209B0">
        <w:rPr>
          <w:rFonts w:ascii="Times New Roman" w:hAnsi="Times New Roman" w:cs="Times New Roman"/>
          <w:sz w:val="24"/>
          <w:szCs w:val="14"/>
        </w:rPr>
        <w:t xml:space="preserve">nand. </w:t>
      </w:r>
      <w:r w:rsidRPr="00F209B0">
        <w:rPr>
          <w:rFonts w:ascii="Times New Roman" w:hAnsi="Times New Roman" w:cs="Times New Roman"/>
          <w:sz w:val="24"/>
          <w:szCs w:val="14"/>
        </w:rPr>
        <w:t xml:space="preserve">2017. </w:t>
      </w:r>
      <w:r w:rsidR="00D2139E" w:rsidRPr="00F209B0">
        <w:rPr>
          <w:rFonts w:ascii="Times New Roman" w:hAnsi="Times New Roman" w:cs="Times New Roman"/>
          <w:sz w:val="24"/>
          <w:szCs w:val="14"/>
        </w:rPr>
        <w:t>“</w:t>
      </w:r>
      <w:r w:rsidRPr="00F209B0">
        <w:rPr>
          <w:rFonts w:ascii="Times New Roman" w:hAnsi="Times New Roman" w:cs="Times New Roman"/>
          <w:sz w:val="24"/>
          <w:szCs w:val="14"/>
        </w:rPr>
        <w:t>Diabetes Mortality in Rural America: 1999-2015.</w:t>
      </w:r>
      <w:r w:rsidR="00D2139E" w:rsidRPr="00F209B0">
        <w:rPr>
          <w:rFonts w:ascii="Times New Roman" w:hAnsi="Times New Roman" w:cs="Times New Roman"/>
          <w:sz w:val="24"/>
          <w:szCs w:val="14"/>
        </w:rPr>
        <w:t>”</w:t>
      </w:r>
      <w:r w:rsidRPr="00F209B0">
        <w:rPr>
          <w:rFonts w:ascii="Times New Roman" w:hAnsi="Times New Roman" w:cs="Times New Roman"/>
          <w:sz w:val="24"/>
          <w:szCs w:val="14"/>
        </w:rPr>
        <w:t xml:space="preserve"> Policy Brief. Southwest Rural Health Research Center.</w:t>
      </w:r>
      <w:r w:rsidR="001C1382" w:rsidRPr="00F209B0">
        <w:rPr>
          <w:rFonts w:ascii="Times New Roman" w:hAnsi="Times New Roman" w:cs="Times New Roman"/>
          <w:sz w:val="24"/>
          <w:szCs w:val="14"/>
        </w:rPr>
        <w:t xml:space="preserve"> </w:t>
      </w:r>
      <w:r w:rsidR="001C1382" w:rsidRPr="00F209B0">
        <w:rPr>
          <w:rFonts w:ascii="Times New Roman" w:hAnsi="Times New Roman" w:cs="Times New Roman"/>
          <w:i/>
          <w:sz w:val="24"/>
        </w:rPr>
        <w:t>Prepared for the Federal Office of Rural Health Policy.</w:t>
      </w:r>
      <w:r w:rsidR="00EB4041" w:rsidRPr="00F209B0">
        <w:rPr>
          <w:rFonts w:ascii="Times New Roman" w:hAnsi="Times New Roman" w:cs="Times New Roman"/>
          <w:sz w:val="24"/>
        </w:rPr>
        <w:t xml:space="preserve"> </w:t>
      </w:r>
      <w:hyperlink r:id="rId72" w:history="1">
        <w:r w:rsidR="00E83172" w:rsidRPr="00F209B0">
          <w:rPr>
            <w:rStyle w:val="Hyperlink"/>
            <w:rFonts w:ascii="Times New Roman" w:hAnsi="Times New Roman" w:cs="Times New Roman"/>
            <w:color w:val="auto"/>
            <w:sz w:val="24"/>
            <w:szCs w:val="14"/>
          </w:rPr>
          <w:t>https://srhrc.tamhsc.edu/docs/srhrc-pb2-callaghan-diabetes.pdf</w:t>
        </w:r>
      </w:hyperlink>
    </w:p>
    <w:p w14:paraId="359D31F9" w14:textId="32ACF683" w:rsidR="00D2139E" w:rsidRPr="00F209B0" w:rsidRDefault="00D2139E" w:rsidP="0063562D">
      <w:pPr>
        <w:pStyle w:val="NoSpacing"/>
        <w:rPr>
          <w:rFonts w:ascii="Times New Roman" w:hAnsi="Times New Roman" w:cs="Times New Roman"/>
          <w:sz w:val="24"/>
          <w:szCs w:val="14"/>
        </w:rPr>
      </w:pPr>
    </w:p>
    <w:p w14:paraId="00420A00" w14:textId="5439CB64" w:rsidR="00924D59" w:rsidRDefault="00924D59" w:rsidP="002C4428">
      <w:pPr>
        <w:pStyle w:val="NoSpacing"/>
        <w:numPr>
          <w:ilvl w:val="0"/>
          <w:numId w:val="23"/>
        </w:numPr>
        <w:rPr>
          <w:rStyle w:val="Hyperlink"/>
          <w:rFonts w:ascii="Times New Roman" w:hAnsi="Times New Roman" w:cs="Times New Roman"/>
          <w:color w:val="auto"/>
          <w:sz w:val="24"/>
          <w:szCs w:val="12"/>
        </w:rPr>
      </w:pPr>
      <w:r w:rsidRPr="00F209B0">
        <w:rPr>
          <w:rFonts w:ascii="Times New Roman" w:hAnsi="Times New Roman" w:cs="Times New Roman"/>
          <w:sz w:val="24"/>
          <w:szCs w:val="12"/>
        </w:rPr>
        <w:t xml:space="preserve">Towne SD Jr, </w:t>
      </w:r>
      <w:r w:rsidR="00AB7D7D" w:rsidRPr="00F209B0">
        <w:rPr>
          <w:rFonts w:ascii="Times New Roman" w:hAnsi="Times New Roman" w:cs="Times New Roman"/>
          <w:sz w:val="24"/>
          <w:szCs w:val="12"/>
        </w:rPr>
        <w:t>Jane Bolin</w:t>
      </w:r>
      <w:r w:rsidRPr="00F209B0">
        <w:rPr>
          <w:rFonts w:ascii="Times New Roman" w:hAnsi="Times New Roman" w:cs="Times New Roman"/>
          <w:sz w:val="24"/>
          <w:szCs w:val="12"/>
        </w:rPr>
        <w:t xml:space="preserve">, </w:t>
      </w:r>
      <w:r w:rsidR="00AB7D7D" w:rsidRPr="00F209B0">
        <w:rPr>
          <w:rFonts w:ascii="Times New Roman" w:hAnsi="Times New Roman" w:cs="Times New Roman"/>
          <w:sz w:val="24"/>
          <w:szCs w:val="12"/>
        </w:rPr>
        <w:t xml:space="preserve">Alva </w:t>
      </w:r>
      <w:r w:rsidRPr="00F209B0">
        <w:rPr>
          <w:rFonts w:ascii="Times New Roman" w:hAnsi="Times New Roman" w:cs="Times New Roman"/>
          <w:sz w:val="24"/>
          <w:szCs w:val="12"/>
        </w:rPr>
        <w:t xml:space="preserve">Ferdinand, Nicklett EJ, </w:t>
      </w:r>
      <w:r w:rsidR="00AB7D7D" w:rsidRPr="00F209B0">
        <w:rPr>
          <w:rFonts w:ascii="Times New Roman" w:hAnsi="Times New Roman" w:cs="Times New Roman"/>
          <w:sz w:val="24"/>
          <w:szCs w:val="12"/>
        </w:rPr>
        <w:t>Matthew Smith</w:t>
      </w:r>
      <w:r w:rsidRPr="00F209B0">
        <w:rPr>
          <w:rFonts w:ascii="Times New Roman" w:hAnsi="Times New Roman" w:cs="Times New Roman"/>
          <w:sz w:val="24"/>
          <w:szCs w:val="12"/>
        </w:rPr>
        <w:t xml:space="preserve">, </w:t>
      </w:r>
      <w:r w:rsidR="00AB7D7D" w:rsidRPr="00F209B0">
        <w:rPr>
          <w:rFonts w:ascii="Times New Roman" w:hAnsi="Times New Roman" w:cs="Times New Roman"/>
          <w:b/>
          <w:sz w:val="24"/>
          <w:szCs w:val="14"/>
        </w:rPr>
        <w:t>Callaghan, Timothy</w:t>
      </w:r>
      <w:r w:rsidRPr="00F209B0">
        <w:rPr>
          <w:rFonts w:ascii="Times New Roman" w:hAnsi="Times New Roman" w:cs="Times New Roman"/>
          <w:sz w:val="24"/>
          <w:szCs w:val="12"/>
        </w:rPr>
        <w:t xml:space="preserve">, </w:t>
      </w:r>
      <w:r w:rsidR="00AB7D7D" w:rsidRPr="00F209B0">
        <w:rPr>
          <w:rFonts w:ascii="Times New Roman" w:hAnsi="Times New Roman" w:cs="Times New Roman"/>
          <w:sz w:val="24"/>
          <w:szCs w:val="12"/>
        </w:rPr>
        <w:t>Marcia Ory</w:t>
      </w:r>
      <w:r w:rsidRPr="00F209B0">
        <w:rPr>
          <w:rFonts w:ascii="Times New Roman" w:hAnsi="Times New Roman" w:cs="Times New Roman"/>
          <w:sz w:val="24"/>
          <w:szCs w:val="12"/>
        </w:rPr>
        <w:t xml:space="preserve">. </w:t>
      </w:r>
      <w:r w:rsidR="00E83172" w:rsidRPr="00F209B0">
        <w:rPr>
          <w:rFonts w:ascii="Times New Roman" w:hAnsi="Times New Roman" w:cs="Times New Roman"/>
          <w:sz w:val="24"/>
          <w:szCs w:val="12"/>
        </w:rPr>
        <w:t>2017</w:t>
      </w:r>
      <w:r w:rsidRPr="00F209B0">
        <w:rPr>
          <w:rFonts w:ascii="Times New Roman" w:hAnsi="Times New Roman" w:cs="Times New Roman"/>
          <w:sz w:val="24"/>
          <w:szCs w:val="12"/>
        </w:rPr>
        <w:t xml:space="preserve">. </w:t>
      </w:r>
      <w:r w:rsidR="00D2139E" w:rsidRPr="00F209B0">
        <w:rPr>
          <w:rFonts w:ascii="Times New Roman" w:hAnsi="Times New Roman" w:cs="Times New Roman"/>
          <w:sz w:val="24"/>
          <w:szCs w:val="12"/>
        </w:rPr>
        <w:t>“</w:t>
      </w:r>
      <w:r w:rsidRPr="00F209B0">
        <w:rPr>
          <w:rFonts w:ascii="Times New Roman" w:hAnsi="Times New Roman" w:cs="Times New Roman"/>
          <w:sz w:val="24"/>
          <w:szCs w:val="12"/>
        </w:rPr>
        <w:t>Diabetes and Forgone Medical Care due to Cost in the US (2011-2015): Individual-level &amp; placed-based disparities.</w:t>
      </w:r>
      <w:r w:rsidR="00D2139E" w:rsidRPr="00F209B0">
        <w:rPr>
          <w:rFonts w:ascii="Times New Roman" w:hAnsi="Times New Roman" w:cs="Times New Roman"/>
          <w:sz w:val="24"/>
          <w:szCs w:val="12"/>
        </w:rPr>
        <w:t>”</w:t>
      </w:r>
      <w:r w:rsidRPr="00F209B0">
        <w:rPr>
          <w:rFonts w:ascii="Times New Roman" w:hAnsi="Times New Roman" w:cs="Times New Roman"/>
          <w:sz w:val="24"/>
          <w:szCs w:val="12"/>
        </w:rPr>
        <w:t xml:space="preserve"> Policy Brief. Southwest Rural Health Research Center.</w:t>
      </w:r>
      <w:r w:rsidR="00E83172" w:rsidRPr="00F209B0">
        <w:rPr>
          <w:rFonts w:ascii="Times New Roman" w:hAnsi="Times New Roman" w:cs="Times New Roman"/>
          <w:sz w:val="24"/>
          <w:szCs w:val="12"/>
        </w:rPr>
        <w:t xml:space="preserve"> </w:t>
      </w:r>
      <w:r w:rsidR="001C1382" w:rsidRPr="00F209B0">
        <w:rPr>
          <w:rFonts w:ascii="Times New Roman" w:hAnsi="Times New Roman" w:cs="Times New Roman"/>
          <w:i/>
          <w:sz w:val="24"/>
        </w:rPr>
        <w:t>Prepared for the Federal Office of Rural Health Policy.</w:t>
      </w:r>
      <w:r w:rsidR="001C1382" w:rsidRPr="00F209B0">
        <w:rPr>
          <w:rFonts w:ascii="Times New Roman" w:hAnsi="Times New Roman" w:cs="Times New Roman"/>
          <w:sz w:val="24"/>
        </w:rPr>
        <w:t xml:space="preserve"> </w:t>
      </w:r>
      <w:hyperlink r:id="rId73" w:history="1">
        <w:r w:rsidR="00E83172" w:rsidRPr="00F209B0">
          <w:rPr>
            <w:rStyle w:val="Hyperlink"/>
            <w:rFonts w:ascii="Times New Roman" w:hAnsi="Times New Roman" w:cs="Times New Roman"/>
            <w:color w:val="auto"/>
            <w:sz w:val="24"/>
            <w:szCs w:val="12"/>
          </w:rPr>
          <w:t>https://srhrc.tamhsc.edu/docs/srhrc-pb1-towne-diabetes.pdf</w:t>
        </w:r>
      </w:hyperlink>
    </w:p>
    <w:p w14:paraId="57A65F1E" w14:textId="77777777" w:rsidR="00B87FDF" w:rsidRDefault="00B87FDF" w:rsidP="00B87FDF">
      <w:pPr>
        <w:pStyle w:val="ListParagraph"/>
        <w:rPr>
          <w:rStyle w:val="Hyperlink"/>
          <w:color w:val="auto"/>
          <w:szCs w:val="12"/>
        </w:rPr>
      </w:pPr>
    </w:p>
    <w:p w14:paraId="5D33607F" w14:textId="77777777" w:rsidR="00E9296C" w:rsidRPr="00F209B0" w:rsidRDefault="00E9296C" w:rsidP="0063562D">
      <w:pPr>
        <w:pStyle w:val="Header"/>
        <w:pBdr>
          <w:bottom w:val="single" w:sz="4" w:space="1" w:color="auto"/>
        </w:pBdr>
        <w:tabs>
          <w:tab w:val="clear" w:pos="4320"/>
          <w:tab w:val="clear" w:pos="8640"/>
        </w:tabs>
        <w:rPr>
          <w:rFonts w:ascii="Times New Roman" w:hAnsi="Times New Roman" w:cs="Times New Roman"/>
          <w:b/>
          <w:noProof w:val="0"/>
          <w:sz w:val="24"/>
          <w:szCs w:val="24"/>
        </w:rPr>
      </w:pPr>
      <w:r w:rsidRPr="00F209B0">
        <w:rPr>
          <w:rFonts w:ascii="Times New Roman" w:hAnsi="Times New Roman" w:cs="Times New Roman"/>
          <w:b/>
          <w:noProof w:val="0"/>
          <w:sz w:val="24"/>
          <w:szCs w:val="24"/>
        </w:rPr>
        <w:t>Other Publications</w:t>
      </w:r>
    </w:p>
    <w:p w14:paraId="1709D589" w14:textId="77777777" w:rsidR="00E9296C" w:rsidRPr="00F209B0" w:rsidRDefault="00E9296C" w:rsidP="0063562D">
      <w:pPr>
        <w:pStyle w:val="Default"/>
        <w:rPr>
          <w:b/>
          <w:color w:val="auto"/>
          <w:sz w:val="4"/>
          <w:shd w:val="clear" w:color="auto" w:fill="FFFFFF"/>
        </w:rPr>
      </w:pPr>
    </w:p>
    <w:p w14:paraId="4A23130B" w14:textId="26B378DF" w:rsidR="00743BC9" w:rsidRDefault="00743BC9" w:rsidP="000036C3">
      <w:pPr>
        <w:pStyle w:val="Default"/>
        <w:numPr>
          <w:ilvl w:val="0"/>
          <w:numId w:val="24"/>
        </w:numPr>
        <w:rPr>
          <w:color w:val="auto"/>
          <w:shd w:val="clear" w:color="auto" w:fill="FFFFFF"/>
        </w:rPr>
      </w:pPr>
      <w:r>
        <w:rPr>
          <w:color w:val="auto"/>
          <w:shd w:val="clear" w:color="auto" w:fill="FFFFFF"/>
        </w:rPr>
        <w:t xml:space="preserve">Callaghan, Timothy. 2022. </w:t>
      </w:r>
      <w:r w:rsidR="001619F5">
        <w:rPr>
          <w:color w:val="auto"/>
          <w:shd w:val="clear" w:color="auto" w:fill="FFFFFF"/>
        </w:rPr>
        <w:t xml:space="preserve">“Laboratories Against Democracy: How National Parties Transformed State Politics.” </w:t>
      </w:r>
      <w:r w:rsidR="00CA4D16">
        <w:rPr>
          <w:color w:val="auto"/>
          <w:shd w:val="clear" w:color="auto" w:fill="FFFFFF"/>
        </w:rPr>
        <w:t xml:space="preserve">By Jacob M. Grumbach. </w:t>
      </w:r>
      <w:r w:rsidR="00CA4D16" w:rsidRPr="001D3F6A">
        <w:rPr>
          <w:i/>
          <w:iCs/>
          <w:color w:val="auto"/>
          <w:shd w:val="clear" w:color="auto" w:fill="FFFFFF"/>
        </w:rPr>
        <w:t>Publius: The Journal of Federalism</w:t>
      </w:r>
      <w:r w:rsidR="00CA4D16">
        <w:rPr>
          <w:color w:val="auto"/>
          <w:shd w:val="clear" w:color="auto" w:fill="FFFFFF"/>
        </w:rPr>
        <w:t xml:space="preserve">. </w:t>
      </w:r>
      <w:r w:rsidR="001D3F6A">
        <w:rPr>
          <w:color w:val="auto"/>
          <w:shd w:val="clear" w:color="auto" w:fill="FFFFFF"/>
        </w:rPr>
        <w:t xml:space="preserve">Book Review. </w:t>
      </w:r>
      <w:r w:rsidR="001D3F6A" w:rsidRPr="00684C6A">
        <w:rPr>
          <w:color w:val="auto"/>
          <w:shd w:val="clear" w:color="auto" w:fill="FFFFFF"/>
        </w:rPr>
        <w:t>Available Online:</w:t>
      </w:r>
      <w:r w:rsidR="00684C6A" w:rsidRPr="00684C6A">
        <w:rPr>
          <w:rStyle w:val="NoSpacingChar"/>
          <w:rFonts w:ascii="Times New Roman" w:hAnsi="Times New Roman" w:cs="Times New Roman"/>
          <w:color w:val="auto"/>
          <w:sz w:val="24"/>
          <w:szCs w:val="24"/>
        </w:rPr>
        <w:t xml:space="preserve"> </w:t>
      </w:r>
      <w:hyperlink r:id="rId74" w:history="1">
        <w:r w:rsidR="00684C6A" w:rsidRPr="00684C6A">
          <w:rPr>
            <w:rStyle w:val="Hyperlink"/>
            <w:color w:val="auto"/>
          </w:rPr>
          <w:t>https://doi.org/10.1093/publius/pjac027</w:t>
        </w:r>
      </w:hyperlink>
    </w:p>
    <w:p w14:paraId="127A67BC" w14:textId="77777777" w:rsidR="001D3F6A" w:rsidRDefault="001D3F6A" w:rsidP="001D3F6A">
      <w:pPr>
        <w:pStyle w:val="Default"/>
        <w:rPr>
          <w:color w:val="auto"/>
          <w:shd w:val="clear" w:color="auto" w:fill="FFFFFF"/>
        </w:rPr>
      </w:pPr>
    </w:p>
    <w:p w14:paraId="5C530E83" w14:textId="599527C2" w:rsidR="000036C3" w:rsidRPr="00F209B0" w:rsidRDefault="000036C3" w:rsidP="000036C3">
      <w:pPr>
        <w:pStyle w:val="Default"/>
        <w:numPr>
          <w:ilvl w:val="0"/>
          <w:numId w:val="24"/>
        </w:numPr>
        <w:rPr>
          <w:color w:val="auto"/>
          <w:shd w:val="clear" w:color="auto" w:fill="FFFFFF"/>
        </w:rPr>
      </w:pPr>
      <w:r w:rsidRPr="00F209B0">
        <w:rPr>
          <w:color w:val="auto"/>
          <w:shd w:val="clear" w:color="auto" w:fill="FFFFFF"/>
        </w:rPr>
        <w:t>Motta, Mathew</w:t>
      </w:r>
      <w:r>
        <w:rPr>
          <w:color w:val="auto"/>
          <w:shd w:val="clear" w:color="auto" w:fill="FFFFFF"/>
        </w:rPr>
        <w:t xml:space="preserve"> and</w:t>
      </w:r>
      <w:r w:rsidRPr="00F209B0">
        <w:rPr>
          <w:color w:val="auto"/>
          <w:shd w:val="clear" w:color="auto" w:fill="FFFFFF"/>
        </w:rPr>
        <w:t xml:space="preserve"> </w:t>
      </w:r>
      <w:r w:rsidRPr="00F209B0">
        <w:rPr>
          <w:b/>
          <w:color w:val="auto"/>
          <w:shd w:val="clear" w:color="auto" w:fill="FFFFFF"/>
        </w:rPr>
        <w:t>Timothy Callaghan</w:t>
      </w:r>
      <w:r w:rsidRPr="00F209B0">
        <w:rPr>
          <w:color w:val="auto"/>
          <w:shd w:val="clear" w:color="auto" w:fill="FFFFFF"/>
        </w:rPr>
        <w:t>. 20</w:t>
      </w:r>
      <w:r w:rsidR="00DD687D">
        <w:rPr>
          <w:color w:val="auto"/>
          <w:shd w:val="clear" w:color="auto" w:fill="FFFFFF"/>
        </w:rPr>
        <w:t>22</w:t>
      </w:r>
      <w:r w:rsidRPr="00F209B0">
        <w:rPr>
          <w:color w:val="auto"/>
          <w:shd w:val="clear" w:color="auto" w:fill="FFFFFF"/>
        </w:rPr>
        <w:t>. “</w:t>
      </w:r>
      <w:r w:rsidR="00DD687D">
        <w:rPr>
          <w:color w:val="auto"/>
          <w:shd w:val="clear" w:color="auto" w:fill="FFFFFF"/>
        </w:rPr>
        <w:t>The 1 in 10 U.S. Doctors with Reservations about Vaccines Could be Undermining the Fight Against COVID-19</w:t>
      </w:r>
      <w:r w:rsidRPr="00F209B0">
        <w:rPr>
          <w:color w:val="auto"/>
          <w:shd w:val="clear" w:color="auto" w:fill="FFFFFF"/>
        </w:rPr>
        <w:t xml:space="preserve">.” </w:t>
      </w:r>
      <w:r w:rsidRPr="00F209B0">
        <w:rPr>
          <w:i/>
          <w:color w:val="auto"/>
          <w:shd w:val="clear" w:color="auto" w:fill="FFFFFF"/>
        </w:rPr>
        <w:t>The Conversation</w:t>
      </w:r>
      <w:r w:rsidRPr="00F209B0">
        <w:rPr>
          <w:color w:val="auto"/>
          <w:shd w:val="clear" w:color="auto" w:fill="FFFFFF"/>
        </w:rPr>
        <w:t xml:space="preserve">. </w:t>
      </w:r>
    </w:p>
    <w:p w14:paraId="6F342D9F" w14:textId="77777777" w:rsidR="00537786" w:rsidRDefault="00537786" w:rsidP="000036C3">
      <w:pPr>
        <w:pStyle w:val="NoSpacing"/>
        <w:rPr>
          <w:rFonts w:ascii="Times New Roman" w:hAnsi="Times New Roman" w:cs="Times New Roman"/>
          <w:sz w:val="24"/>
        </w:rPr>
      </w:pPr>
    </w:p>
    <w:p w14:paraId="07D1B5CC" w14:textId="354D3D44" w:rsidR="0096605F" w:rsidRPr="002651D8" w:rsidRDefault="0096605F" w:rsidP="002C4428">
      <w:pPr>
        <w:pStyle w:val="NoSpacing"/>
        <w:numPr>
          <w:ilvl w:val="0"/>
          <w:numId w:val="24"/>
        </w:numPr>
        <w:rPr>
          <w:rFonts w:ascii="Times New Roman" w:hAnsi="Times New Roman" w:cs="Times New Roman"/>
          <w:sz w:val="24"/>
        </w:rPr>
      </w:pPr>
      <w:r>
        <w:rPr>
          <w:rFonts w:ascii="Times New Roman" w:hAnsi="Times New Roman" w:cs="Times New Roman"/>
          <w:sz w:val="24"/>
        </w:rPr>
        <w:t xml:space="preserve">Brewer, Noel, Alison Buttenheim, Chelsea Clinton, Michelle Mello, </w:t>
      </w:r>
      <w:r w:rsidR="00D62C58">
        <w:rPr>
          <w:rFonts w:ascii="Times New Roman" w:hAnsi="Times New Roman" w:cs="Times New Roman"/>
          <w:sz w:val="24"/>
        </w:rPr>
        <w:t xml:space="preserve">Regina Benjamin, </w:t>
      </w:r>
      <w:r w:rsidR="00D62C58" w:rsidRPr="002651D8">
        <w:rPr>
          <w:rFonts w:ascii="Times New Roman" w:hAnsi="Times New Roman" w:cs="Times New Roman"/>
          <w:b/>
          <w:bCs/>
          <w:sz w:val="24"/>
        </w:rPr>
        <w:t>Timothy Callaghan</w:t>
      </w:r>
      <w:r w:rsidR="00D62C58">
        <w:rPr>
          <w:rFonts w:ascii="Times New Roman" w:hAnsi="Times New Roman" w:cs="Times New Roman"/>
          <w:sz w:val="24"/>
        </w:rPr>
        <w:t>, Arthur Caplan, Richard Carpiano, Renee DiRe</w:t>
      </w:r>
      <w:r w:rsidR="003F3F41">
        <w:rPr>
          <w:rFonts w:ascii="Times New Roman" w:hAnsi="Times New Roman" w:cs="Times New Roman"/>
          <w:sz w:val="24"/>
        </w:rPr>
        <w:t>sta, et al. 2022. “Incentives for COVID-19 Vaccination.” Lancet Regional Health – Americas</w:t>
      </w:r>
      <w:r w:rsidR="002651D8" w:rsidRPr="00FE50CA">
        <w:rPr>
          <w:rFonts w:ascii="Times New Roman" w:hAnsi="Times New Roman" w:cs="Times New Roman"/>
          <w:sz w:val="24"/>
          <w:szCs w:val="24"/>
        </w:rPr>
        <w:t>.</w:t>
      </w:r>
      <w:r w:rsidR="00FF2CAE">
        <w:rPr>
          <w:rFonts w:ascii="Times New Roman" w:hAnsi="Times New Roman" w:cs="Times New Roman"/>
          <w:sz w:val="24"/>
          <w:szCs w:val="24"/>
        </w:rPr>
        <w:t xml:space="preserve"> </w:t>
      </w:r>
      <w:r w:rsidR="00F63FF6">
        <w:rPr>
          <w:rFonts w:ascii="Times New Roman" w:hAnsi="Times New Roman" w:cs="Times New Roman"/>
          <w:sz w:val="24"/>
          <w:szCs w:val="24"/>
        </w:rPr>
        <w:t xml:space="preserve">8 (100205). Available Online: </w:t>
      </w:r>
      <w:hyperlink r:id="rId75" w:tgtFrame="_blank" w:tooltip="Persistent link using digital object identifier" w:history="1">
        <w:r w:rsidR="00511C36" w:rsidRPr="00511C36">
          <w:rPr>
            <w:rStyle w:val="Hyperlink"/>
            <w:rFonts w:ascii="Times New Roman" w:hAnsi="Times New Roman" w:cs="Times New Roman"/>
            <w:color w:val="auto"/>
            <w:sz w:val="24"/>
            <w:szCs w:val="24"/>
          </w:rPr>
          <w:t>https://doi.org/10.1016/j.lana.2022.100205</w:t>
        </w:r>
      </w:hyperlink>
    </w:p>
    <w:p w14:paraId="64D4B6F8" w14:textId="77777777" w:rsidR="002651D8" w:rsidRPr="002651D8" w:rsidRDefault="002651D8" w:rsidP="002651D8">
      <w:pPr>
        <w:pStyle w:val="NoSpacing"/>
        <w:rPr>
          <w:rFonts w:ascii="Times New Roman" w:hAnsi="Times New Roman" w:cs="Times New Roman"/>
          <w:sz w:val="24"/>
        </w:rPr>
      </w:pPr>
    </w:p>
    <w:p w14:paraId="1D96E52F" w14:textId="5F98E68E" w:rsidR="00A544F8" w:rsidRPr="0080440B" w:rsidRDefault="00A544F8" w:rsidP="002C4428">
      <w:pPr>
        <w:pStyle w:val="NoSpacing"/>
        <w:numPr>
          <w:ilvl w:val="0"/>
          <w:numId w:val="24"/>
        </w:numPr>
        <w:rPr>
          <w:rStyle w:val="Hyperlink"/>
          <w:rFonts w:ascii="Times New Roman" w:hAnsi="Times New Roman" w:cs="Times New Roman"/>
          <w:color w:val="auto"/>
          <w:sz w:val="24"/>
          <w:u w:val="none"/>
        </w:rPr>
      </w:pPr>
      <w:r w:rsidRPr="00A544F8">
        <w:rPr>
          <w:rFonts w:ascii="Times New Roman" w:hAnsi="Times New Roman" w:cs="Times New Roman"/>
          <w:sz w:val="24"/>
        </w:rPr>
        <w:t>Hotez, Peter, Rebecca Cooney, Regina M. Benjamin, Noel T. Brewer, Alison M. Buttenheim,</w:t>
      </w:r>
      <w:r>
        <w:rPr>
          <w:rFonts w:ascii="Times New Roman" w:hAnsi="Times New Roman" w:cs="Times New Roman"/>
          <w:b/>
          <w:sz w:val="24"/>
        </w:rPr>
        <w:t xml:space="preserve"> Timothy Callaghan</w:t>
      </w:r>
      <w:r w:rsidRPr="00A544F8">
        <w:rPr>
          <w:rFonts w:ascii="Times New Roman" w:hAnsi="Times New Roman" w:cs="Times New Roman"/>
          <w:sz w:val="24"/>
        </w:rPr>
        <w:t>, Arthur Caplan, Richard Carpiano, Chelsea Clinton</w:t>
      </w:r>
      <w:r>
        <w:rPr>
          <w:rFonts w:ascii="Times New Roman" w:hAnsi="Times New Roman" w:cs="Times New Roman"/>
          <w:sz w:val="24"/>
        </w:rPr>
        <w:t xml:space="preserve">, et al. </w:t>
      </w:r>
      <w:r w:rsidR="001F6F83">
        <w:rPr>
          <w:rFonts w:ascii="Times New Roman" w:hAnsi="Times New Roman" w:cs="Times New Roman"/>
          <w:sz w:val="24"/>
        </w:rPr>
        <w:t xml:space="preserve">2021. </w:t>
      </w:r>
      <w:r>
        <w:rPr>
          <w:rFonts w:ascii="Times New Roman" w:hAnsi="Times New Roman" w:cs="Times New Roman"/>
          <w:sz w:val="24"/>
        </w:rPr>
        <w:t xml:space="preserve">“Announcing the Lancet Commission on Vaccine Refusal, Acceptance, and Demand in the USA.” </w:t>
      </w:r>
      <w:r w:rsidRPr="0080440B">
        <w:rPr>
          <w:rFonts w:ascii="Times New Roman" w:hAnsi="Times New Roman" w:cs="Times New Roman"/>
          <w:i/>
          <w:sz w:val="24"/>
        </w:rPr>
        <w:t>The Lancet</w:t>
      </w:r>
      <w:r>
        <w:rPr>
          <w:rFonts w:ascii="Times New Roman" w:hAnsi="Times New Roman" w:cs="Times New Roman"/>
          <w:sz w:val="24"/>
        </w:rPr>
        <w:t xml:space="preserve">. </w:t>
      </w:r>
      <w:r w:rsidR="001F6F83">
        <w:rPr>
          <w:rFonts w:ascii="Times New Roman" w:hAnsi="Times New Roman" w:cs="Times New Roman"/>
          <w:sz w:val="24"/>
        </w:rPr>
        <w:t>397 (10280): 1165-1167</w:t>
      </w:r>
      <w:r w:rsidR="00A26E41">
        <w:rPr>
          <w:rFonts w:ascii="Times New Roman" w:hAnsi="Times New Roman" w:cs="Times New Roman"/>
          <w:sz w:val="24"/>
        </w:rPr>
        <w:t>.</w:t>
      </w:r>
      <w:r w:rsidRPr="00A544F8">
        <w:rPr>
          <w:rFonts w:ascii="Times New Roman" w:hAnsi="Times New Roman" w:cs="Times New Roman"/>
          <w:sz w:val="24"/>
        </w:rPr>
        <w:t xml:space="preserve"> Available Online: </w:t>
      </w:r>
      <w:hyperlink r:id="rId76" w:history="1">
        <w:r w:rsidRPr="00A544F8">
          <w:rPr>
            <w:rStyle w:val="Hyperlink"/>
            <w:rFonts w:ascii="Times New Roman" w:hAnsi="Times New Roman" w:cs="Times New Roman"/>
            <w:color w:val="auto"/>
            <w:sz w:val="24"/>
          </w:rPr>
          <w:t>https://doi.org/10.1016/S0140-6736(21)00372-X</w:t>
        </w:r>
      </w:hyperlink>
    </w:p>
    <w:p w14:paraId="4B1A9F2F" w14:textId="77777777" w:rsidR="0080440B" w:rsidRPr="0080440B" w:rsidRDefault="0080440B" w:rsidP="0080440B">
      <w:pPr>
        <w:pStyle w:val="NoSpacing"/>
        <w:rPr>
          <w:rStyle w:val="Hyperlink"/>
          <w:rFonts w:ascii="Times New Roman" w:hAnsi="Times New Roman" w:cs="Times New Roman"/>
          <w:color w:val="auto"/>
          <w:sz w:val="24"/>
          <w:u w:val="none"/>
        </w:rPr>
      </w:pPr>
    </w:p>
    <w:p w14:paraId="3EA5D7AC" w14:textId="68624B92" w:rsidR="0080440B" w:rsidRPr="003C3B13" w:rsidRDefault="0080440B" w:rsidP="0080440B">
      <w:pPr>
        <w:pStyle w:val="ListParagraph"/>
        <w:numPr>
          <w:ilvl w:val="0"/>
          <w:numId w:val="24"/>
        </w:numPr>
        <w:rPr>
          <w:rStyle w:val="Hyperlink"/>
          <w:color w:val="auto"/>
          <w:u w:val="none"/>
        </w:rPr>
      </w:pPr>
      <w:r>
        <w:t>Hotez, Peter, Tasmiah Nuzhath</w:t>
      </w:r>
      <w:r w:rsidR="00133652">
        <w:t>^</w:t>
      </w:r>
      <w:r>
        <w:t xml:space="preserve">, </w:t>
      </w:r>
      <w:r w:rsidRPr="0080440B">
        <w:rPr>
          <w:b/>
        </w:rPr>
        <w:t>Timothy Callaghan</w:t>
      </w:r>
      <w:r>
        <w:t>, and Brian Colwell.</w:t>
      </w:r>
      <w:r w:rsidR="005B54BF">
        <w:t xml:space="preserve"> 2021.</w:t>
      </w:r>
      <w:r>
        <w:t xml:space="preserve"> “COVID-19 Vaccine Decisions: Considering the Choices and Opportunities.” </w:t>
      </w:r>
      <w:r w:rsidRPr="0080440B">
        <w:rPr>
          <w:i/>
        </w:rPr>
        <w:t>Microbes and Infection</w:t>
      </w:r>
      <w:r>
        <w:t>.</w:t>
      </w:r>
      <w:r w:rsidR="00017EC9">
        <w:t xml:space="preserve"> 23 (4-5) 104811</w:t>
      </w:r>
      <w:r w:rsidR="00A26E41">
        <w:t>.</w:t>
      </w:r>
      <w:r w:rsidRPr="00A544F8">
        <w:t xml:space="preserve"> Available Online:</w:t>
      </w:r>
      <w:r>
        <w:t xml:space="preserve"> </w:t>
      </w:r>
      <w:hyperlink r:id="rId77" w:history="1">
        <w:r w:rsidRPr="0080440B">
          <w:rPr>
            <w:rStyle w:val="Hyperlink"/>
            <w:color w:val="auto"/>
          </w:rPr>
          <w:t>https://www.sciencedirect.com/science/article/abs/pii/S1286457921000332</w:t>
        </w:r>
      </w:hyperlink>
    </w:p>
    <w:p w14:paraId="0EF2B949" w14:textId="77777777" w:rsidR="003C3B13" w:rsidRPr="003C3B13" w:rsidRDefault="003C3B13" w:rsidP="003C3B13">
      <w:pPr>
        <w:pStyle w:val="ListParagraph"/>
        <w:ind w:left="0"/>
        <w:rPr>
          <w:rStyle w:val="Hyperlink"/>
          <w:color w:val="auto"/>
          <w:u w:val="none"/>
        </w:rPr>
      </w:pPr>
    </w:p>
    <w:p w14:paraId="4FCD5312" w14:textId="78B1E0AE" w:rsidR="003C3B13" w:rsidRDefault="003C3B13" w:rsidP="003C3B13">
      <w:pPr>
        <w:pStyle w:val="ListParagraph"/>
        <w:numPr>
          <w:ilvl w:val="0"/>
          <w:numId w:val="24"/>
        </w:numPr>
      </w:pPr>
      <w:r>
        <w:rPr>
          <w:rStyle w:val="Hyperlink"/>
          <w:color w:val="auto"/>
          <w:u w:val="none"/>
        </w:rPr>
        <w:t>National Academies of Sciences, Engineering, and Medicine. 2021. “Population Health in Rural America in 2020: Proceedings of a Workshop.” Washington, DC: The National Academies Press. Available Online:</w:t>
      </w:r>
      <w:r w:rsidRPr="00C16AE0">
        <w:rPr>
          <w:rStyle w:val="Hyperlink"/>
          <w:color w:val="auto"/>
          <w:u w:val="none"/>
        </w:rPr>
        <w:t xml:space="preserve"> </w:t>
      </w:r>
      <w:hyperlink r:id="rId78" w:history="1">
        <w:r w:rsidRPr="00C16AE0">
          <w:rPr>
            <w:rStyle w:val="Hyperlink"/>
            <w:color w:val="auto"/>
          </w:rPr>
          <w:t>https://doi.org/10.17226/25989</w:t>
        </w:r>
      </w:hyperlink>
    </w:p>
    <w:p w14:paraId="27746005" w14:textId="77777777" w:rsidR="00A544F8" w:rsidRDefault="00A544F8" w:rsidP="001B7AAE">
      <w:pPr>
        <w:pStyle w:val="NoSpacing"/>
        <w:rPr>
          <w:rFonts w:ascii="Times New Roman" w:hAnsi="Times New Roman" w:cs="Times New Roman"/>
          <w:b/>
          <w:sz w:val="24"/>
        </w:rPr>
      </w:pPr>
    </w:p>
    <w:p w14:paraId="41ED8C80" w14:textId="37318AFA" w:rsidR="006222DB" w:rsidRDefault="006222DB" w:rsidP="002C4428">
      <w:pPr>
        <w:pStyle w:val="NoSpacing"/>
        <w:numPr>
          <w:ilvl w:val="0"/>
          <w:numId w:val="24"/>
        </w:numPr>
        <w:rPr>
          <w:rFonts w:ascii="Times New Roman" w:hAnsi="Times New Roman" w:cs="Times New Roman"/>
          <w:sz w:val="24"/>
        </w:rPr>
      </w:pPr>
      <w:r w:rsidRPr="00F209B0">
        <w:rPr>
          <w:rFonts w:ascii="Times New Roman" w:hAnsi="Times New Roman" w:cs="Times New Roman"/>
          <w:b/>
          <w:sz w:val="24"/>
        </w:rPr>
        <w:lastRenderedPageBreak/>
        <w:t>Callaghan, Timothy</w:t>
      </w:r>
      <w:r w:rsidRPr="00F209B0">
        <w:rPr>
          <w:rFonts w:ascii="Times New Roman" w:hAnsi="Times New Roman" w:cs="Times New Roman"/>
          <w:sz w:val="24"/>
        </w:rPr>
        <w:t xml:space="preserve"> and Matthew Motta. 2021. “Why the Next Major Hurdle to Ending the Pandemic Will Be About Convincing People to Get </w:t>
      </w:r>
      <w:r w:rsidR="00C2392A" w:rsidRPr="00F209B0">
        <w:rPr>
          <w:rFonts w:ascii="Times New Roman" w:hAnsi="Times New Roman" w:cs="Times New Roman"/>
          <w:sz w:val="24"/>
        </w:rPr>
        <w:t>Vaccinated</w:t>
      </w:r>
      <w:r w:rsidRPr="00F209B0">
        <w:rPr>
          <w:rFonts w:ascii="Times New Roman" w:hAnsi="Times New Roman" w:cs="Times New Roman"/>
          <w:sz w:val="24"/>
        </w:rPr>
        <w:t xml:space="preserve">.” </w:t>
      </w:r>
      <w:r w:rsidRPr="00F209B0">
        <w:rPr>
          <w:rFonts w:ascii="Times New Roman" w:hAnsi="Times New Roman" w:cs="Times New Roman"/>
          <w:i/>
          <w:sz w:val="24"/>
        </w:rPr>
        <w:t>The Conversation</w:t>
      </w:r>
      <w:r w:rsidRPr="00F209B0">
        <w:rPr>
          <w:rFonts w:ascii="Times New Roman" w:hAnsi="Times New Roman" w:cs="Times New Roman"/>
          <w:sz w:val="24"/>
        </w:rPr>
        <w:t>.</w:t>
      </w:r>
    </w:p>
    <w:p w14:paraId="078B7CA3" w14:textId="0C04EBF0" w:rsidR="00C904AA" w:rsidRDefault="00C904AA" w:rsidP="001B7AAE">
      <w:pPr>
        <w:pStyle w:val="NoSpacing"/>
        <w:rPr>
          <w:rFonts w:ascii="Times New Roman" w:hAnsi="Times New Roman" w:cs="Times New Roman"/>
          <w:sz w:val="24"/>
        </w:rPr>
      </w:pPr>
    </w:p>
    <w:p w14:paraId="33DC17C0" w14:textId="035D1770" w:rsidR="00C904AA" w:rsidRPr="00C904AA" w:rsidRDefault="00C904AA" w:rsidP="002C4428">
      <w:pPr>
        <w:pStyle w:val="NoSpacing"/>
        <w:numPr>
          <w:ilvl w:val="0"/>
          <w:numId w:val="2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Header, Simon, Steven Sylvester, and </w:t>
      </w:r>
      <w:r w:rsidRPr="00C904AA">
        <w:rPr>
          <w:rFonts w:ascii="Times New Roman" w:hAnsi="Times New Roman" w:cs="Times New Roman"/>
          <w:b/>
          <w:color w:val="000000" w:themeColor="text1"/>
          <w:sz w:val="24"/>
          <w:szCs w:val="24"/>
        </w:rPr>
        <w:t>Timothy Callaghan</w:t>
      </w:r>
      <w:r>
        <w:rPr>
          <w:rFonts w:ascii="Times New Roman" w:hAnsi="Times New Roman" w:cs="Times New Roman"/>
          <w:color w:val="000000" w:themeColor="text1"/>
          <w:sz w:val="24"/>
          <w:szCs w:val="24"/>
        </w:rPr>
        <w:t>. 2021. “</w:t>
      </w:r>
      <w:hyperlink r:id="rId79" w:history="1">
        <w:r w:rsidRPr="00C904AA">
          <w:rPr>
            <w:rStyle w:val="Hyperlink"/>
            <w:rFonts w:ascii="Times New Roman" w:hAnsi="Times New Roman" w:cs="Times New Roman"/>
            <w:bCs/>
            <w:color w:val="000000" w:themeColor="text1"/>
            <w:sz w:val="24"/>
            <w:szCs w:val="24"/>
            <w:u w:val="none"/>
          </w:rPr>
          <w:t xml:space="preserve">Americans are </w:t>
        </w:r>
        <w:r>
          <w:rPr>
            <w:rStyle w:val="Hyperlink"/>
            <w:rFonts w:ascii="Times New Roman" w:hAnsi="Times New Roman" w:cs="Times New Roman"/>
            <w:bCs/>
            <w:color w:val="000000" w:themeColor="text1"/>
            <w:sz w:val="24"/>
            <w:szCs w:val="24"/>
            <w:u w:val="none"/>
          </w:rPr>
          <w:t>D</w:t>
        </w:r>
        <w:r w:rsidRPr="00C904AA">
          <w:rPr>
            <w:rStyle w:val="Hyperlink"/>
            <w:rFonts w:ascii="Times New Roman" w:hAnsi="Times New Roman" w:cs="Times New Roman"/>
            <w:bCs/>
            <w:color w:val="000000" w:themeColor="text1"/>
            <w:sz w:val="24"/>
            <w:szCs w:val="24"/>
            <w:u w:val="none"/>
          </w:rPr>
          <w:t xml:space="preserve">ivided on Medicaid </w:t>
        </w:r>
        <w:r>
          <w:rPr>
            <w:rStyle w:val="Hyperlink"/>
            <w:rFonts w:ascii="Times New Roman" w:hAnsi="Times New Roman" w:cs="Times New Roman"/>
            <w:bCs/>
            <w:color w:val="000000" w:themeColor="text1"/>
            <w:sz w:val="24"/>
            <w:szCs w:val="24"/>
            <w:u w:val="none"/>
          </w:rPr>
          <w:t>W</w:t>
        </w:r>
        <w:r w:rsidRPr="00C904AA">
          <w:rPr>
            <w:rStyle w:val="Hyperlink"/>
            <w:rFonts w:ascii="Times New Roman" w:hAnsi="Times New Roman" w:cs="Times New Roman"/>
            <w:bCs/>
            <w:color w:val="000000" w:themeColor="text1"/>
            <w:sz w:val="24"/>
            <w:szCs w:val="24"/>
            <w:u w:val="none"/>
          </w:rPr>
          <w:t xml:space="preserve">ork </w:t>
        </w:r>
        <w:r>
          <w:rPr>
            <w:rStyle w:val="Hyperlink"/>
            <w:rFonts w:ascii="Times New Roman" w:hAnsi="Times New Roman" w:cs="Times New Roman"/>
            <w:bCs/>
            <w:color w:val="000000" w:themeColor="text1"/>
            <w:sz w:val="24"/>
            <w:szCs w:val="24"/>
            <w:u w:val="none"/>
          </w:rPr>
          <w:t>R</w:t>
        </w:r>
        <w:r w:rsidRPr="00C904AA">
          <w:rPr>
            <w:rStyle w:val="Hyperlink"/>
            <w:rFonts w:ascii="Times New Roman" w:hAnsi="Times New Roman" w:cs="Times New Roman"/>
            <w:bCs/>
            <w:color w:val="000000" w:themeColor="text1"/>
            <w:sz w:val="24"/>
            <w:szCs w:val="24"/>
            <w:u w:val="none"/>
          </w:rPr>
          <w:t xml:space="preserve">equirements, but it </w:t>
        </w:r>
        <w:r>
          <w:rPr>
            <w:rStyle w:val="Hyperlink"/>
            <w:rFonts w:ascii="Times New Roman" w:hAnsi="Times New Roman" w:cs="Times New Roman"/>
            <w:bCs/>
            <w:color w:val="000000" w:themeColor="text1"/>
            <w:sz w:val="24"/>
            <w:szCs w:val="24"/>
            <w:u w:val="none"/>
          </w:rPr>
          <w:t>D</w:t>
        </w:r>
        <w:r w:rsidRPr="00C904AA">
          <w:rPr>
            <w:rStyle w:val="Hyperlink"/>
            <w:rFonts w:ascii="Times New Roman" w:hAnsi="Times New Roman" w:cs="Times New Roman"/>
            <w:bCs/>
            <w:color w:val="000000" w:themeColor="text1"/>
            <w:sz w:val="24"/>
            <w:szCs w:val="24"/>
            <w:u w:val="none"/>
          </w:rPr>
          <w:t xml:space="preserve">epends on </w:t>
        </w:r>
        <w:r>
          <w:rPr>
            <w:rStyle w:val="Hyperlink"/>
            <w:rFonts w:ascii="Times New Roman" w:hAnsi="Times New Roman" w:cs="Times New Roman"/>
            <w:bCs/>
            <w:color w:val="000000" w:themeColor="text1"/>
            <w:sz w:val="24"/>
            <w:szCs w:val="24"/>
            <w:u w:val="none"/>
          </w:rPr>
          <w:t>R</w:t>
        </w:r>
        <w:r w:rsidRPr="00C904AA">
          <w:rPr>
            <w:rStyle w:val="Hyperlink"/>
            <w:rFonts w:ascii="Times New Roman" w:hAnsi="Times New Roman" w:cs="Times New Roman"/>
            <w:bCs/>
            <w:color w:val="000000" w:themeColor="text1"/>
            <w:sz w:val="24"/>
            <w:szCs w:val="24"/>
            <w:u w:val="none"/>
          </w:rPr>
          <w:t xml:space="preserve">ecipients’ </w:t>
        </w:r>
        <w:r>
          <w:rPr>
            <w:rStyle w:val="Hyperlink"/>
            <w:rFonts w:ascii="Times New Roman" w:hAnsi="Times New Roman" w:cs="Times New Roman"/>
            <w:bCs/>
            <w:color w:val="000000" w:themeColor="text1"/>
            <w:sz w:val="24"/>
            <w:szCs w:val="24"/>
            <w:u w:val="none"/>
          </w:rPr>
          <w:t>C</w:t>
        </w:r>
        <w:r w:rsidRPr="00C904AA">
          <w:rPr>
            <w:rStyle w:val="Hyperlink"/>
            <w:rFonts w:ascii="Times New Roman" w:hAnsi="Times New Roman" w:cs="Times New Roman"/>
            <w:bCs/>
            <w:color w:val="000000" w:themeColor="text1"/>
            <w:sz w:val="24"/>
            <w:szCs w:val="24"/>
            <w:u w:val="none"/>
          </w:rPr>
          <w:t>ircumstances</w:t>
        </w:r>
      </w:hyperlink>
      <w:r>
        <w:rPr>
          <w:rFonts w:ascii="Times New Roman" w:hAnsi="Times New Roman" w:cs="Times New Roman"/>
          <w:color w:val="000000" w:themeColor="text1"/>
          <w:sz w:val="24"/>
          <w:szCs w:val="24"/>
        </w:rPr>
        <w:t xml:space="preserve">.” </w:t>
      </w:r>
      <w:r w:rsidRPr="00F209B0">
        <w:rPr>
          <w:rFonts w:ascii="Times New Roman" w:hAnsi="Times New Roman" w:cs="Times New Roman"/>
          <w:sz w:val="24"/>
        </w:rPr>
        <w:t>London School of Economics US Centre Blog.</w:t>
      </w:r>
    </w:p>
    <w:p w14:paraId="2627D2D4" w14:textId="77777777" w:rsidR="006222DB" w:rsidRPr="00F209B0" w:rsidRDefault="006222DB" w:rsidP="0063562D">
      <w:pPr>
        <w:pStyle w:val="NoSpacing"/>
        <w:rPr>
          <w:rFonts w:ascii="Times New Roman" w:hAnsi="Times New Roman" w:cs="Times New Roman"/>
          <w:sz w:val="24"/>
        </w:rPr>
      </w:pPr>
    </w:p>
    <w:p w14:paraId="2EEB011C" w14:textId="6CC9F11B" w:rsidR="00A677D7" w:rsidRDefault="00A677D7" w:rsidP="00A26E41">
      <w:pPr>
        <w:pStyle w:val="NoSpacing"/>
        <w:numPr>
          <w:ilvl w:val="0"/>
          <w:numId w:val="24"/>
        </w:numPr>
        <w:rPr>
          <w:rStyle w:val="highwire-cite-metadata-pages"/>
          <w:rFonts w:ascii="Times New Roman" w:hAnsi="Times New Roman" w:cs="Times New Roman"/>
          <w:sz w:val="24"/>
        </w:rPr>
      </w:pPr>
      <w:r w:rsidRPr="00F209B0">
        <w:rPr>
          <w:rFonts w:ascii="Times New Roman" w:hAnsi="Times New Roman" w:cs="Times New Roman"/>
          <w:sz w:val="24"/>
        </w:rPr>
        <w:t>Lee, Ju Sung</w:t>
      </w:r>
      <w:r w:rsidR="00133652">
        <w:rPr>
          <w:rFonts w:ascii="Times New Roman" w:hAnsi="Times New Roman" w:cs="Times New Roman"/>
          <w:sz w:val="24"/>
        </w:rPr>
        <w:t>*</w:t>
      </w:r>
      <w:r w:rsidRPr="00F209B0">
        <w:rPr>
          <w:rFonts w:ascii="Times New Roman" w:hAnsi="Times New Roman" w:cs="Times New Roman"/>
          <w:sz w:val="24"/>
        </w:rPr>
        <w:t xml:space="preserve"> and </w:t>
      </w:r>
      <w:r w:rsidRPr="00F209B0">
        <w:rPr>
          <w:rFonts w:ascii="Times New Roman" w:hAnsi="Times New Roman" w:cs="Times New Roman"/>
          <w:b/>
          <w:sz w:val="24"/>
        </w:rPr>
        <w:t>Timothy Callaghan</w:t>
      </w:r>
      <w:r w:rsidRPr="00F209B0">
        <w:rPr>
          <w:rFonts w:ascii="Times New Roman" w:hAnsi="Times New Roman" w:cs="Times New Roman"/>
          <w:sz w:val="24"/>
        </w:rPr>
        <w:t xml:space="preserve">. 2020. “Response to Comment on Lee et al. The Impact of Medicaid Expansion on Diabetes Management.” </w:t>
      </w:r>
      <w:r w:rsidRPr="00F209B0">
        <w:rPr>
          <w:rFonts w:ascii="Times New Roman" w:hAnsi="Times New Roman" w:cs="Times New Roman"/>
          <w:i/>
          <w:sz w:val="24"/>
        </w:rPr>
        <w:t>Diabetes Care</w:t>
      </w:r>
      <w:r w:rsidRPr="00F209B0">
        <w:rPr>
          <w:rFonts w:ascii="Times New Roman" w:hAnsi="Times New Roman" w:cs="Times New Roman"/>
          <w:sz w:val="24"/>
        </w:rPr>
        <w:t xml:space="preserve">. </w:t>
      </w:r>
      <w:r w:rsidRPr="00F209B0">
        <w:rPr>
          <w:rStyle w:val="highwire-cite-metadata-volume"/>
          <w:rFonts w:ascii="Times New Roman" w:hAnsi="Times New Roman" w:cs="Times New Roman"/>
          <w:sz w:val="24"/>
        </w:rPr>
        <w:t>43 </w:t>
      </w:r>
      <w:r w:rsidRPr="00F209B0">
        <w:rPr>
          <w:rStyle w:val="highwire-cite-metadata-issue"/>
          <w:rFonts w:ascii="Times New Roman" w:hAnsi="Times New Roman" w:cs="Times New Roman"/>
          <w:sz w:val="24"/>
        </w:rPr>
        <w:t>(6), </w:t>
      </w:r>
      <w:r w:rsidRPr="00F209B0">
        <w:rPr>
          <w:rStyle w:val="highwire-cite-metadata-pages"/>
          <w:rFonts w:ascii="Times New Roman" w:hAnsi="Times New Roman" w:cs="Times New Roman"/>
          <w:sz w:val="24"/>
        </w:rPr>
        <w:t>e71 (Letter)</w:t>
      </w:r>
      <w:r w:rsidR="00A26E41">
        <w:rPr>
          <w:rStyle w:val="highwire-cite-metadata-pages"/>
          <w:rFonts w:ascii="Times New Roman" w:hAnsi="Times New Roman" w:cs="Times New Roman"/>
          <w:sz w:val="24"/>
        </w:rPr>
        <w:t xml:space="preserve">. Available Online: </w:t>
      </w:r>
      <w:hyperlink r:id="rId80" w:history="1">
        <w:r w:rsidR="00A26E41" w:rsidRPr="00A26E41">
          <w:rPr>
            <w:rStyle w:val="Hyperlink"/>
            <w:rFonts w:ascii="Times New Roman" w:hAnsi="Times New Roman" w:cs="Times New Roman"/>
            <w:color w:val="auto"/>
            <w:sz w:val="24"/>
          </w:rPr>
          <w:t>https://doi.org/10.2337/dci20-0007</w:t>
        </w:r>
      </w:hyperlink>
    </w:p>
    <w:p w14:paraId="0BA8F2DF" w14:textId="77777777" w:rsidR="00A677D7" w:rsidRPr="00F209B0" w:rsidRDefault="00A677D7" w:rsidP="0063562D">
      <w:pPr>
        <w:pStyle w:val="NoSpacing"/>
        <w:rPr>
          <w:rFonts w:ascii="Times New Roman" w:hAnsi="Times New Roman" w:cs="Times New Roman"/>
          <w:sz w:val="24"/>
        </w:rPr>
      </w:pPr>
    </w:p>
    <w:p w14:paraId="7CD64EB1" w14:textId="024B7586" w:rsidR="00E733DB" w:rsidRPr="00F209B0" w:rsidRDefault="00E733DB" w:rsidP="002C4428">
      <w:pPr>
        <w:pStyle w:val="NoSpacing"/>
        <w:numPr>
          <w:ilvl w:val="0"/>
          <w:numId w:val="24"/>
        </w:numPr>
        <w:rPr>
          <w:rFonts w:ascii="Times New Roman" w:hAnsi="Times New Roman" w:cs="Times New Roman"/>
          <w:sz w:val="24"/>
        </w:rPr>
      </w:pPr>
      <w:r w:rsidRPr="00F209B0">
        <w:rPr>
          <w:rFonts w:ascii="Times New Roman" w:hAnsi="Times New Roman" w:cs="Times New Roman"/>
          <w:b/>
          <w:sz w:val="24"/>
        </w:rPr>
        <w:t>Callaghan, Timothy</w:t>
      </w:r>
      <w:r w:rsidRPr="00F209B0">
        <w:rPr>
          <w:rFonts w:ascii="Times New Roman" w:hAnsi="Times New Roman" w:cs="Times New Roman"/>
          <w:sz w:val="24"/>
        </w:rPr>
        <w:t xml:space="preserve"> and Matthew Motta. 2019. “Can Conspiratorial Thinking and Fear of Needles Really Explain Anti-Vax Behavior?” </w:t>
      </w:r>
      <w:r w:rsidRPr="00F209B0">
        <w:rPr>
          <w:rFonts w:ascii="Times New Roman" w:hAnsi="Times New Roman" w:cs="Times New Roman"/>
          <w:i/>
          <w:sz w:val="24"/>
        </w:rPr>
        <w:t>The Conversation</w:t>
      </w:r>
      <w:r w:rsidRPr="00F209B0">
        <w:rPr>
          <w:rFonts w:ascii="Times New Roman" w:hAnsi="Times New Roman" w:cs="Times New Roman"/>
          <w:sz w:val="24"/>
        </w:rPr>
        <w:t xml:space="preserve">. </w:t>
      </w:r>
    </w:p>
    <w:p w14:paraId="39A2A9EE" w14:textId="77777777" w:rsidR="00E733DB" w:rsidRPr="00F209B0" w:rsidRDefault="00E733DB" w:rsidP="0063562D">
      <w:pPr>
        <w:pStyle w:val="NoSpacing"/>
        <w:rPr>
          <w:rFonts w:ascii="Times New Roman" w:hAnsi="Times New Roman" w:cs="Times New Roman"/>
          <w:b/>
          <w:sz w:val="24"/>
        </w:rPr>
      </w:pPr>
    </w:p>
    <w:p w14:paraId="0682AE39" w14:textId="57631ABC" w:rsidR="00750D19" w:rsidRPr="00F209B0" w:rsidRDefault="00750D19" w:rsidP="002C4428">
      <w:pPr>
        <w:pStyle w:val="NoSpacing"/>
        <w:numPr>
          <w:ilvl w:val="0"/>
          <w:numId w:val="24"/>
        </w:numPr>
        <w:rPr>
          <w:rFonts w:ascii="Times New Roman" w:hAnsi="Times New Roman" w:cs="Times New Roman"/>
          <w:sz w:val="24"/>
        </w:rPr>
      </w:pPr>
      <w:r w:rsidRPr="00F209B0">
        <w:rPr>
          <w:rFonts w:ascii="Times New Roman" w:hAnsi="Times New Roman" w:cs="Times New Roman"/>
          <w:b/>
          <w:sz w:val="24"/>
        </w:rPr>
        <w:t>Callaghan, Timothy</w:t>
      </w:r>
      <w:r w:rsidRPr="00F209B0">
        <w:rPr>
          <w:rFonts w:ascii="Times New Roman" w:hAnsi="Times New Roman" w:cs="Times New Roman"/>
          <w:sz w:val="24"/>
        </w:rPr>
        <w:t xml:space="preserve"> and David Washburn. 2019. “The Unintended Health Consequence of Trump’s Push for Immigration Reform.” </w:t>
      </w:r>
      <w:r w:rsidRPr="00F209B0">
        <w:rPr>
          <w:rFonts w:ascii="Times New Roman" w:hAnsi="Times New Roman" w:cs="Times New Roman"/>
          <w:i/>
          <w:sz w:val="24"/>
          <w:szCs w:val="24"/>
        </w:rPr>
        <w:t>BMC Blog</w:t>
      </w:r>
      <w:r w:rsidRPr="00F209B0">
        <w:rPr>
          <w:rFonts w:ascii="Times New Roman" w:hAnsi="Times New Roman" w:cs="Times New Roman"/>
          <w:sz w:val="24"/>
          <w:szCs w:val="24"/>
        </w:rPr>
        <w:t xml:space="preserve">. </w:t>
      </w:r>
    </w:p>
    <w:p w14:paraId="3B7B968F" w14:textId="77777777" w:rsidR="00750D19" w:rsidRPr="00F209B0" w:rsidRDefault="00750D19" w:rsidP="0063562D">
      <w:pPr>
        <w:pStyle w:val="Default"/>
        <w:rPr>
          <w:color w:val="auto"/>
          <w:shd w:val="clear" w:color="auto" w:fill="FFFFFF"/>
        </w:rPr>
      </w:pPr>
    </w:p>
    <w:p w14:paraId="5023A939" w14:textId="19C8FA22" w:rsidR="00302E59" w:rsidRPr="00F209B0" w:rsidRDefault="00B9204B" w:rsidP="002C4428">
      <w:pPr>
        <w:pStyle w:val="Default"/>
        <w:numPr>
          <w:ilvl w:val="0"/>
          <w:numId w:val="24"/>
        </w:numPr>
        <w:rPr>
          <w:color w:val="auto"/>
          <w:shd w:val="clear" w:color="auto" w:fill="FFFFFF"/>
        </w:rPr>
      </w:pPr>
      <w:r w:rsidRPr="00F209B0">
        <w:rPr>
          <w:color w:val="auto"/>
          <w:shd w:val="clear" w:color="auto" w:fill="FFFFFF"/>
        </w:rPr>
        <w:t xml:space="preserve">Motta, Mathew, </w:t>
      </w:r>
      <w:r w:rsidRPr="00F209B0">
        <w:rPr>
          <w:b/>
          <w:color w:val="auto"/>
          <w:shd w:val="clear" w:color="auto" w:fill="FFFFFF"/>
        </w:rPr>
        <w:t>Timothy Callaghan</w:t>
      </w:r>
      <w:r w:rsidRPr="00F209B0">
        <w:rPr>
          <w:color w:val="auto"/>
          <w:shd w:val="clear" w:color="auto" w:fill="FFFFFF"/>
        </w:rPr>
        <w:t xml:space="preserve">, and Steven Sylvester. 2018. “How Overconfidence Helps Explain Anti-vaccination Attitudes.” </w:t>
      </w:r>
      <w:r w:rsidRPr="00F209B0">
        <w:rPr>
          <w:i/>
          <w:color w:val="auto"/>
          <w:shd w:val="clear" w:color="auto" w:fill="FFFFFF"/>
        </w:rPr>
        <w:t>The Conversation</w:t>
      </w:r>
      <w:r w:rsidRPr="00F209B0">
        <w:rPr>
          <w:color w:val="auto"/>
          <w:shd w:val="clear" w:color="auto" w:fill="FFFFFF"/>
        </w:rPr>
        <w:t xml:space="preserve">. </w:t>
      </w:r>
    </w:p>
    <w:p w14:paraId="4BE587F5" w14:textId="77777777" w:rsidR="00480271" w:rsidRPr="00F209B0" w:rsidRDefault="00480271" w:rsidP="0063562D">
      <w:pPr>
        <w:pStyle w:val="Default"/>
        <w:ind w:left="720"/>
        <w:rPr>
          <w:color w:val="auto"/>
          <w:shd w:val="clear" w:color="auto" w:fill="FFFFFF"/>
        </w:rPr>
      </w:pPr>
    </w:p>
    <w:p w14:paraId="3D0761FC" w14:textId="6C742454" w:rsidR="00EF5C85" w:rsidRPr="00F209B0" w:rsidRDefault="00EF5C85" w:rsidP="002C4428">
      <w:pPr>
        <w:pStyle w:val="Default"/>
        <w:numPr>
          <w:ilvl w:val="0"/>
          <w:numId w:val="24"/>
        </w:numPr>
        <w:rPr>
          <w:color w:val="auto"/>
          <w:shd w:val="clear" w:color="auto" w:fill="FFFFFF"/>
        </w:rPr>
      </w:pPr>
      <w:r w:rsidRPr="00F209B0">
        <w:rPr>
          <w:color w:val="auto"/>
          <w:shd w:val="clear" w:color="auto" w:fill="FFFFFF"/>
        </w:rPr>
        <w:t xml:space="preserve">Wendelbo, Morten and </w:t>
      </w:r>
      <w:r w:rsidRPr="00F209B0">
        <w:rPr>
          <w:b/>
          <w:color w:val="auto"/>
          <w:shd w:val="clear" w:color="auto" w:fill="FFFFFF"/>
        </w:rPr>
        <w:t>Timothy Callaghan</w:t>
      </w:r>
      <w:r w:rsidRPr="00F209B0">
        <w:rPr>
          <w:color w:val="auto"/>
          <w:shd w:val="clear" w:color="auto" w:fill="FFFFFF"/>
        </w:rPr>
        <w:t>. 2018. “</w:t>
      </w:r>
      <w:r w:rsidR="00174663" w:rsidRPr="00F209B0">
        <w:rPr>
          <w:color w:val="auto"/>
          <w:shd w:val="clear" w:color="auto" w:fill="FFFFFF"/>
        </w:rPr>
        <w:t>Giving Patients the ‘Right to Try’ Experimental Drugs is a Political Maneuver, Not a Lifesaver.</w:t>
      </w:r>
      <w:r w:rsidRPr="00F209B0">
        <w:rPr>
          <w:color w:val="auto"/>
          <w:shd w:val="clear" w:color="auto" w:fill="FFFFFF"/>
        </w:rPr>
        <w:t xml:space="preserve">” </w:t>
      </w:r>
      <w:r w:rsidRPr="00F209B0">
        <w:rPr>
          <w:i/>
          <w:color w:val="auto"/>
          <w:shd w:val="clear" w:color="auto" w:fill="FFFFFF"/>
        </w:rPr>
        <w:t>The Conversation</w:t>
      </w:r>
      <w:r w:rsidRPr="00F209B0">
        <w:rPr>
          <w:color w:val="auto"/>
          <w:shd w:val="clear" w:color="auto" w:fill="FFFFFF"/>
        </w:rPr>
        <w:t xml:space="preserve">. </w:t>
      </w:r>
    </w:p>
    <w:p w14:paraId="46D2D344" w14:textId="77777777" w:rsidR="00EF5C85" w:rsidRPr="00F209B0" w:rsidRDefault="00EF5C85" w:rsidP="0063562D">
      <w:pPr>
        <w:pStyle w:val="Default"/>
        <w:rPr>
          <w:b/>
          <w:color w:val="auto"/>
          <w:shd w:val="clear" w:color="auto" w:fill="FFFFFF"/>
        </w:rPr>
      </w:pPr>
    </w:p>
    <w:p w14:paraId="7A5C5BBC" w14:textId="027A876F" w:rsidR="00105ABE" w:rsidRPr="00F209B0" w:rsidRDefault="00105ABE" w:rsidP="002C4428">
      <w:pPr>
        <w:pStyle w:val="Default"/>
        <w:numPr>
          <w:ilvl w:val="0"/>
          <w:numId w:val="24"/>
        </w:numPr>
        <w:rPr>
          <w:color w:val="auto"/>
          <w:shd w:val="clear" w:color="auto" w:fill="FFFFFF"/>
        </w:rPr>
      </w:pPr>
      <w:r w:rsidRPr="00F209B0">
        <w:rPr>
          <w:b/>
          <w:color w:val="auto"/>
          <w:shd w:val="clear" w:color="auto" w:fill="FFFFFF"/>
        </w:rPr>
        <w:t xml:space="preserve">Callaghan, Timothy. </w:t>
      </w:r>
      <w:r w:rsidRPr="00F209B0">
        <w:rPr>
          <w:color w:val="auto"/>
          <w:shd w:val="clear" w:color="auto" w:fill="FFFFFF"/>
        </w:rPr>
        <w:t>201</w:t>
      </w:r>
      <w:r w:rsidR="00661E9A" w:rsidRPr="00F209B0">
        <w:rPr>
          <w:color w:val="auto"/>
          <w:shd w:val="clear" w:color="auto" w:fill="FFFFFF"/>
        </w:rPr>
        <w:t>7</w:t>
      </w:r>
      <w:r w:rsidRPr="00F209B0">
        <w:rPr>
          <w:color w:val="auto"/>
          <w:shd w:val="clear" w:color="auto" w:fill="FFFFFF"/>
        </w:rPr>
        <w:t xml:space="preserve">. “Why the US Does Not Have Universal Health Care, While Many Other Countries Do.” </w:t>
      </w:r>
      <w:r w:rsidRPr="00F209B0">
        <w:rPr>
          <w:i/>
          <w:color w:val="auto"/>
          <w:shd w:val="clear" w:color="auto" w:fill="FFFFFF"/>
        </w:rPr>
        <w:t>The Conversation</w:t>
      </w:r>
      <w:r w:rsidRPr="00F209B0">
        <w:rPr>
          <w:color w:val="auto"/>
          <w:shd w:val="clear" w:color="auto" w:fill="FFFFFF"/>
        </w:rPr>
        <w:t xml:space="preserve">. </w:t>
      </w:r>
    </w:p>
    <w:p w14:paraId="49CE1DD2" w14:textId="28CC0B34" w:rsidR="00F354C8" w:rsidRPr="00F209B0" w:rsidRDefault="00F354C8" w:rsidP="0063562D">
      <w:pPr>
        <w:pStyle w:val="Default"/>
        <w:rPr>
          <w:b/>
          <w:color w:val="auto"/>
          <w:shd w:val="clear" w:color="auto" w:fill="FFFFFF"/>
        </w:rPr>
      </w:pPr>
    </w:p>
    <w:p w14:paraId="6F51A3BC" w14:textId="6A6989B5" w:rsidR="00E9296C" w:rsidRPr="00F209B0" w:rsidRDefault="00E9296C" w:rsidP="002C4428">
      <w:pPr>
        <w:pStyle w:val="Default"/>
        <w:numPr>
          <w:ilvl w:val="0"/>
          <w:numId w:val="24"/>
        </w:numPr>
        <w:rPr>
          <w:color w:val="auto"/>
          <w:shd w:val="clear" w:color="auto" w:fill="FFFFFF"/>
        </w:rPr>
      </w:pPr>
      <w:r w:rsidRPr="00F209B0">
        <w:rPr>
          <w:b/>
          <w:color w:val="auto"/>
          <w:shd w:val="clear" w:color="auto" w:fill="FFFFFF"/>
        </w:rPr>
        <w:t>Callaghan, Timothy</w:t>
      </w:r>
      <w:r w:rsidRPr="00F209B0">
        <w:rPr>
          <w:color w:val="auto"/>
          <w:shd w:val="clear" w:color="auto" w:fill="FFFFFF"/>
        </w:rPr>
        <w:t xml:space="preserve"> and Lawrence Jacobs. </w:t>
      </w:r>
      <w:r w:rsidRPr="00F209B0">
        <w:rPr>
          <w:color w:val="auto"/>
        </w:rPr>
        <w:t xml:space="preserve">2017. </w:t>
      </w:r>
      <w:r w:rsidRPr="00F209B0">
        <w:rPr>
          <w:color w:val="auto"/>
          <w:shd w:val="clear" w:color="auto" w:fill="FFFFFF"/>
        </w:rPr>
        <w:t xml:space="preserve">“Under Trump, Obamacare’s Medicaid Enrollments May Actually Go Up.” </w:t>
      </w:r>
      <w:r w:rsidRPr="00F209B0">
        <w:rPr>
          <w:i/>
          <w:color w:val="auto"/>
          <w:shd w:val="clear" w:color="auto" w:fill="FFFFFF"/>
        </w:rPr>
        <w:t>The Washington Post – Monkey Cage</w:t>
      </w:r>
      <w:r w:rsidRPr="00F209B0">
        <w:rPr>
          <w:color w:val="auto"/>
          <w:shd w:val="clear" w:color="auto" w:fill="FFFFFF"/>
        </w:rPr>
        <w:t xml:space="preserve">. </w:t>
      </w:r>
    </w:p>
    <w:p w14:paraId="2A0361A1" w14:textId="77777777" w:rsidR="00E9296C" w:rsidRPr="00F209B0" w:rsidRDefault="00E9296C" w:rsidP="0063562D">
      <w:pPr>
        <w:pStyle w:val="Default"/>
        <w:rPr>
          <w:b/>
          <w:color w:val="auto"/>
          <w:shd w:val="clear" w:color="auto" w:fill="FFFFFF"/>
        </w:rPr>
      </w:pPr>
    </w:p>
    <w:p w14:paraId="5EC51A8E" w14:textId="20FDE73D" w:rsidR="00E9296C" w:rsidRPr="00F209B0" w:rsidRDefault="00E9296C" w:rsidP="002C4428">
      <w:pPr>
        <w:pStyle w:val="Default"/>
        <w:numPr>
          <w:ilvl w:val="0"/>
          <w:numId w:val="24"/>
        </w:numPr>
        <w:rPr>
          <w:rStyle w:val="Hyperlink"/>
          <w:color w:val="auto"/>
          <w:shd w:val="clear" w:color="auto" w:fill="FFFFFF"/>
        </w:rPr>
      </w:pPr>
      <w:r w:rsidRPr="00F209B0">
        <w:rPr>
          <w:b/>
          <w:color w:val="auto"/>
          <w:shd w:val="clear" w:color="auto" w:fill="FFFFFF"/>
        </w:rPr>
        <w:t>Callaghan, Timothy</w:t>
      </w:r>
      <w:r w:rsidRPr="00F209B0">
        <w:rPr>
          <w:color w:val="auto"/>
          <w:shd w:val="clear" w:color="auto" w:fill="FFFFFF"/>
        </w:rPr>
        <w:t xml:space="preserve">. 2016. “Three Reasons the US Doesn’t Have Universal Health Coverage.” </w:t>
      </w:r>
      <w:r w:rsidRPr="00F209B0">
        <w:rPr>
          <w:i/>
          <w:color w:val="auto"/>
          <w:shd w:val="clear" w:color="auto" w:fill="FFFFFF"/>
        </w:rPr>
        <w:t>The Conversation</w:t>
      </w:r>
      <w:r w:rsidRPr="00F209B0">
        <w:rPr>
          <w:color w:val="auto"/>
          <w:shd w:val="clear" w:color="auto" w:fill="FFFFFF"/>
        </w:rPr>
        <w:t xml:space="preserve">. </w:t>
      </w:r>
    </w:p>
    <w:p w14:paraId="5A932BD0" w14:textId="77777777" w:rsidR="00E9296C" w:rsidRPr="00F209B0" w:rsidRDefault="00E9296C" w:rsidP="0063562D">
      <w:pPr>
        <w:pStyle w:val="Default"/>
        <w:rPr>
          <w:color w:val="auto"/>
          <w:shd w:val="clear" w:color="auto" w:fill="FFFFFF"/>
        </w:rPr>
      </w:pPr>
    </w:p>
    <w:p w14:paraId="5B04A261" w14:textId="31D5F621" w:rsidR="00E9296C" w:rsidRPr="00F209B0" w:rsidRDefault="00E9296C" w:rsidP="002C4428">
      <w:pPr>
        <w:pStyle w:val="Default"/>
        <w:numPr>
          <w:ilvl w:val="0"/>
          <w:numId w:val="24"/>
        </w:numPr>
        <w:rPr>
          <w:color w:val="auto"/>
        </w:rPr>
      </w:pPr>
      <w:r w:rsidRPr="00F209B0">
        <w:rPr>
          <w:b/>
          <w:color w:val="auto"/>
          <w:shd w:val="clear" w:color="auto" w:fill="FFFFFF"/>
        </w:rPr>
        <w:t>Callaghan, Timothy</w:t>
      </w:r>
      <w:r w:rsidRPr="00F209B0">
        <w:rPr>
          <w:color w:val="auto"/>
          <w:shd w:val="clear" w:color="auto" w:fill="FFFFFF"/>
        </w:rPr>
        <w:t xml:space="preserve"> and Lawrence Jacobs. </w:t>
      </w:r>
      <w:r w:rsidRPr="00F209B0">
        <w:rPr>
          <w:color w:val="auto"/>
        </w:rPr>
        <w:t xml:space="preserve">2016. “Q &amp; A with Timothy Callaghan and Lawrence Jacobs of the University of Minnesota.” </w:t>
      </w:r>
      <w:r w:rsidRPr="00F209B0">
        <w:rPr>
          <w:i/>
          <w:color w:val="auto"/>
        </w:rPr>
        <w:t>AJPH Talks Blog</w:t>
      </w:r>
      <w:r w:rsidRPr="00F209B0">
        <w:rPr>
          <w:color w:val="auto"/>
        </w:rPr>
        <w:t xml:space="preserve">. </w:t>
      </w:r>
    </w:p>
    <w:p w14:paraId="5BD63895" w14:textId="77777777" w:rsidR="00E9296C" w:rsidRPr="00F209B0" w:rsidRDefault="00E9296C" w:rsidP="0063562D">
      <w:pPr>
        <w:pStyle w:val="Default"/>
        <w:rPr>
          <w:b/>
          <w:color w:val="auto"/>
          <w:shd w:val="clear" w:color="auto" w:fill="FFFFFF"/>
        </w:rPr>
      </w:pPr>
    </w:p>
    <w:p w14:paraId="444581B2" w14:textId="1BBB8BE2" w:rsidR="00E9296C" w:rsidRPr="00F209B0" w:rsidRDefault="00E9296C" w:rsidP="002C4428">
      <w:pPr>
        <w:pStyle w:val="Default"/>
        <w:numPr>
          <w:ilvl w:val="0"/>
          <w:numId w:val="24"/>
        </w:numPr>
        <w:rPr>
          <w:color w:val="auto"/>
        </w:rPr>
      </w:pPr>
      <w:r w:rsidRPr="00F209B0">
        <w:rPr>
          <w:b/>
          <w:color w:val="auto"/>
          <w:shd w:val="clear" w:color="auto" w:fill="FFFFFF"/>
        </w:rPr>
        <w:t>Callaghan, Timothy</w:t>
      </w:r>
      <w:r w:rsidRPr="00F209B0">
        <w:rPr>
          <w:color w:val="auto"/>
          <w:shd w:val="clear" w:color="auto" w:fill="FFFFFF"/>
        </w:rPr>
        <w:t xml:space="preserve"> and Lawrence Jacobs. </w:t>
      </w:r>
      <w:r w:rsidRPr="00F209B0">
        <w:rPr>
          <w:color w:val="auto"/>
        </w:rPr>
        <w:t xml:space="preserve">2014. “Why Republican Governors Embrace Obamacare.” </w:t>
      </w:r>
      <w:r w:rsidRPr="00F209B0">
        <w:rPr>
          <w:i/>
          <w:color w:val="auto"/>
        </w:rPr>
        <w:t>Oxford University Press Blog</w:t>
      </w:r>
      <w:r w:rsidRPr="00F209B0">
        <w:rPr>
          <w:color w:val="auto"/>
        </w:rPr>
        <w:t xml:space="preserve">. </w:t>
      </w:r>
    </w:p>
    <w:p w14:paraId="398D7423" w14:textId="77777777" w:rsidR="00E9296C" w:rsidRPr="00F209B0" w:rsidRDefault="00E9296C" w:rsidP="0063562D">
      <w:pPr>
        <w:pStyle w:val="Default"/>
        <w:rPr>
          <w:color w:val="auto"/>
        </w:rPr>
      </w:pPr>
    </w:p>
    <w:p w14:paraId="4B9CBDE3" w14:textId="545F95D2" w:rsidR="00E9296C" w:rsidRDefault="00E9296C" w:rsidP="002C4428">
      <w:pPr>
        <w:pStyle w:val="Default"/>
        <w:numPr>
          <w:ilvl w:val="0"/>
          <w:numId w:val="24"/>
        </w:numPr>
        <w:rPr>
          <w:bCs/>
          <w:color w:val="auto"/>
        </w:rPr>
      </w:pPr>
      <w:r w:rsidRPr="00F209B0">
        <w:rPr>
          <w:color w:val="auto"/>
        </w:rPr>
        <w:t xml:space="preserve">Jacobs, Lawrence R. and </w:t>
      </w:r>
      <w:r w:rsidRPr="00F209B0">
        <w:rPr>
          <w:b/>
          <w:color w:val="auto"/>
        </w:rPr>
        <w:t>Timothy Callaghan</w:t>
      </w:r>
      <w:r w:rsidRPr="00F209B0">
        <w:rPr>
          <w:color w:val="auto"/>
        </w:rPr>
        <w:t>. 2012. “</w:t>
      </w:r>
      <w:r w:rsidRPr="00F209B0">
        <w:rPr>
          <w:bCs/>
          <w:color w:val="auto"/>
        </w:rPr>
        <w:t xml:space="preserve">Minnesota’s Hot Elections: The Legislative Elections to Watch.” </w:t>
      </w:r>
      <w:r w:rsidRPr="00F209B0">
        <w:rPr>
          <w:bCs/>
          <w:i/>
          <w:color w:val="auto"/>
        </w:rPr>
        <w:t>CBS Minnesota</w:t>
      </w:r>
      <w:r w:rsidRPr="00F209B0">
        <w:rPr>
          <w:bCs/>
          <w:color w:val="auto"/>
        </w:rPr>
        <w:t xml:space="preserve">. </w:t>
      </w:r>
    </w:p>
    <w:p w14:paraId="0BCE8EDC" w14:textId="19950B2A" w:rsidR="006C6224" w:rsidRDefault="006C6224" w:rsidP="006C6224">
      <w:pPr>
        <w:pStyle w:val="ListParagraph"/>
        <w:rPr>
          <w:bCs/>
        </w:rPr>
      </w:pPr>
    </w:p>
    <w:p w14:paraId="18DA07E3" w14:textId="5B0DB741" w:rsidR="00E9296C" w:rsidRPr="00F209B0" w:rsidRDefault="00E9296C" w:rsidP="0063562D">
      <w:pPr>
        <w:pStyle w:val="Header"/>
        <w:pBdr>
          <w:bottom w:val="single" w:sz="4" w:space="4" w:color="auto"/>
        </w:pBdr>
        <w:tabs>
          <w:tab w:val="clear" w:pos="4320"/>
          <w:tab w:val="clear" w:pos="8640"/>
        </w:tabs>
        <w:rPr>
          <w:rFonts w:ascii="Times New Roman" w:hAnsi="Times New Roman" w:cs="Times New Roman"/>
          <w:b/>
          <w:noProof w:val="0"/>
          <w:sz w:val="24"/>
          <w:szCs w:val="24"/>
        </w:rPr>
      </w:pPr>
      <w:r w:rsidRPr="00F209B0">
        <w:rPr>
          <w:rFonts w:ascii="Times New Roman" w:hAnsi="Times New Roman" w:cs="Times New Roman"/>
          <w:b/>
          <w:noProof w:val="0"/>
          <w:sz w:val="24"/>
          <w:szCs w:val="24"/>
        </w:rPr>
        <w:t xml:space="preserve">Papers </w:t>
      </w:r>
      <w:r w:rsidR="005040D1" w:rsidRPr="00F209B0">
        <w:rPr>
          <w:rFonts w:ascii="Times New Roman" w:hAnsi="Times New Roman" w:cs="Times New Roman"/>
          <w:b/>
          <w:noProof w:val="0"/>
          <w:sz w:val="24"/>
          <w:szCs w:val="24"/>
        </w:rPr>
        <w:t>under</w:t>
      </w:r>
      <w:r w:rsidRPr="00F209B0">
        <w:rPr>
          <w:rFonts w:ascii="Times New Roman" w:hAnsi="Times New Roman" w:cs="Times New Roman"/>
          <w:b/>
          <w:noProof w:val="0"/>
          <w:sz w:val="24"/>
          <w:szCs w:val="24"/>
        </w:rPr>
        <w:t xml:space="preserve"> Review </w:t>
      </w:r>
    </w:p>
    <w:p w14:paraId="0CEB9388" w14:textId="77777777" w:rsidR="00B87C2E" w:rsidRPr="00F209B0" w:rsidRDefault="00B87C2E" w:rsidP="0063562D">
      <w:pPr>
        <w:pStyle w:val="NoSpacing"/>
        <w:rPr>
          <w:rFonts w:ascii="Times New Roman" w:hAnsi="Times New Roman" w:cs="Times New Roman"/>
          <w:sz w:val="4"/>
          <w:szCs w:val="24"/>
          <w:shd w:val="clear" w:color="auto" w:fill="FFFFFF"/>
        </w:rPr>
      </w:pPr>
    </w:p>
    <w:p w14:paraId="1A5D1D8A" w14:textId="23C96DA2" w:rsidR="004E6FCB" w:rsidRDefault="004E6FCB" w:rsidP="004E6FCB">
      <w:pPr>
        <w:pStyle w:val="NoSpacing"/>
        <w:numPr>
          <w:ilvl w:val="0"/>
          <w:numId w:val="25"/>
        </w:numPr>
        <w:rPr>
          <w:rFonts w:ascii="Times New Roman" w:hAnsi="Times New Roman" w:cs="Times New Roman"/>
          <w:sz w:val="24"/>
        </w:rPr>
      </w:pPr>
      <w:r>
        <w:rPr>
          <w:rFonts w:ascii="Times New Roman" w:hAnsi="Times New Roman" w:cs="Times New Roman"/>
          <w:sz w:val="24"/>
        </w:rPr>
        <w:t xml:space="preserve">Haeder, Simon, Steven Sylvester, and </w:t>
      </w:r>
      <w:r w:rsidRPr="00633B41">
        <w:rPr>
          <w:rFonts w:ascii="Times New Roman" w:hAnsi="Times New Roman" w:cs="Times New Roman"/>
          <w:b/>
          <w:bCs/>
          <w:sz w:val="24"/>
        </w:rPr>
        <w:t>Timothy Callaghan</w:t>
      </w:r>
      <w:r>
        <w:rPr>
          <w:rFonts w:ascii="Times New Roman" w:hAnsi="Times New Roman" w:cs="Times New Roman"/>
          <w:sz w:val="24"/>
        </w:rPr>
        <w:t>. “</w:t>
      </w:r>
      <w:r w:rsidR="00DB7103">
        <w:rPr>
          <w:rFonts w:ascii="Times New Roman" w:hAnsi="Times New Roman" w:cs="Times New Roman"/>
          <w:sz w:val="24"/>
        </w:rPr>
        <w:t>How Highlighting Medicaid Target Populations Affects</w:t>
      </w:r>
      <w:r>
        <w:rPr>
          <w:rFonts w:ascii="Times New Roman" w:hAnsi="Times New Roman" w:cs="Times New Roman"/>
          <w:sz w:val="24"/>
        </w:rPr>
        <w:t xml:space="preserve"> Public Opinion.” </w:t>
      </w:r>
      <w:r w:rsidR="00A81415" w:rsidRPr="00483126">
        <w:rPr>
          <w:rFonts w:ascii="Times New Roman" w:hAnsi="Times New Roman" w:cs="Times New Roman"/>
          <w:b/>
          <w:bCs/>
          <w:i/>
          <w:iCs/>
          <w:sz w:val="24"/>
        </w:rPr>
        <w:t>Revise and Resubmit at the Journal of Health Politics, Policy, and Law.</w:t>
      </w:r>
      <w:r w:rsidR="00A81415">
        <w:rPr>
          <w:rFonts w:ascii="Times New Roman" w:hAnsi="Times New Roman" w:cs="Times New Roman"/>
          <w:sz w:val="24"/>
        </w:rPr>
        <w:t xml:space="preserve"> </w:t>
      </w:r>
      <w:r>
        <w:rPr>
          <w:rFonts w:ascii="Times New Roman" w:hAnsi="Times New Roman" w:cs="Times New Roman"/>
          <w:sz w:val="24"/>
        </w:rPr>
        <w:t xml:space="preserve"> </w:t>
      </w:r>
    </w:p>
    <w:p w14:paraId="01A46256" w14:textId="77777777" w:rsidR="004E6FCB" w:rsidRPr="004E6FCB" w:rsidRDefault="004E6FCB" w:rsidP="004E6FCB">
      <w:pPr>
        <w:pStyle w:val="ListParagraph"/>
        <w:ind w:left="0"/>
        <w:rPr>
          <w:sz w:val="28"/>
          <w:szCs w:val="28"/>
        </w:rPr>
      </w:pPr>
    </w:p>
    <w:p w14:paraId="6B214AA1" w14:textId="6D3B8D51" w:rsidR="0026165F" w:rsidRPr="00F73115" w:rsidRDefault="0026165F" w:rsidP="0026165F">
      <w:pPr>
        <w:pStyle w:val="NoSpacing"/>
        <w:numPr>
          <w:ilvl w:val="0"/>
          <w:numId w:val="25"/>
        </w:numPr>
        <w:rPr>
          <w:rFonts w:ascii="Times New Roman" w:hAnsi="Times New Roman" w:cs="Times New Roman"/>
          <w:sz w:val="24"/>
        </w:rPr>
      </w:pPr>
      <w:r>
        <w:rPr>
          <w:rFonts w:ascii="Times New Roman" w:hAnsi="Times New Roman" w:cs="Times New Roman"/>
          <w:sz w:val="24"/>
        </w:rPr>
        <w:lastRenderedPageBreak/>
        <w:t>Nuzhath, Tasmiah*, Abigail Spiegelman*, Julia Scobee</w:t>
      </w:r>
      <w:r w:rsidR="00082C06">
        <w:rPr>
          <w:rFonts w:ascii="Times New Roman" w:hAnsi="Times New Roman" w:cs="Times New Roman"/>
          <w:sz w:val="24"/>
        </w:rPr>
        <w:t>^</w:t>
      </w:r>
      <w:r>
        <w:rPr>
          <w:rFonts w:ascii="Times New Roman" w:hAnsi="Times New Roman" w:cs="Times New Roman"/>
          <w:sz w:val="24"/>
        </w:rPr>
        <w:t xml:space="preserve">, Kirby Goidel, David Washburn, and </w:t>
      </w:r>
      <w:r w:rsidRPr="006F0581">
        <w:rPr>
          <w:rFonts w:ascii="Times New Roman" w:hAnsi="Times New Roman" w:cs="Times New Roman"/>
          <w:b/>
          <w:bCs/>
          <w:sz w:val="24"/>
        </w:rPr>
        <w:t>Timothy Callaghan</w:t>
      </w:r>
      <w:r>
        <w:rPr>
          <w:rFonts w:ascii="Times New Roman" w:hAnsi="Times New Roman" w:cs="Times New Roman"/>
          <w:sz w:val="24"/>
        </w:rPr>
        <w:t xml:space="preserve">. “Just Do It. Stop Whining: Primary Care Physicians’ Rhetorical Strategies for Addressing COVID-19 Vaccine Hesitancy.” </w:t>
      </w:r>
      <w:r w:rsidRPr="0026165F">
        <w:rPr>
          <w:rFonts w:ascii="Times New Roman" w:hAnsi="Times New Roman" w:cs="Times New Roman"/>
          <w:b/>
          <w:bCs/>
          <w:i/>
          <w:iCs/>
          <w:sz w:val="24"/>
          <w:szCs w:val="24"/>
        </w:rPr>
        <w:t>Revise and Resubmit at Social Science and Medicine.</w:t>
      </w:r>
    </w:p>
    <w:p w14:paraId="179654D0" w14:textId="77777777" w:rsidR="00F73115" w:rsidRDefault="00F73115" w:rsidP="00F73115">
      <w:pPr>
        <w:pStyle w:val="ListParagraph"/>
      </w:pPr>
    </w:p>
    <w:p w14:paraId="066EA339" w14:textId="77777777" w:rsidR="00F9765B" w:rsidRPr="00F9765B" w:rsidRDefault="00835B98" w:rsidP="002C4428">
      <w:pPr>
        <w:pStyle w:val="NoSpacing"/>
        <w:numPr>
          <w:ilvl w:val="0"/>
          <w:numId w:val="25"/>
        </w:numPr>
        <w:rPr>
          <w:rFonts w:ascii="Times New Roman" w:hAnsi="Times New Roman" w:cs="Times New Roman"/>
          <w:sz w:val="24"/>
        </w:rPr>
      </w:pPr>
      <w:r>
        <w:rPr>
          <w:rFonts w:ascii="Times New Roman" w:hAnsi="Times New Roman" w:cs="Times New Roman"/>
          <w:sz w:val="24"/>
        </w:rPr>
        <w:t xml:space="preserve">Giannouchos, Theodoros, Judith Beverly^, and Timothy Callaghan. </w:t>
      </w:r>
      <w:r w:rsidRPr="00C051E7">
        <w:rPr>
          <w:rFonts w:ascii="Times New Roman" w:hAnsi="Times New Roman" w:cs="Times New Roman"/>
          <w:sz w:val="24"/>
          <w:szCs w:val="24"/>
        </w:rPr>
        <w:t>“</w:t>
      </w:r>
      <w:r w:rsidRPr="00C051E7">
        <w:rPr>
          <w:rFonts w:ascii="Times New Roman" w:eastAsia="Times New Roman" w:hAnsi="Times New Roman" w:cs="Times New Roman"/>
          <w:sz w:val="24"/>
          <w:szCs w:val="24"/>
        </w:rPr>
        <w:t>"Suicide-</w:t>
      </w:r>
      <w:r w:rsidR="00C051E7">
        <w:rPr>
          <w:rFonts w:ascii="Times New Roman" w:eastAsia="Times New Roman" w:hAnsi="Times New Roman" w:cs="Times New Roman"/>
          <w:sz w:val="24"/>
          <w:szCs w:val="24"/>
        </w:rPr>
        <w:t>R</w:t>
      </w:r>
      <w:r w:rsidRPr="00C051E7">
        <w:rPr>
          <w:rFonts w:ascii="Times New Roman" w:eastAsia="Times New Roman" w:hAnsi="Times New Roman" w:cs="Times New Roman"/>
          <w:sz w:val="24"/>
          <w:szCs w:val="24"/>
        </w:rPr>
        <w:t xml:space="preserve">elated </w:t>
      </w:r>
      <w:r w:rsidR="00C051E7">
        <w:rPr>
          <w:rFonts w:ascii="Times New Roman" w:eastAsia="Times New Roman" w:hAnsi="Times New Roman" w:cs="Times New Roman"/>
          <w:sz w:val="24"/>
          <w:szCs w:val="24"/>
        </w:rPr>
        <w:t>E</w:t>
      </w:r>
      <w:r w:rsidRPr="00C051E7">
        <w:rPr>
          <w:rFonts w:ascii="Times New Roman" w:eastAsia="Times New Roman" w:hAnsi="Times New Roman" w:cs="Times New Roman"/>
          <w:sz w:val="24"/>
          <w:szCs w:val="24"/>
        </w:rPr>
        <w:t xml:space="preserve">mergency </w:t>
      </w:r>
      <w:r w:rsidR="00C051E7">
        <w:rPr>
          <w:rFonts w:ascii="Times New Roman" w:eastAsia="Times New Roman" w:hAnsi="Times New Roman" w:cs="Times New Roman"/>
          <w:sz w:val="24"/>
          <w:szCs w:val="24"/>
        </w:rPr>
        <w:t>D</w:t>
      </w:r>
      <w:r w:rsidRPr="00C051E7">
        <w:rPr>
          <w:rFonts w:ascii="Times New Roman" w:eastAsia="Times New Roman" w:hAnsi="Times New Roman" w:cs="Times New Roman"/>
          <w:sz w:val="24"/>
          <w:szCs w:val="24"/>
        </w:rPr>
        <w:t xml:space="preserve">epartment </w:t>
      </w:r>
      <w:r w:rsidR="00C051E7">
        <w:rPr>
          <w:rFonts w:ascii="Times New Roman" w:eastAsia="Times New Roman" w:hAnsi="Times New Roman" w:cs="Times New Roman"/>
          <w:sz w:val="24"/>
          <w:szCs w:val="24"/>
        </w:rPr>
        <w:t>V</w:t>
      </w:r>
      <w:r w:rsidRPr="00C051E7">
        <w:rPr>
          <w:rFonts w:ascii="Times New Roman" w:eastAsia="Times New Roman" w:hAnsi="Times New Roman" w:cs="Times New Roman"/>
          <w:sz w:val="24"/>
          <w:szCs w:val="24"/>
        </w:rPr>
        <w:t xml:space="preserve">isits </w:t>
      </w:r>
      <w:r w:rsidR="00C051E7">
        <w:rPr>
          <w:rFonts w:ascii="Times New Roman" w:eastAsia="Times New Roman" w:hAnsi="Times New Roman" w:cs="Times New Roman"/>
          <w:sz w:val="24"/>
          <w:szCs w:val="24"/>
        </w:rPr>
        <w:t>A</w:t>
      </w:r>
      <w:r w:rsidRPr="00C051E7">
        <w:rPr>
          <w:rFonts w:ascii="Times New Roman" w:eastAsia="Times New Roman" w:hAnsi="Times New Roman" w:cs="Times New Roman"/>
          <w:sz w:val="24"/>
          <w:szCs w:val="24"/>
        </w:rPr>
        <w:t xml:space="preserve">mong </w:t>
      </w:r>
      <w:r w:rsidR="00C051E7">
        <w:rPr>
          <w:rFonts w:ascii="Times New Roman" w:eastAsia="Times New Roman" w:hAnsi="Times New Roman" w:cs="Times New Roman"/>
          <w:sz w:val="24"/>
          <w:szCs w:val="24"/>
        </w:rPr>
        <w:t>I</w:t>
      </w:r>
      <w:r w:rsidRPr="00C051E7">
        <w:rPr>
          <w:rFonts w:ascii="Times New Roman" w:eastAsia="Times New Roman" w:hAnsi="Times New Roman" w:cs="Times New Roman"/>
          <w:sz w:val="24"/>
          <w:szCs w:val="24"/>
        </w:rPr>
        <w:t xml:space="preserve">ndividuals with </w:t>
      </w:r>
      <w:r w:rsidR="00C051E7">
        <w:rPr>
          <w:rFonts w:ascii="Times New Roman" w:eastAsia="Times New Roman" w:hAnsi="Times New Roman" w:cs="Times New Roman"/>
          <w:sz w:val="24"/>
          <w:szCs w:val="24"/>
        </w:rPr>
        <w:t>A</w:t>
      </w:r>
      <w:r w:rsidRPr="00C051E7">
        <w:rPr>
          <w:rFonts w:ascii="Times New Roman" w:eastAsia="Times New Roman" w:hAnsi="Times New Roman" w:cs="Times New Roman"/>
          <w:sz w:val="24"/>
          <w:szCs w:val="24"/>
        </w:rPr>
        <w:t xml:space="preserve">utism </w:t>
      </w:r>
      <w:r w:rsidR="00C051E7">
        <w:rPr>
          <w:rFonts w:ascii="Times New Roman" w:eastAsia="Times New Roman" w:hAnsi="Times New Roman" w:cs="Times New Roman"/>
          <w:sz w:val="24"/>
          <w:szCs w:val="24"/>
        </w:rPr>
        <w:t>S</w:t>
      </w:r>
      <w:r w:rsidRPr="00C051E7">
        <w:rPr>
          <w:rFonts w:ascii="Times New Roman" w:eastAsia="Times New Roman" w:hAnsi="Times New Roman" w:cs="Times New Roman"/>
          <w:sz w:val="24"/>
          <w:szCs w:val="24"/>
        </w:rPr>
        <w:t xml:space="preserve">pectrum </w:t>
      </w:r>
      <w:r w:rsidR="00C051E7">
        <w:rPr>
          <w:rFonts w:ascii="Times New Roman" w:eastAsia="Times New Roman" w:hAnsi="Times New Roman" w:cs="Times New Roman"/>
          <w:sz w:val="24"/>
          <w:szCs w:val="24"/>
        </w:rPr>
        <w:t>D</w:t>
      </w:r>
      <w:r w:rsidRPr="00C051E7">
        <w:rPr>
          <w:rFonts w:ascii="Times New Roman" w:eastAsia="Times New Roman" w:hAnsi="Times New Roman" w:cs="Times New Roman"/>
          <w:sz w:val="24"/>
          <w:szCs w:val="24"/>
        </w:rPr>
        <w:t>isorder</w:t>
      </w:r>
      <w:r w:rsidR="00F9765B">
        <w:rPr>
          <w:rFonts w:ascii="Times New Roman" w:eastAsia="Times New Roman" w:hAnsi="Times New Roman" w:cs="Times New Roman"/>
          <w:sz w:val="24"/>
          <w:szCs w:val="24"/>
        </w:rPr>
        <w:t xml:space="preserve">.” </w:t>
      </w:r>
      <w:r w:rsidR="00F9765B" w:rsidRPr="00F9765B">
        <w:rPr>
          <w:rFonts w:ascii="Times New Roman" w:eastAsia="Times New Roman" w:hAnsi="Times New Roman" w:cs="Times New Roman"/>
          <w:b/>
          <w:bCs/>
          <w:i/>
          <w:iCs/>
          <w:sz w:val="24"/>
          <w:szCs w:val="24"/>
        </w:rPr>
        <w:t>Revise and Resubmit at Autism</w:t>
      </w:r>
      <w:r w:rsidR="00F9765B">
        <w:rPr>
          <w:rFonts w:ascii="Times New Roman" w:eastAsia="Times New Roman" w:hAnsi="Times New Roman" w:cs="Times New Roman"/>
          <w:sz w:val="24"/>
          <w:szCs w:val="24"/>
        </w:rPr>
        <w:t>.</w:t>
      </w:r>
    </w:p>
    <w:p w14:paraId="4778DA96" w14:textId="7C2A8649" w:rsidR="00826B66" w:rsidRDefault="00F9765B" w:rsidP="00F9765B">
      <w:pPr>
        <w:pStyle w:val="NoSpacing"/>
        <w:rPr>
          <w:rFonts w:ascii="Times New Roman" w:hAnsi="Times New Roman" w:cs="Times New Roman"/>
          <w:sz w:val="24"/>
        </w:rPr>
      </w:pPr>
      <w:r>
        <w:rPr>
          <w:rFonts w:ascii="Times New Roman" w:eastAsia="Times New Roman" w:hAnsi="Times New Roman" w:cs="Times New Roman"/>
          <w:sz w:val="24"/>
          <w:szCs w:val="24"/>
        </w:rPr>
        <w:t xml:space="preserve">  </w:t>
      </w:r>
    </w:p>
    <w:p w14:paraId="6C1869DD" w14:textId="31ABB407" w:rsidR="002E1FFD" w:rsidRDefault="002E1FFD" w:rsidP="002C4428">
      <w:pPr>
        <w:pStyle w:val="NoSpacing"/>
        <w:numPr>
          <w:ilvl w:val="0"/>
          <w:numId w:val="25"/>
        </w:numPr>
        <w:rPr>
          <w:rFonts w:ascii="Times New Roman" w:hAnsi="Times New Roman" w:cs="Times New Roman"/>
          <w:sz w:val="24"/>
        </w:rPr>
      </w:pPr>
      <w:r>
        <w:rPr>
          <w:rFonts w:ascii="Times New Roman" w:hAnsi="Times New Roman" w:cs="Times New Roman"/>
          <w:sz w:val="24"/>
        </w:rPr>
        <w:t xml:space="preserve">Anyatonwu, Sophia*, and </w:t>
      </w:r>
      <w:r w:rsidRPr="002E1FFD">
        <w:rPr>
          <w:rFonts w:ascii="Times New Roman" w:hAnsi="Times New Roman" w:cs="Times New Roman"/>
          <w:b/>
          <w:bCs/>
          <w:sz w:val="24"/>
        </w:rPr>
        <w:t>Timothy Callaghan</w:t>
      </w:r>
      <w:r>
        <w:rPr>
          <w:rFonts w:ascii="Times New Roman" w:hAnsi="Times New Roman" w:cs="Times New Roman"/>
          <w:sz w:val="24"/>
        </w:rPr>
        <w:t xml:space="preserve">. “Assessing the Relationship between Discretionary Income and Self-Reported Health Status in the United States.” </w:t>
      </w:r>
      <w:r w:rsidR="00B65248" w:rsidRPr="00B65248">
        <w:rPr>
          <w:rFonts w:ascii="Times New Roman" w:hAnsi="Times New Roman" w:cs="Times New Roman"/>
          <w:b/>
          <w:bCs/>
          <w:i/>
          <w:iCs/>
          <w:sz w:val="24"/>
        </w:rPr>
        <w:t>Revise and Resubmit at Health Services Research</w:t>
      </w:r>
      <w:r>
        <w:rPr>
          <w:rFonts w:ascii="Times New Roman" w:hAnsi="Times New Roman" w:cs="Times New Roman"/>
          <w:sz w:val="24"/>
        </w:rPr>
        <w:t>.</w:t>
      </w:r>
    </w:p>
    <w:p w14:paraId="0DB02969" w14:textId="77777777" w:rsidR="0068288C" w:rsidRDefault="0068288C" w:rsidP="0068288C">
      <w:pPr>
        <w:pStyle w:val="ListParagraph"/>
      </w:pPr>
    </w:p>
    <w:p w14:paraId="3A3160E9" w14:textId="07B3CAF4" w:rsidR="0068288C" w:rsidRPr="002509DC" w:rsidRDefault="0068288C" w:rsidP="0068288C">
      <w:pPr>
        <w:pStyle w:val="NoSpacing"/>
        <w:numPr>
          <w:ilvl w:val="0"/>
          <w:numId w:val="25"/>
        </w:numPr>
        <w:rPr>
          <w:rFonts w:ascii="Times New Roman" w:hAnsi="Times New Roman" w:cs="Times New Roman"/>
          <w:sz w:val="24"/>
        </w:rPr>
      </w:pPr>
      <w:r w:rsidRPr="002509DC">
        <w:rPr>
          <w:rFonts w:ascii="Times New Roman" w:hAnsi="Times New Roman" w:cs="Times New Roman"/>
          <w:sz w:val="24"/>
        </w:rPr>
        <w:t xml:space="preserve">Opel, Doug, Noel Brewer, Alison Buttenheim, Timothy Callaghan, Richard Carpiano, Chelsea Clinton et al. “The Legacy of the COVID-19 Pandemic for Childhood Vaccination in the United States.” </w:t>
      </w:r>
      <w:r w:rsidRPr="0068288C">
        <w:rPr>
          <w:rFonts w:ascii="Times New Roman" w:hAnsi="Times New Roman" w:cs="Times New Roman"/>
          <w:b/>
          <w:bCs/>
          <w:i/>
          <w:iCs/>
          <w:sz w:val="24"/>
        </w:rPr>
        <w:t>Revise and Resubmit at The Lancet</w:t>
      </w:r>
      <w:r>
        <w:rPr>
          <w:rFonts w:ascii="Times New Roman" w:hAnsi="Times New Roman" w:cs="Times New Roman"/>
          <w:sz w:val="24"/>
        </w:rPr>
        <w:t xml:space="preserve">. </w:t>
      </w:r>
    </w:p>
    <w:p w14:paraId="73176410" w14:textId="77777777" w:rsidR="00A739A0" w:rsidRDefault="00A739A0" w:rsidP="00A739A0">
      <w:pPr>
        <w:pStyle w:val="ListParagraph"/>
      </w:pPr>
    </w:p>
    <w:p w14:paraId="410EE296" w14:textId="1DA8EFC7" w:rsidR="00A739A0" w:rsidRDefault="00A739A0" w:rsidP="002C4428">
      <w:pPr>
        <w:pStyle w:val="NoSpacing"/>
        <w:numPr>
          <w:ilvl w:val="0"/>
          <w:numId w:val="25"/>
        </w:numPr>
        <w:rPr>
          <w:rFonts w:ascii="Times New Roman" w:hAnsi="Times New Roman" w:cs="Times New Roman"/>
          <w:sz w:val="24"/>
        </w:rPr>
      </w:pPr>
      <w:r w:rsidRPr="00FA367F">
        <w:rPr>
          <w:rFonts w:ascii="Times New Roman" w:hAnsi="Times New Roman" w:cs="Times New Roman"/>
          <w:b/>
          <w:bCs/>
          <w:sz w:val="24"/>
        </w:rPr>
        <w:t>Callaghan, Timothy</w:t>
      </w:r>
      <w:r>
        <w:rPr>
          <w:rFonts w:ascii="Times New Roman" w:hAnsi="Times New Roman" w:cs="Times New Roman"/>
          <w:sz w:val="24"/>
        </w:rPr>
        <w:t xml:space="preserve">, Morgan Kassabian, Natasha Johnson, Savannah Kaspar, Janet Helduser, Scott Horel, Jane Bolin, and Alva Ferdinand. </w:t>
      </w:r>
      <w:r w:rsidR="00FA367F">
        <w:rPr>
          <w:rFonts w:ascii="Times New Roman" w:hAnsi="Times New Roman" w:cs="Times New Roman"/>
          <w:sz w:val="24"/>
        </w:rPr>
        <w:t xml:space="preserve">“Rural Healthy People 2030: New Decade, New Challenges.” (Under Review). </w:t>
      </w:r>
    </w:p>
    <w:p w14:paraId="1F87CBAD" w14:textId="77777777" w:rsidR="00224148" w:rsidRDefault="00224148" w:rsidP="00224148">
      <w:pPr>
        <w:pStyle w:val="ListParagraph"/>
      </w:pPr>
    </w:p>
    <w:p w14:paraId="6A81F73E" w14:textId="251F0271" w:rsidR="00E13BE5" w:rsidRDefault="00224148" w:rsidP="00E13BE5">
      <w:pPr>
        <w:pStyle w:val="NoSpacing"/>
        <w:numPr>
          <w:ilvl w:val="0"/>
          <w:numId w:val="25"/>
        </w:numPr>
        <w:rPr>
          <w:rFonts w:ascii="Times New Roman" w:hAnsi="Times New Roman" w:cs="Times New Roman"/>
          <w:sz w:val="24"/>
        </w:rPr>
      </w:pPr>
      <w:r>
        <w:rPr>
          <w:rFonts w:ascii="Times New Roman" w:hAnsi="Times New Roman" w:cs="Times New Roman"/>
          <w:sz w:val="24"/>
        </w:rPr>
        <w:t xml:space="preserve">Khodakarami, Nima, Marvellous Akinlotan, Timothy Callaghan, </w:t>
      </w:r>
      <w:r w:rsidR="00E13BE5">
        <w:rPr>
          <w:rFonts w:ascii="Times New Roman" w:hAnsi="Times New Roman" w:cs="Times New Roman"/>
          <w:sz w:val="24"/>
        </w:rPr>
        <w:t xml:space="preserve">Kristin Primm, Meera Vadali, Jane Bolin, and Alva Ferdinand. “Are Rural Residents More Likely to Experience Hospitalizations for Co-Occurring HIV and Opioid-Related Diagnoses?” (Under Review). </w:t>
      </w:r>
    </w:p>
    <w:p w14:paraId="31AD6B5D" w14:textId="77777777" w:rsidR="00933DF3" w:rsidRDefault="00933DF3" w:rsidP="00933DF3">
      <w:pPr>
        <w:pStyle w:val="NoSpacing"/>
        <w:rPr>
          <w:rFonts w:ascii="Times New Roman" w:hAnsi="Times New Roman" w:cs="Times New Roman"/>
          <w:sz w:val="24"/>
        </w:rPr>
      </w:pPr>
    </w:p>
    <w:p w14:paraId="6F5A705A" w14:textId="30812FF6" w:rsidR="00901141" w:rsidRDefault="00901141" w:rsidP="00E13BE5">
      <w:pPr>
        <w:pStyle w:val="NoSpacing"/>
        <w:numPr>
          <w:ilvl w:val="0"/>
          <w:numId w:val="25"/>
        </w:numPr>
        <w:rPr>
          <w:rFonts w:ascii="Times New Roman" w:hAnsi="Times New Roman" w:cs="Times New Roman"/>
          <w:sz w:val="24"/>
        </w:rPr>
      </w:pPr>
      <w:r>
        <w:rPr>
          <w:rFonts w:ascii="Times New Roman" w:hAnsi="Times New Roman" w:cs="Times New Roman"/>
          <w:sz w:val="24"/>
        </w:rPr>
        <w:t>Carpiano, Richard, Timothy Callaghan, Renee DiResta</w:t>
      </w:r>
      <w:r w:rsidR="00765469">
        <w:rPr>
          <w:rFonts w:ascii="Times New Roman" w:hAnsi="Times New Roman" w:cs="Times New Roman"/>
          <w:sz w:val="24"/>
        </w:rPr>
        <w:t xml:space="preserve">, Noel T. Brewer, Chelsea Clinton, Jad Elharake, Alison Galvani, Rekha Lakshmanan, Wendy Parmet, Saad Omer, and Peter Hotez. </w:t>
      </w:r>
      <w:r w:rsidR="005B1F00">
        <w:rPr>
          <w:rFonts w:ascii="Times New Roman" w:hAnsi="Times New Roman" w:cs="Times New Roman"/>
          <w:sz w:val="24"/>
        </w:rPr>
        <w:t>“</w:t>
      </w:r>
      <w:r w:rsidR="00D90682">
        <w:rPr>
          <w:rFonts w:ascii="Times New Roman" w:hAnsi="Times New Roman" w:cs="Times New Roman"/>
          <w:sz w:val="24"/>
        </w:rPr>
        <w:t>Confronting the Evolution and Expansion of Anti-Vaccine Activism in the United States in the COVID-19 Era</w:t>
      </w:r>
      <w:r w:rsidR="005B1F00">
        <w:rPr>
          <w:rFonts w:ascii="Times New Roman" w:hAnsi="Times New Roman" w:cs="Times New Roman"/>
          <w:sz w:val="24"/>
        </w:rPr>
        <w:t>.</w:t>
      </w:r>
      <w:r w:rsidR="0090764C">
        <w:rPr>
          <w:rFonts w:ascii="Times New Roman" w:hAnsi="Times New Roman" w:cs="Times New Roman"/>
          <w:sz w:val="24"/>
        </w:rPr>
        <w:t>”</w:t>
      </w:r>
      <w:r w:rsidR="005B1F00">
        <w:rPr>
          <w:rFonts w:ascii="Times New Roman" w:hAnsi="Times New Roman" w:cs="Times New Roman"/>
          <w:sz w:val="24"/>
        </w:rPr>
        <w:t xml:space="preserve"> (Under Review). </w:t>
      </w:r>
    </w:p>
    <w:p w14:paraId="64243CC7" w14:textId="77777777" w:rsidR="00233026" w:rsidRDefault="00233026" w:rsidP="00233026">
      <w:pPr>
        <w:pStyle w:val="ListParagraph"/>
      </w:pPr>
    </w:p>
    <w:p w14:paraId="6719CEED" w14:textId="729F4CEC" w:rsidR="00233026" w:rsidRPr="0068288C" w:rsidRDefault="00233026" w:rsidP="00E13BE5">
      <w:pPr>
        <w:pStyle w:val="NoSpacing"/>
        <w:numPr>
          <w:ilvl w:val="0"/>
          <w:numId w:val="25"/>
        </w:numPr>
        <w:rPr>
          <w:rFonts w:ascii="Times New Roman" w:hAnsi="Times New Roman" w:cs="Times New Roman"/>
          <w:sz w:val="24"/>
          <w:szCs w:val="24"/>
        </w:rPr>
      </w:pPr>
      <w:r w:rsidRPr="0068288C">
        <w:rPr>
          <w:rFonts w:ascii="Times New Roman" w:hAnsi="Times New Roman" w:cs="Times New Roman"/>
          <w:b/>
          <w:bCs/>
          <w:sz w:val="24"/>
        </w:rPr>
        <w:t>Callaghan, Timothy</w:t>
      </w:r>
      <w:r>
        <w:rPr>
          <w:rFonts w:ascii="Times New Roman" w:hAnsi="Times New Roman" w:cs="Times New Roman"/>
          <w:sz w:val="24"/>
        </w:rPr>
        <w:t xml:space="preserve">, David Washburn, </w:t>
      </w:r>
      <w:r w:rsidR="0068288C">
        <w:rPr>
          <w:rFonts w:ascii="Times New Roman" w:hAnsi="Times New Roman" w:cs="Times New Roman"/>
          <w:sz w:val="24"/>
        </w:rPr>
        <w:t>Gogoal Falia, Earl Greer, and Maya Ramy. “</w:t>
      </w:r>
      <w:r w:rsidR="0068288C" w:rsidRPr="0068288C">
        <w:rPr>
          <w:rFonts w:ascii="Times New Roman" w:hAnsi="Times New Roman" w:cs="Times New Roman"/>
          <w:color w:val="000000"/>
          <w:sz w:val="24"/>
          <w:szCs w:val="24"/>
        </w:rPr>
        <w:t>The Opportunities and Challenges of Using Carve-Outs to Fund Rural Health Initiatives: Evidence from the COVID-19 Pandemic</w:t>
      </w:r>
      <w:r w:rsidR="0068288C">
        <w:rPr>
          <w:rFonts w:ascii="Times New Roman" w:hAnsi="Times New Roman" w:cs="Times New Roman"/>
          <w:color w:val="000000"/>
          <w:sz w:val="24"/>
          <w:szCs w:val="24"/>
        </w:rPr>
        <w:t xml:space="preserve">.” (Under Review). </w:t>
      </w:r>
    </w:p>
    <w:p w14:paraId="68AFB135" w14:textId="20130280" w:rsidR="002F78EB" w:rsidRDefault="002F78EB" w:rsidP="002F78EB">
      <w:pPr>
        <w:pStyle w:val="ListParagraph"/>
      </w:pPr>
    </w:p>
    <w:p w14:paraId="109E47DB" w14:textId="77777777" w:rsidR="00570E5C" w:rsidRDefault="00570E5C" w:rsidP="0063562D">
      <w:pPr>
        <w:pBdr>
          <w:bottom w:val="single" w:sz="4" w:space="1" w:color="auto"/>
        </w:pBdr>
        <w:rPr>
          <w:b/>
          <w:noProof/>
        </w:rPr>
      </w:pPr>
    </w:p>
    <w:p w14:paraId="7B36A1B4" w14:textId="03E8AF6B" w:rsidR="000431B3" w:rsidRPr="00F209B0" w:rsidRDefault="008D2379" w:rsidP="0063562D">
      <w:pPr>
        <w:pBdr>
          <w:bottom w:val="single" w:sz="4" w:space="1" w:color="auto"/>
        </w:pBdr>
        <w:rPr>
          <w:b/>
          <w:noProof/>
        </w:rPr>
      </w:pPr>
      <w:r w:rsidRPr="00F209B0">
        <w:rPr>
          <w:b/>
          <w:noProof/>
        </w:rPr>
        <w:t>Grants, Contracts, and Funded Research</w:t>
      </w:r>
    </w:p>
    <w:p w14:paraId="2C555AE0" w14:textId="02C76A61" w:rsidR="00483E79" w:rsidRDefault="00483E79" w:rsidP="00483E79">
      <w:pPr>
        <w:rPr>
          <w:b/>
          <w:bCs/>
        </w:rPr>
      </w:pPr>
      <w:r w:rsidRPr="00F209B0">
        <w:rPr>
          <w:b/>
          <w:bCs/>
        </w:rPr>
        <w:t xml:space="preserve">Project Title: </w:t>
      </w:r>
      <w:r>
        <w:t>An Environmental Scan to Inform EHF’s Rural Health Strategy</w:t>
      </w:r>
    </w:p>
    <w:p w14:paraId="618C065C" w14:textId="77777777" w:rsidR="00483E79" w:rsidRDefault="00483E79" w:rsidP="00483E79">
      <w:pPr>
        <w:tabs>
          <w:tab w:val="left" w:pos="5355"/>
        </w:tabs>
        <w:rPr>
          <w:bCs/>
        </w:rPr>
      </w:pPr>
      <w:r>
        <w:rPr>
          <w:b/>
          <w:bCs/>
        </w:rPr>
        <w:t>I</w:t>
      </w:r>
      <w:r w:rsidRPr="00F209B0">
        <w:rPr>
          <w:b/>
          <w:bCs/>
        </w:rPr>
        <w:t>nvestigator Status:</w:t>
      </w:r>
      <w:r w:rsidRPr="00F209B0">
        <w:rPr>
          <w:bCs/>
        </w:rPr>
        <w:t xml:space="preserve"> Co-Investigator</w:t>
      </w:r>
      <w:r>
        <w:rPr>
          <w:bCs/>
        </w:rPr>
        <w:tab/>
      </w:r>
    </w:p>
    <w:p w14:paraId="53DCE019" w14:textId="0BAFBC88" w:rsidR="00483E79" w:rsidRPr="00F209B0" w:rsidRDefault="00483E79" w:rsidP="00483E79">
      <w:pPr>
        <w:rPr>
          <w:bCs/>
        </w:rPr>
      </w:pPr>
      <w:r w:rsidRPr="0070093D">
        <w:rPr>
          <w:b/>
        </w:rPr>
        <w:t>PI:</w:t>
      </w:r>
      <w:r>
        <w:rPr>
          <w:bCs/>
        </w:rPr>
        <w:t xml:space="preserve"> Alva Ferdinand and James Burdine</w:t>
      </w:r>
    </w:p>
    <w:p w14:paraId="5B8DEF67" w14:textId="6F061E14" w:rsidR="00483E79" w:rsidRDefault="00483E79" w:rsidP="00483E79">
      <w:pPr>
        <w:rPr>
          <w:bCs/>
        </w:rPr>
      </w:pPr>
      <w:r w:rsidRPr="00F209B0">
        <w:rPr>
          <w:b/>
          <w:bCs/>
        </w:rPr>
        <w:t>Funding Source:</w:t>
      </w:r>
      <w:r w:rsidRPr="00F209B0">
        <w:rPr>
          <w:bCs/>
        </w:rPr>
        <w:t xml:space="preserve"> </w:t>
      </w:r>
      <w:r>
        <w:rPr>
          <w:bCs/>
        </w:rPr>
        <w:t>The Episcopal Health Foundation (</w:t>
      </w:r>
      <w:r w:rsidR="00FD2CB2">
        <w:rPr>
          <w:bCs/>
        </w:rPr>
        <w:t>Foundation</w:t>
      </w:r>
      <w:r>
        <w:rPr>
          <w:bCs/>
        </w:rPr>
        <w:t>)</w:t>
      </w:r>
    </w:p>
    <w:p w14:paraId="6F2637D4" w14:textId="105762B4" w:rsidR="00483E79" w:rsidRPr="00F209B0" w:rsidRDefault="00483E79" w:rsidP="00483E79">
      <w:pPr>
        <w:rPr>
          <w:bCs/>
        </w:rPr>
      </w:pPr>
      <w:r w:rsidRPr="00F209B0">
        <w:rPr>
          <w:b/>
          <w:bCs/>
        </w:rPr>
        <w:t>Project Dates</w:t>
      </w:r>
      <w:r w:rsidRPr="00570E5C">
        <w:rPr>
          <w:b/>
          <w:bCs/>
        </w:rPr>
        <w:t xml:space="preserve">: </w:t>
      </w:r>
      <w:r w:rsidR="00570E5C" w:rsidRPr="00570E5C">
        <w:rPr>
          <w:bCs/>
        </w:rPr>
        <w:t>9</w:t>
      </w:r>
      <w:r w:rsidR="00FD2CB2" w:rsidRPr="00570E5C">
        <w:rPr>
          <w:bCs/>
        </w:rPr>
        <w:t>/</w:t>
      </w:r>
      <w:r w:rsidR="00570E5C" w:rsidRPr="00570E5C">
        <w:rPr>
          <w:bCs/>
        </w:rPr>
        <w:t>1</w:t>
      </w:r>
      <w:r w:rsidR="00FD2CB2" w:rsidRPr="00570E5C">
        <w:rPr>
          <w:bCs/>
        </w:rPr>
        <w:t>/22 – 5/31/23</w:t>
      </w:r>
      <w:r w:rsidRPr="00FC19BD">
        <w:rPr>
          <w:bCs/>
        </w:rPr>
        <w:t xml:space="preserve"> </w:t>
      </w:r>
    </w:p>
    <w:p w14:paraId="2838B20F" w14:textId="760D2F7D" w:rsidR="00483E79" w:rsidRPr="00F209B0" w:rsidRDefault="00483E79" w:rsidP="00483E79">
      <w:pPr>
        <w:rPr>
          <w:bCs/>
        </w:rPr>
      </w:pPr>
      <w:r w:rsidRPr="00F209B0">
        <w:rPr>
          <w:b/>
          <w:bCs/>
        </w:rPr>
        <w:t xml:space="preserve">Total Funding: </w:t>
      </w:r>
      <w:r w:rsidRPr="00F209B0">
        <w:rPr>
          <w:bCs/>
        </w:rPr>
        <w:t>$</w:t>
      </w:r>
      <w:r w:rsidR="00FD2CB2">
        <w:rPr>
          <w:bCs/>
        </w:rPr>
        <w:t>124,123</w:t>
      </w:r>
    </w:p>
    <w:p w14:paraId="41039B95" w14:textId="4E1002CB" w:rsidR="00483E79" w:rsidRDefault="00483E79" w:rsidP="0070093D">
      <w:pPr>
        <w:rPr>
          <w:b/>
          <w:bCs/>
        </w:rPr>
      </w:pPr>
    </w:p>
    <w:p w14:paraId="574813E4" w14:textId="233767F0" w:rsidR="00565915" w:rsidRDefault="00565915" w:rsidP="0070093D">
      <w:pPr>
        <w:rPr>
          <w:b/>
          <w:bCs/>
        </w:rPr>
      </w:pPr>
    </w:p>
    <w:p w14:paraId="1F9B31B0" w14:textId="77777777" w:rsidR="00570E5C" w:rsidRDefault="00570E5C" w:rsidP="0070093D">
      <w:pPr>
        <w:rPr>
          <w:b/>
          <w:bCs/>
        </w:rPr>
      </w:pPr>
    </w:p>
    <w:p w14:paraId="33BBADA9" w14:textId="07960175" w:rsidR="00323D1B" w:rsidRPr="00A329B6" w:rsidRDefault="00323D1B" w:rsidP="00323D1B">
      <w:pPr>
        <w:rPr>
          <w:b/>
          <w:bCs/>
        </w:rPr>
      </w:pPr>
      <w:r w:rsidRPr="00A329B6">
        <w:rPr>
          <w:b/>
          <w:bCs/>
        </w:rPr>
        <w:lastRenderedPageBreak/>
        <w:t xml:space="preserve">Project Title: </w:t>
      </w:r>
      <w:r w:rsidR="008E4914" w:rsidRPr="00A329B6">
        <w:rPr>
          <w:lang w:val="en-GB"/>
        </w:rPr>
        <w:t>A Community Based Approach to COVID-19 Vaccine Outreach and Education in Seven Counties in East, Central, and South Texas</w:t>
      </w:r>
    </w:p>
    <w:p w14:paraId="4201F3BA" w14:textId="77777777" w:rsidR="00323D1B" w:rsidRPr="00A329B6" w:rsidRDefault="00323D1B" w:rsidP="00323D1B">
      <w:pPr>
        <w:tabs>
          <w:tab w:val="left" w:pos="5355"/>
        </w:tabs>
        <w:rPr>
          <w:bCs/>
        </w:rPr>
      </w:pPr>
      <w:r w:rsidRPr="00A329B6">
        <w:rPr>
          <w:b/>
          <w:bCs/>
        </w:rPr>
        <w:t>Investigator Status:</w:t>
      </w:r>
      <w:r w:rsidRPr="00A329B6">
        <w:rPr>
          <w:bCs/>
        </w:rPr>
        <w:t xml:space="preserve"> Co-Investigator</w:t>
      </w:r>
      <w:r w:rsidRPr="00A329B6">
        <w:rPr>
          <w:bCs/>
        </w:rPr>
        <w:tab/>
      </w:r>
    </w:p>
    <w:p w14:paraId="5FEFFD69" w14:textId="014638AC" w:rsidR="00323D1B" w:rsidRPr="00A329B6" w:rsidRDefault="00323D1B" w:rsidP="00323D1B">
      <w:pPr>
        <w:rPr>
          <w:bCs/>
        </w:rPr>
      </w:pPr>
      <w:r w:rsidRPr="00A329B6">
        <w:rPr>
          <w:b/>
        </w:rPr>
        <w:t>PI:</w:t>
      </w:r>
      <w:r w:rsidRPr="00A329B6">
        <w:rPr>
          <w:bCs/>
        </w:rPr>
        <w:t xml:space="preserve"> Barbara Quiram</w:t>
      </w:r>
    </w:p>
    <w:p w14:paraId="14D992FE" w14:textId="77777777" w:rsidR="00323D1B" w:rsidRPr="00A329B6" w:rsidRDefault="00323D1B" w:rsidP="00323D1B">
      <w:pPr>
        <w:rPr>
          <w:bCs/>
        </w:rPr>
      </w:pPr>
      <w:r w:rsidRPr="00A329B6">
        <w:rPr>
          <w:b/>
          <w:bCs/>
        </w:rPr>
        <w:t>Funding Source:</w:t>
      </w:r>
      <w:r w:rsidRPr="00A329B6">
        <w:rPr>
          <w:bCs/>
        </w:rPr>
        <w:t xml:space="preserve"> Texas Department of State Health Services (State Contract)</w:t>
      </w:r>
    </w:p>
    <w:p w14:paraId="79E8D8AF" w14:textId="7F262196" w:rsidR="00323D1B" w:rsidRPr="00A329B6" w:rsidRDefault="00323D1B" w:rsidP="00323D1B">
      <w:pPr>
        <w:rPr>
          <w:bCs/>
        </w:rPr>
      </w:pPr>
      <w:r w:rsidRPr="00A329B6">
        <w:rPr>
          <w:b/>
          <w:bCs/>
        </w:rPr>
        <w:t xml:space="preserve">Project Dates: </w:t>
      </w:r>
      <w:r w:rsidRPr="00A329B6">
        <w:rPr>
          <w:bCs/>
        </w:rPr>
        <w:t>4/15/22-</w:t>
      </w:r>
      <w:r w:rsidR="008E4914" w:rsidRPr="00A329B6">
        <w:rPr>
          <w:bCs/>
        </w:rPr>
        <w:t>5</w:t>
      </w:r>
      <w:r w:rsidRPr="00A329B6">
        <w:rPr>
          <w:bCs/>
        </w:rPr>
        <w:t>/</w:t>
      </w:r>
      <w:r w:rsidR="008E4914" w:rsidRPr="00A329B6">
        <w:rPr>
          <w:bCs/>
        </w:rPr>
        <w:t>31</w:t>
      </w:r>
      <w:r w:rsidRPr="00A329B6">
        <w:rPr>
          <w:bCs/>
        </w:rPr>
        <w:t xml:space="preserve">-23 </w:t>
      </w:r>
    </w:p>
    <w:p w14:paraId="74CDBD8A" w14:textId="17C985F2" w:rsidR="00323D1B" w:rsidRPr="00F209B0" w:rsidRDefault="00323D1B" w:rsidP="00323D1B">
      <w:pPr>
        <w:rPr>
          <w:bCs/>
        </w:rPr>
      </w:pPr>
      <w:r w:rsidRPr="00A329B6">
        <w:rPr>
          <w:b/>
          <w:bCs/>
        </w:rPr>
        <w:t xml:space="preserve">Total Funding: </w:t>
      </w:r>
      <w:r w:rsidRPr="00A329B6">
        <w:rPr>
          <w:bCs/>
        </w:rPr>
        <w:t>$</w:t>
      </w:r>
      <w:r w:rsidR="008E4914" w:rsidRPr="00A329B6">
        <w:rPr>
          <w:bCs/>
        </w:rPr>
        <w:t>865,577</w:t>
      </w:r>
    </w:p>
    <w:p w14:paraId="59232127" w14:textId="7B808FBC" w:rsidR="00323D1B" w:rsidRDefault="00323D1B" w:rsidP="0070093D">
      <w:pPr>
        <w:rPr>
          <w:b/>
          <w:bCs/>
        </w:rPr>
      </w:pPr>
    </w:p>
    <w:p w14:paraId="07A20093" w14:textId="1657CA96" w:rsidR="0070093D" w:rsidRDefault="0070093D" w:rsidP="0070093D">
      <w:pPr>
        <w:rPr>
          <w:b/>
          <w:bCs/>
        </w:rPr>
      </w:pPr>
      <w:r w:rsidRPr="00F209B0">
        <w:rPr>
          <w:b/>
          <w:bCs/>
        </w:rPr>
        <w:t xml:space="preserve">Project Title: </w:t>
      </w:r>
      <w:r w:rsidR="00D83502">
        <w:t>Continuing the Important Legacy of Rural Healthy People at Texas A&amp;M University</w:t>
      </w:r>
    </w:p>
    <w:p w14:paraId="6CFCB9E7" w14:textId="77777777" w:rsidR="0070093D" w:rsidRDefault="0070093D" w:rsidP="0070093D">
      <w:pPr>
        <w:tabs>
          <w:tab w:val="left" w:pos="5355"/>
        </w:tabs>
        <w:rPr>
          <w:bCs/>
        </w:rPr>
      </w:pPr>
      <w:r>
        <w:rPr>
          <w:b/>
          <w:bCs/>
        </w:rPr>
        <w:t>I</w:t>
      </w:r>
      <w:r w:rsidRPr="00F209B0">
        <w:rPr>
          <w:b/>
          <w:bCs/>
        </w:rPr>
        <w:t>nvestigator Status:</w:t>
      </w:r>
      <w:r w:rsidRPr="00F209B0">
        <w:rPr>
          <w:bCs/>
        </w:rPr>
        <w:t xml:space="preserve"> Co-Investigator</w:t>
      </w:r>
      <w:r>
        <w:rPr>
          <w:bCs/>
        </w:rPr>
        <w:tab/>
      </w:r>
    </w:p>
    <w:p w14:paraId="3674BD18" w14:textId="1838BE19" w:rsidR="0070093D" w:rsidRPr="00F209B0" w:rsidRDefault="0070093D" w:rsidP="0070093D">
      <w:pPr>
        <w:rPr>
          <w:bCs/>
        </w:rPr>
      </w:pPr>
      <w:r w:rsidRPr="0070093D">
        <w:rPr>
          <w:b/>
        </w:rPr>
        <w:t>PI:</w:t>
      </w:r>
      <w:r>
        <w:rPr>
          <w:bCs/>
        </w:rPr>
        <w:t xml:space="preserve"> Alva Ferdinand</w:t>
      </w:r>
    </w:p>
    <w:p w14:paraId="21756BCA" w14:textId="20127810" w:rsidR="00701BB3" w:rsidRDefault="0070093D" w:rsidP="0070093D">
      <w:pPr>
        <w:rPr>
          <w:bCs/>
        </w:rPr>
      </w:pPr>
      <w:r w:rsidRPr="00F209B0">
        <w:rPr>
          <w:b/>
          <w:bCs/>
        </w:rPr>
        <w:t>Funding Source:</w:t>
      </w:r>
      <w:r w:rsidRPr="00F209B0">
        <w:rPr>
          <w:bCs/>
        </w:rPr>
        <w:t xml:space="preserve"> </w:t>
      </w:r>
      <w:r w:rsidR="00701BB3">
        <w:rPr>
          <w:bCs/>
        </w:rPr>
        <w:t>Texas A&amp;M Health Science Center Seedling Program</w:t>
      </w:r>
      <w:r>
        <w:rPr>
          <w:bCs/>
        </w:rPr>
        <w:t xml:space="preserve"> </w:t>
      </w:r>
      <w:r w:rsidR="00701BB3">
        <w:rPr>
          <w:bCs/>
        </w:rPr>
        <w:t>(Internal TAMU)</w:t>
      </w:r>
    </w:p>
    <w:p w14:paraId="51B2773B" w14:textId="6253A502" w:rsidR="0070093D" w:rsidRPr="00F209B0" w:rsidRDefault="0070093D" w:rsidP="0070093D">
      <w:pPr>
        <w:rPr>
          <w:bCs/>
        </w:rPr>
      </w:pPr>
      <w:r w:rsidRPr="00F209B0">
        <w:rPr>
          <w:b/>
          <w:bCs/>
        </w:rPr>
        <w:t xml:space="preserve">Project Dates: </w:t>
      </w:r>
      <w:r w:rsidR="00FC19BD" w:rsidRPr="00FC19BD">
        <w:rPr>
          <w:bCs/>
        </w:rPr>
        <w:t>9</w:t>
      </w:r>
      <w:r w:rsidRPr="00FC19BD">
        <w:rPr>
          <w:bCs/>
        </w:rPr>
        <w:t>/1/22-</w:t>
      </w:r>
      <w:r w:rsidR="00FC19BD" w:rsidRPr="00FC19BD">
        <w:rPr>
          <w:bCs/>
        </w:rPr>
        <w:t>8</w:t>
      </w:r>
      <w:r w:rsidRPr="00FC19BD">
        <w:rPr>
          <w:bCs/>
        </w:rPr>
        <w:t>/</w:t>
      </w:r>
      <w:r w:rsidR="00701BB3" w:rsidRPr="00FC19BD">
        <w:rPr>
          <w:bCs/>
        </w:rPr>
        <w:t>31</w:t>
      </w:r>
      <w:r w:rsidRPr="00FC19BD">
        <w:rPr>
          <w:bCs/>
        </w:rPr>
        <w:t>/2</w:t>
      </w:r>
      <w:r w:rsidR="00701BB3" w:rsidRPr="00FC19BD">
        <w:rPr>
          <w:bCs/>
        </w:rPr>
        <w:t>3</w:t>
      </w:r>
      <w:r w:rsidRPr="00FC19BD">
        <w:rPr>
          <w:bCs/>
        </w:rPr>
        <w:t xml:space="preserve"> </w:t>
      </w:r>
    </w:p>
    <w:p w14:paraId="4694E17C" w14:textId="557A9862" w:rsidR="0070093D" w:rsidRPr="00F209B0" w:rsidRDefault="0070093D" w:rsidP="0070093D">
      <w:pPr>
        <w:rPr>
          <w:bCs/>
        </w:rPr>
      </w:pPr>
      <w:r w:rsidRPr="00F209B0">
        <w:rPr>
          <w:b/>
          <w:bCs/>
        </w:rPr>
        <w:t xml:space="preserve">Total Funding: </w:t>
      </w:r>
      <w:r w:rsidRPr="00F209B0">
        <w:rPr>
          <w:bCs/>
        </w:rPr>
        <w:t>$</w:t>
      </w:r>
      <w:r w:rsidR="00701BB3">
        <w:rPr>
          <w:bCs/>
        </w:rPr>
        <w:t>111,105</w:t>
      </w:r>
    </w:p>
    <w:p w14:paraId="0842D996" w14:textId="7F9218FA" w:rsidR="0070093D" w:rsidRDefault="0070093D" w:rsidP="00024E81">
      <w:pPr>
        <w:rPr>
          <w:b/>
          <w:bCs/>
        </w:rPr>
      </w:pPr>
    </w:p>
    <w:p w14:paraId="1D42F7BF" w14:textId="72E64DC8" w:rsidR="00024E81" w:rsidRDefault="00A6724E" w:rsidP="00024E81">
      <w:pPr>
        <w:rPr>
          <w:b/>
          <w:bCs/>
        </w:rPr>
      </w:pPr>
      <w:r w:rsidRPr="00F209B0">
        <w:rPr>
          <w:b/>
          <w:bCs/>
        </w:rPr>
        <w:t xml:space="preserve">Project Title: </w:t>
      </w:r>
      <w:r w:rsidR="00024E81" w:rsidRPr="00024E81">
        <w:t>Leveraging Texas C-STEP’s Robust Rural Partnerships for Successful Expansion of its Proven Colorectal Cancer Screening Program to Include HCV Screening</w:t>
      </w:r>
    </w:p>
    <w:p w14:paraId="7BF98CC5" w14:textId="5CFE083A" w:rsidR="00024E81" w:rsidRDefault="00024E81" w:rsidP="00DE5299">
      <w:pPr>
        <w:tabs>
          <w:tab w:val="left" w:pos="5355"/>
        </w:tabs>
        <w:rPr>
          <w:bCs/>
        </w:rPr>
      </w:pPr>
      <w:r>
        <w:rPr>
          <w:b/>
          <w:bCs/>
        </w:rPr>
        <w:t>I</w:t>
      </w:r>
      <w:r w:rsidR="00A6724E" w:rsidRPr="00F209B0">
        <w:rPr>
          <w:b/>
          <w:bCs/>
        </w:rPr>
        <w:t>nvestigator Status:</w:t>
      </w:r>
      <w:r w:rsidR="00A6724E" w:rsidRPr="00F209B0">
        <w:rPr>
          <w:bCs/>
        </w:rPr>
        <w:t xml:space="preserve"> </w:t>
      </w:r>
      <w:r w:rsidRPr="00F209B0">
        <w:rPr>
          <w:bCs/>
        </w:rPr>
        <w:t>Co-Investigator</w:t>
      </w:r>
      <w:r w:rsidR="00DE5299">
        <w:rPr>
          <w:bCs/>
        </w:rPr>
        <w:tab/>
      </w:r>
    </w:p>
    <w:p w14:paraId="08A90B8B" w14:textId="77777777" w:rsidR="000755FE" w:rsidRPr="00F209B0" w:rsidRDefault="00DE5299" w:rsidP="000755FE">
      <w:pPr>
        <w:rPr>
          <w:bCs/>
        </w:rPr>
      </w:pPr>
      <w:r w:rsidRPr="0070093D">
        <w:rPr>
          <w:b/>
        </w:rPr>
        <w:t>PI:</w:t>
      </w:r>
      <w:r>
        <w:rPr>
          <w:bCs/>
        </w:rPr>
        <w:t xml:space="preserve"> </w:t>
      </w:r>
      <w:r w:rsidR="000755FE">
        <w:rPr>
          <w:bCs/>
        </w:rPr>
        <w:t>Jason McKnight</w:t>
      </w:r>
    </w:p>
    <w:p w14:paraId="45D7C78E" w14:textId="77777777" w:rsidR="00024E81" w:rsidRPr="00F209B0" w:rsidRDefault="00A6724E" w:rsidP="00024E81">
      <w:pPr>
        <w:rPr>
          <w:bCs/>
        </w:rPr>
      </w:pPr>
      <w:r w:rsidRPr="00F209B0">
        <w:rPr>
          <w:b/>
          <w:bCs/>
        </w:rPr>
        <w:t>Funding Source:</w:t>
      </w:r>
      <w:r w:rsidRPr="00F209B0">
        <w:rPr>
          <w:bCs/>
        </w:rPr>
        <w:t xml:space="preserve"> </w:t>
      </w:r>
      <w:r w:rsidR="00024E81" w:rsidRPr="00F209B0">
        <w:rPr>
          <w:bCs/>
        </w:rPr>
        <w:t>Cancer Prevention Research Institute of Texas</w:t>
      </w:r>
      <w:r w:rsidR="00024E81">
        <w:rPr>
          <w:bCs/>
        </w:rPr>
        <w:t xml:space="preserve"> (CPRIT) (State)</w:t>
      </w:r>
    </w:p>
    <w:p w14:paraId="3F7DBF0F" w14:textId="5720CD92" w:rsidR="00A6724E" w:rsidRPr="00F209B0" w:rsidRDefault="00A6724E" w:rsidP="00A6724E">
      <w:pPr>
        <w:rPr>
          <w:bCs/>
        </w:rPr>
      </w:pPr>
      <w:r w:rsidRPr="00F209B0">
        <w:rPr>
          <w:b/>
          <w:bCs/>
        </w:rPr>
        <w:t xml:space="preserve">Project Dates: </w:t>
      </w:r>
      <w:r w:rsidR="00024E81">
        <w:rPr>
          <w:bCs/>
        </w:rPr>
        <w:t>3</w:t>
      </w:r>
      <w:r>
        <w:rPr>
          <w:bCs/>
        </w:rPr>
        <w:t>/1/22-</w:t>
      </w:r>
      <w:r w:rsidR="00024E81">
        <w:rPr>
          <w:bCs/>
        </w:rPr>
        <w:t>2</w:t>
      </w:r>
      <w:r>
        <w:rPr>
          <w:bCs/>
        </w:rPr>
        <w:t>/</w:t>
      </w:r>
      <w:r w:rsidR="00024E81">
        <w:rPr>
          <w:bCs/>
        </w:rPr>
        <w:t>28</w:t>
      </w:r>
      <w:r>
        <w:rPr>
          <w:bCs/>
        </w:rPr>
        <w:t>/2</w:t>
      </w:r>
      <w:r w:rsidR="00F70B09">
        <w:rPr>
          <w:bCs/>
        </w:rPr>
        <w:t>6</w:t>
      </w:r>
      <w:r>
        <w:rPr>
          <w:bCs/>
        </w:rPr>
        <w:t xml:space="preserve"> </w:t>
      </w:r>
    </w:p>
    <w:p w14:paraId="56176F8D" w14:textId="5B95B957" w:rsidR="00A6724E" w:rsidRPr="00F209B0" w:rsidRDefault="00A6724E" w:rsidP="00A6724E">
      <w:pPr>
        <w:rPr>
          <w:bCs/>
        </w:rPr>
      </w:pPr>
      <w:r w:rsidRPr="00F209B0">
        <w:rPr>
          <w:b/>
          <w:bCs/>
        </w:rPr>
        <w:t xml:space="preserve">Total Funding: </w:t>
      </w:r>
      <w:r w:rsidRPr="00F209B0">
        <w:rPr>
          <w:bCs/>
        </w:rPr>
        <w:t>$</w:t>
      </w:r>
      <w:r w:rsidR="00F70B09">
        <w:rPr>
          <w:bCs/>
        </w:rPr>
        <w:t>2,499,216</w:t>
      </w:r>
    </w:p>
    <w:p w14:paraId="3750EC23" w14:textId="6D0AB3AC" w:rsidR="00E13BE5" w:rsidRDefault="00E13BE5" w:rsidP="002040B4">
      <w:pPr>
        <w:rPr>
          <w:b/>
          <w:bCs/>
        </w:rPr>
      </w:pPr>
    </w:p>
    <w:p w14:paraId="4B7027DA" w14:textId="77777777" w:rsidR="00F63099" w:rsidRDefault="002040B4" w:rsidP="002040B4">
      <w:pPr>
        <w:rPr>
          <w:bCs/>
        </w:rPr>
      </w:pPr>
      <w:r w:rsidRPr="00F209B0">
        <w:rPr>
          <w:b/>
          <w:bCs/>
        </w:rPr>
        <w:t xml:space="preserve">Project Title: </w:t>
      </w:r>
      <w:r w:rsidR="00F63099">
        <w:rPr>
          <w:bCs/>
        </w:rPr>
        <w:t>An Innovative Approach to Targeting Rural Communities in Public Health Funding</w:t>
      </w:r>
      <w:r w:rsidR="00F63099" w:rsidRPr="002B3931">
        <w:rPr>
          <w:bCs/>
        </w:rPr>
        <w:t xml:space="preserve">  </w:t>
      </w:r>
    </w:p>
    <w:p w14:paraId="279903DB" w14:textId="458CF3C2" w:rsidR="002040B4" w:rsidRPr="00F209B0" w:rsidRDefault="002040B4" w:rsidP="002040B4">
      <w:pPr>
        <w:rPr>
          <w:bCs/>
        </w:rPr>
      </w:pPr>
      <w:r w:rsidRPr="00F209B0">
        <w:rPr>
          <w:b/>
          <w:bCs/>
        </w:rPr>
        <w:t>Investigator Status:</w:t>
      </w:r>
      <w:r w:rsidRPr="00F209B0">
        <w:rPr>
          <w:bCs/>
        </w:rPr>
        <w:t xml:space="preserve"> PI</w:t>
      </w:r>
    </w:p>
    <w:p w14:paraId="3435C386" w14:textId="77777777" w:rsidR="002040B4" w:rsidRPr="00F209B0" w:rsidRDefault="002040B4" w:rsidP="002040B4">
      <w:pPr>
        <w:rPr>
          <w:bCs/>
        </w:rPr>
      </w:pPr>
      <w:r w:rsidRPr="00F209B0">
        <w:rPr>
          <w:b/>
          <w:bCs/>
        </w:rPr>
        <w:t>Funding Source:</w:t>
      </w:r>
      <w:r w:rsidRPr="00F209B0">
        <w:rPr>
          <w:bCs/>
        </w:rPr>
        <w:t xml:space="preserve"> HRSA Federal Office of Rural Health Policy</w:t>
      </w:r>
      <w:r>
        <w:rPr>
          <w:bCs/>
        </w:rPr>
        <w:t xml:space="preserve"> (Federal)</w:t>
      </w:r>
    </w:p>
    <w:p w14:paraId="0D9AB2CA" w14:textId="5792D4EC" w:rsidR="002040B4" w:rsidRPr="00F209B0" w:rsidRDefault="002040B4" w:rsidP="002040B4">
      <w:pPr>
        <w:rPr>
          <w:bCs/>
        </w:rPr>
      </w:pPr>
      <w:r w:rsidRPr="00F209B0">
        <w:rPr>
          <w:b/>
          <w:bCs/>
        </w:rPr>
        <w:t xml:space="preserve">Project Dates: </w:t>
      </w:r>
      <w:r w:rsidR="00F63099">
        <w:rPr>
          <w:bCs/>
        </w:rPr>
        <w:t>1/1/2</w:t>
      </w:r>
      <w:r w:rsidR="0093308C">
        <w:rPr>
          <w:bCs/>
        </w:rPr>
        <w:t>2</w:t>
      </w:r>
      <w:r w:rsidR="00F63099">
        <w:rPr>
          <w:bCs/>
        </w:rPr>
        <w:t>-8/31/2</w:t>
      </w:r>
      <w:r w:rsidR="0093308C">
        <w:rPr>
          <w:bCs/>
        </w:rPr>
        <w:t>2</w:t>
      </w:r>
      <w:r w:rsidR="00F63099">
        <w:rPr>
          <w:bCs/>
        </w:rPr>
        <w:t xml:space="preserve"> </w:t>
      </w:r>
    </w:p>
    <w:p w14:paraId="02C9B153" w14:textId="10892C76" w:rsidR="002040B4" w:rsidRPr="00F209B0" w:rsidRDefault="002040B4" w:rsidP="002040B4">
      <w:pPr>
        <w:rPr>
          <w:bCs/>
        </w:rPr>
      </w:pPr>
      <w:r w:rsidRPr="00F209B0">
        <w:rPr>
          <w:b/>
          <w:bCs/>
        </w:rPr>
        <w:t xml:space="preserve">Total Funding: </w:t>
      </w:r>
      <w:r w:rsidRPr="00F209B0">
        <w:rPr>
          <w:bCs/>
        </w:rPr>
        <w:t>$</w:t>
      </w:r>
      <w:r w:rsidR="00F63099">
        <w:rPr>
          <w:bCs/>
        </w:rPr>
        <w:t>142,</w:t>
      </w:r>
      <w:r w:rsidR="004C284D">
        <w:rPr>
          <w:bCs/>
        </w:rPr>
        <w:t>891</w:t>
      </w:r>
    </w:p>
    <w:p w14:paraId="443E5D95" w14:textId="77777777" w:rsidR="002040B4" w:rsidRDefault="002040B4" w:rsidP="00544808">
      <w:pPr>
        <w:rPr>
          <w:b/>
          <w:bCs/>
        </w:rPr>
      </w:pPr>
    </w:p>
    <w:p w14:paraId="63895496" w14:textId="28259127" w:rsidR="00544808" w:rsidRDefault="00544808" w:rsidP="00544808">
      <w:pPr>
        <w:rPr>
          <w:b/>
          <w:bCs/>
        </w:rPr>
      </w:pPr>
      <w:r w:rsidRPr="00F209B0">
        <w:rPr>
          <w:b/>
          <w:bCs/>
        </w:rPr>
        <w:t xml:space="preserve">Project Title: </w:t>
      </w:r>
      <w:r>
        <w:t>K-12 Educational Resources on Vaccine Biology and SARS-CoV-2 Vaccine Hesitancy</w:t>
      </w:r>
    </w:p>
    <w:p w14:paraId="44D98976" w14:textId="77777777" w:rsidR="00544808" w:rsidRPr="00F209B0" w:rsidRDefault="00544808" w:rsidP="00544808">
      <w:pPr>
        <w:rPr>
          <w:bCs/>
        </w:rPr>
      </w:pPr>
      <w:r w:rsidRPr="00F209B0">
        <w:rPr>
          <w:b/>
          <w:bCs/>
        </w:rPr>
        <w:t>Investigator Status:</w:t>
      </w:r>
      <w:r w:rsidRPr="00F209B0">
        <w:rPr>
          <w:bCs/>
        </w:rPr>
        <w:t xml:space="preserve"> Co-Investigator</w:t>
      </w:r>
    </w:p>
    <w:p w14:paraId="687B3B6C" w14:textId="67699612" w:rsidR="00544808" w:rsidRPr="00F209B0" w:rsidRDefault="00544808" w:rsidP="00544808">
      <w:pPr>
        <w:rPr>
          <w:bCs/>
        </w:rPr>
      </w:pPr>
      <w:r w:rsidRPr="00F209B0">
        <w:rPr>
          <w:b/>
          <w:bCs/>
        </w:rPr>
        <w:t>PI:</w:t>
      </w:r>
      <w:r w:rsidRPr="00F209B0">
        <w:rPr>
          <w:bCs/>
        </w:rPr>
        <w:t xml:space="preserve"> </w:t>
      </w:r>
      <w:r>
        <w:rPr>
          <w:bCs/>
        </w:rPr>
        <w:t>Larry Johnson</w:t>
      </w:r>
    </w:p>
    <w:p w14:paraId="71188A5C" w14:textId="77777777" w:rsidR="00544808" w:rsidRDefault="00544808" w:rsidP="00544808">
      <w:pPr>
        <w:rPr>
          <w:bCs/>
        </w:rPr>
      </w:pPr>
      <w:r w:rsidRPr="00F209B0">
        <w:rPr>
          <w:b/>
          <w:bCs/>
        </w:rPr>
        <w:t>Funding Source:</w:t>
      </w:r>
      <w:r w:rsidRPr="00F209B0">
        <w:rPr>
          <w:bCs/>
        </w:rPr>
        <w:t xml:space="preserve"> </w:t>
      </w:r>
      <w:r>
        <w:rPr>
          <w:bCs/>
        </w:rPr>
        <w:t>NIH- National Institute of General Medical Science (Federal)</w:t>
      </w:r>
    </w:p>
    <w:p w14:paraId="4EF143AA" w14:textId="6AABB8BC" w:rsidR="00544808" w:rsidRPr="00F209B0" w:rsidRDefault="00544808" w:rsidP="00544808">
      <w:pPr>
        <w:rPr>
          <w:bCs/>
        </w:rPr>
      </w:pPr>
      <w:r w:rsidRPr="00F209B0">
        <w:rPr>
          <w:b/>
          <w:bCs/>
        </w:rPr>
        <w:t xml:space="preserve">Project Dates: </w:t>
      </w:r>
      <w:r>
        <w:rPr>
          <w:bCs/>
        </w:rPr>
        <w:t>9</w:t>
      </w:r>
      <w:r w:rsidRPr="00F209B0">
        <w:rPr>
          <w:bCs/>
        </w:rPr>
        <w:t>/1</w:t>
      </w:r>
      <w:r w:rsidR="00D32E38">
        <w:rPr>
          <w:bCs/>
        </w:rPr>
        <w:t>5</w:t>
      </w:r>
      <w:r w:rsidRPr="00F209B0">
        <w:rPr>
          <w:bCs/>
        </w:rPr>
        <w:t>/21-</w:t>
      </w:r>
      <w:r w:rsidR="00381593">
        <w:rPr>
          <w:bCs/>
        </w:rPr>
        <w:t>7</w:t>
      </w:r>
      <w:r w:rsidRPr="00F209B0">
        <w:rPr>
          <w:bCs/>
        </w:rPr>
        <w:t>/31/2</w:t>
      </w:r>
      <w:r w:rsidR="00381593">
        <w:rPr>
          <w:bCs/>
        </w:rPr>
        <w:t>3</w:t>
      </w:r>
    </w:p>
    <w:p w14:paraId="18BDB6AA" w14:textId="31C433D4" w:rsidR="00544808" w:rsidRDefault="00544808" w:rsidP="00544808">
      <w:pPr>
        <w:rPr>
          <w:bCs/>
        </w:rPr>
      </w:pPr>
      <w:r w:rsidRPr="00F209B0">
        <w:rPr>
          <w:b/>
          <w:bCs/>
        </w:rPr>
        <w:t xml:space="preserve">Total Funding: </w:t>
      </w:r>
      <w:r w:rsidRPr="00F209B0">
        <w:rPr>
          <w:bCs/>
        </w:rPr>
        <w:t>$</w:t>
      </w:r>
      <w:r>
        <w:rPr>
          <w:bCs/>
        </w:rPr>
        <w:t>50,000</w:t>
      </w:r>
    </w:p>
    <w:p w14:paraId="00D1C634" w14:textId="77777777" w:rsidR="002F78EB" w:rsidRDefault="002F78EB" w:rsidP="002433E6">
      <w:pPr>
        <w:rPr>
          <w:b/>
          <w:bCs/>
        </w:rPr>
      </w:pPr>
    </w:p>
    <w:p w14:paraId="21DAE49B" w14:textId="372E286E" w:rsidR="002433E6" w:rsidRPr="00F209B0" w:rsidRDefault="002433E6" w:rsidP="002433E6">
      <w:pPr>
        <w:rPr>
          <w:bCs/>
        </w:rPr>
      </w:pPr>
      <w:r w:rsidRPr="00F209B0">
        <w:rPr>
          <w:b/>
          <w:bCs/>
        </w:rPr>
        <w:t xml:space="preserve">Project Title: </w:t>
      </w:r>
      <w:r w:rsidR="007E021C" w:rsidRPr="007E021C">
        <w:rPr>
          <w:rFonts w:cs="Calibri"/>
        </w:rPr>
        <w:t>Increasing Accessibility to Smoking Cessation and Lung Cancer Screening Services for Low-income/Uninsured Texans</w:t>
      </w:r>
    </w:p>
    <w:p w14:paraId="6580E54C" w14:textId="77777777" w:rsidR="002433E6" w:rsidRPr="00F209B0" w:rsidRDefault="002433E6" w:rsidP="002433E6">
      <w:pPr>
        <w:rPr>
          <w:bCs/>
        </w:rPr>
      </w:pPr>
      <w:r w:rsidRPr="00F209B0">
        <w:rPr>
          <w:b/>
          <w:bCs/>
        </w:rPr>
        <w:t>Investigator Status:</w:t>
      </w:r>
      <w:r w:rsidRPr="00F209B0">
        <w:rPr>
          <w:bCs/>
        </w:rPr>
        <w:t xml:space="preserve"> Co-Investigator</w:t>
      </w:r>
    </w:p>
    <w:p w14:paraId="1CE99065" w14:textId="52571131" w:rsidR="002433E6" w:rsidRPr="00F209B0" w:rsidRDefault="002433E6" w:rsidP="002433E6">
      <w:pPr>
        <w:rPr>
          <w:bCs/>
        </w:rPr>
      </w:pPr>
      <w:r w:rsidRPr="00F209B0">
        <w:rPr>
          <w:b/>
          <w:bCs/>
        </w:rPr>
        <w:t>PI:</w:t>
      </w:r>
      <w:r w:rsidRPr="00F209B0">
        <w:rPr>
          <w:bCs/>
        </w:rPr>
        <w:t xml:space="preserve"> </w:t>
      </w:r>
      <w:r w:rsidR="00410B25">
        <w:rPr>
          <w:bCs/>
        </w:rPr>
        <w:t xml:space="preserve">Jason </w:t>
      </w:r>
      <w:r w:rsidR="00F97674">
        <w:rPr>
          <w:bCs/>
        </w:rPr>
        <w:t>McKnight</w:t>
      </w:r>
    </w:p>
    <w:p w14:paraId="475528DD" w14:textId="15D892D5" w:rsidR="002433E6" w:rsidRPr="00F209B0" w:rsidRDefault="002433E6" w:rsidP="002433E6">
      <w:pPr>
        <w:rPr>
          <w:bCs/>
        </w:rPr>
      </w:pPr>
      <w:r w:rsidRPr="00F209B0">
        <w:rPr>
          <w:b/>
          <w:bCs/>
        </w:rPr>
        <w:t>Funding Source:</w:t>
      </w:r>
      <w:r w:rsidRPr="00F209B0">
        <w:rPr>
          <w:bCs/>
        </w:rPr>
        <w:t xml:space="preserve"> Cancer Prevention Research Institute of Texas</w:t>
      </w:r>
      <w:r>
        <w:rPr>
          <w:bCs/>
        </w:rPr>
        <w:t xml:space="preserve"> (CPRIT) (State)</w:t>
      </w:r>
    </w:p>
    <w:p w14:paraId="290D8CA4" w14:textId="06E08F96" w:rsidR="002433E6" w:rsidRPr="00F209B0" w:rsidRDefault="002433E6" w:rsidP="002433E6">
      <w:pPr>
        <w:rPr>
          <w:bCs/>
        </w:rPr>
      </w:pPr>
      <w:r w:rsidRPr="00F209B0">
        <w:rPr>
          <w:b/>
          <w:bCs/>
        </w:rPr>
        <w:t xml:space="preserve">Project Dates: </w:t>
      </w:r>
      <w:r>
        <w:rPr>
          <w:bCs/>
        </w:rPr>
        <w:t>9</w:t>
      </w:r>
      <w:r w:rsidRPr="00F209B0">
        <w:rPr>
          <w:bCs/>
        </w:rPr>
        <w:t>/1/21-</w:t>
      </w:r>
      <w:r>
        <w:rPr>
          <w:bCs/>
        </w:rPr>
        <w:t>8</w:t>
      </w:r>
      <w:r w:rsidRPr="00F209B0">
        <w:rPr>
          <w:bCs/>
        </w:rPr>
        <w:t>/31/2</w:t>
      </w:r>
      <w:r>
        <w:rPr>
          <w:bCs/>
        </w:rPr>
        <w:t>4</w:t>
      </w:r>
    </w:p>
    <w:p w14:paraId="07D927B4" w14:textId="41C5FB76" w:rsidR="002433E6" w:rsidRDefault="002433E6" w:rsidP="002433E6">
      <w:pPr>
        <w:rPr>
          <w:bCs/>
        </w:rPr>
      </w:pPr>
      <w:r w:rsidRPr="00F209B0">
        <w:rPr>
          <w:b/>
          <w:bCs/>
        </w:rPr>
        <w:t xml:space="preserve">Total Funding: </w:t>
      </w:r>
      <w:r w:rsidRPr="00F209B0">
        <w:rPr>
          <w:bCs/>
        </w:rPr>
        <w:t>$</w:t>
      </w:r>
      <w:r w:rsidR="00FB2B00">
        <w:rPr>
          <w:bCs/>
        </w:rPr>
        <w:t>999,500</w:t>
      </w:r>
    </w:p>
    <w:p w14:paraId="3A8E6A10" w14:textId="335D826D" w:rsidR="00A1091F" w:rsidRPr="00F209B0" w:rsidRDefault="00A1091F" w:rsidP="00A1091F">
      <w:pPr>
        <w:rPr>
          <w:bCs/>
        </w:rPr>
      </w:pPr>
      <w:r w:rsidRPr="00F209B0">
        <w:rPr>
          <w:b/>
          <w:bCs/>
        </w:rPr>
        <w:lastRenderedPageBreak/>
        <w:t xml:space="preserve">Project Title: </w:t>
      </w:r>
      <w:r>
        <w:rPr>
          <w:bCs/>
        </w:rPr>
        <w:t>A Computer-Based, Student-Centered Middle-School Approach to One Health</w:t>
      </w:r>
      <w:r w:rsidR="003402A1">
        <w:rPr>
          <w:bCs/>
        </w:rPr>
        <w:t xml:space="preserve"> Learning</w:t>
      </w:r>
    </w:p>
    <w:p w14:paraId="0487C04F" w14:textId="77777777" w:rsidR="00A1091F" w:rsidRPr="00F209B0" w:rsidRDefault="00A1091F" w:rsidP="00A1091F">
      <w:pPr>
        <w:rPr>
          <w:bCs/>
        </w:rPr>
      </w:pPr>
      <w:r w:rsidRPr="00F209B0">
        <w:rPr>
          <w:b/>
          <w:bCs/>
        </w:rPr>
        <w:t>Investigator Status:</w:t>
      </w:r>
      <w:r w:rsidRPr="00F209B0">
        <w:rPr>
          <w:bCs/>
        </w:rPr>
        <w:t xml:space="preserve"> Co-Investigator</w:t>
      </w:r>
    </w:p>
    <w:p w14:paraId="66E937AA" w14:textId="52F73FB1" w:rsidR="00A1091F" w:rsidRPr="00F209B0" w:rsidRDefault="00A1091F" w:rsidP="00A1091F">
      <w:pPr>
        <w:rPr>
          <w:bCs/>
        </w:rPr>
      </w:pPr>
      <w:r w:rsidRPr="00F209B0">
        <w:rPr>
          <w:b/>
          <w:bCs/>
        </w:rPr>
        <w:t>PI:</w:t>
      </w:r>
      <w:r w:rsidRPr="00F209B0">
        <w:rPr>
          <w:bCs/>
        </w:rPr>
        <w:t xml:space="preserve"> </w:t>
      </w:r>
      <w:r>
        <w:rPr>
          <w:bCs/>
        </w:rPr>
        <w:t>Larry Johnson</w:t>
      </w:r>
    </w:p>
    <w:p w14:paraId="1C0971F7" w14:textId="711FC404" w:rsidR="00A1091F" w:rsidRPr="00F209B0" w:rsidRDefault="00A1091F" w:rsidP="00A1091F">
      <w:pPr>
        <w:rPr>
          <w:bCs/>
        </w:rPr>
      </w:pPr>
      <w:r w:rsidRPr="00F209B0">
        <w:rPr>
          <w:b/>
          <w:bCs/>
        </w:rPr>
        <w:t>Funding Source:</w:t>
      </w:r>
      <w:r w:rsidRPr="00F209B0">
        <w:rPr>
          <w:bCs/>
        </w:rPr>
        <w:t xml:space="preserve"> </w:t>
      </w:r>
      <w:r>
        <w:rPr>
          <w:bCs/>
        </w:rPr>
        <w:t>NIH- National Institute of General Medical Science (Federal)</w:t>
      </w:r>
    </w:p>
    <w:p w14:paraId="3165D837" w14:textId="140CA6C5" w:rsidR="00A1091F" w:rsidRPr="00F209B0" w:rsidRDefault="00A1091F" w:rsidP="00A1091F">
      <w:pPr>
        <w:rPr>
          <w:bCs/>
        </w:rPr>
      </w:pPr>
      <w:r w:rsidRPr="00F209B0">
        <w:rPr>
          <w:b/>
          <w:bCs/>
        </w:rPr>
        <w:t xml:space="preserve">Project Dates: </w:t>
      </w:r>
      <w:r>
        <w:rPr>
          <w:bCs/>
        </w:rPr>
        <w:t>7</w:t>
      </w:r>
      <w:r w:rsidRPr="00F209B0">
        <w:rPr>
          <w:bCs/>
        </w:rPr>
        <w:t>/1/21-</w:t>
      </w:r>
      <w:r>
        <w:rPr>
          <w:bCs/>
        </w:rPr>
        <w:t>7</w:t>
      </w:r>
      <w:r w:rsidRPr="00F209B0">
        <w:rPr>
          <w:bCs/>
        </w:rPr>
        <w:t>/31/2</w:t>
      </w:r>
      <w:r>
        <w:rPr>
          <w:bCs/>
        </w:rPr>
        <w:t>3 (Overall Dates 8/24/18 – 7/31/23; added 7/1/21)</w:t>
      </w:r>
    </w:p>
    <w:p w14:paraId="2B247466" w14:textId="3C13AFC1" w:rsidR="00A1091F" w:rsidRDefault="00A1091F" w:rsidP="00A1091F">
      <w:pPr>
        <w:rPr>
          <w:bCs/>
        </w:rPr>
      </w:pPr>
      <w:r w:rsidRPr="00F209B0">
        <w:rPr>
          <w:b/>
          <w:bCs/>
        </w:rPr>
        <w:t xml:space="preserve">Total Funding: </w:t>
      </w:r>
      <w:r w:rsidRPr="00F209B0">
        <w:rPr>
          <w:bCs/>
        </w:rPr>
        <w:t>$</w:t>
      </w:r>
      <w:r>
        <w:rPr>
          <w:bCs/>
        </w:rPr>
        <w:t>40,000</w:t>
      </w:r>
    </w:p>
    <w:p w14:paraId="5A4A5AAD" w14:textId="77777777" w:rsidR="00565915" w:rsidRPr="00F209B0" w:rsidRDefault="00565915" w:rsidP="00A1091F">
      <w:pPr>
        <w:rPr>
          <w:bCs/>
        </w:rPr>
      </w:pPr>
    </w:p>
    <w:p w14:paraId="33DE7494" w14:textId="52949374" w:rsidR="00EB6A68" w:rsidRPr="00F209B0" w:rsidRDefault="00EB6A68" w:rsidP="0063562D">
      <w:pPr>
        <w:rPr>
          <w:bCs/>
        </w:rPr>
      </w:pPr>
      <w:r w:rsidRPr="00F209B0">
        <w:rPr>
          <w:b/>
          <w:bCs/>
        </w:rPr>
        <w:t xml:space="preserve">Project Title: </w:t>
      </w:r>
      <w:r w:rsidRPr="00F209B0">
        <w:rPr>
          <w:bCs/>
        </w:rPr>
        <w:t>Physician Attitudes Towards the U.S. Pandemic Response and Strategies to Improve COVID-19 Compliance</w:t>
      </w:r>
    </w:p>
    <w:p w14:paraId="782B2F20" w14:textId="55D9404B" w:rsidR="00EB6A68" w:rsidRPr="00F209B0" w:rsidRDefault="00EB6A68" w:rsidP="0063562D">
      <w:pPr>
        <w:rPr>
          <w:bCs/>
        </w:rPr>
      </w:pPr>
      <w:r w:rsidRPr="00F209B0">
        <w:rPr>
          <w:b/>
          <w:bCs/>
        </w:rPr>
        <w:t xml:space="preserve">Investigator Status: </w:t>
      </w:r>
      <w:r w:rsidRPr="00F209B0">
        <w:rPr>
          <w:bCs/>
        </w:rPr>
        <w:t>PI</w:t>
      </w:r>
    </w:p>
    <w:p w14:paraId="5D7DA982" w14:textId="6BA3F007" w:rsidR="00EB6A68" w:rsidRPr="00F209B0" w:rsidRDefault="00EB6A68" w:rsidP="0063562D">
      <w:pPr>
        <w:rPr>
          <w:bCs/>
        </w:rPr>
      </w:pPr>
      <w:r w:rsidRPr="00F209B0">
        <w:rPr>
          <w:b/>
          <w:bCs/>
        </w:rPr>
        <w:t xml:space="preserve">Funding Source: </w:t>
      </w:r>
      <w:r w:rsidRPr="00F209B0">
        <w:rPr>
          <w:bCs/>
        </w:rPr>
        <w:t>Texas A&amp;M Triads for Transformation (T3) Grant</w:t>
      </w:r>
      <w:r w:rsidR="00167C31">
        <w:rPr>
          <w:bCs/>
        </w:rPr>
        <w:t xml:space="preserve"> (</w:t>
      </w:r>
      <w:r w:rsidR="002B5A20">
        <w:rPr>
          <w:bCs/>
        </w:rPr>
        <w:t>I</w:t>
      </w:r>
      <w:r w:rsidR="00167C31">
        <w:rPr>
          <w:bCs/>
        </w:rPr>
        <w:t>nternal TAMU)</w:t>
      </w:r>
    </w:p>
    <w:p w14:paraId="38DCC707" w14:textId="6911764E" w:rsidR="00EB6A68" w:rsidRPr="00F209B0" w:rsidRDefault="00EB6A68" w:rsidP="0063562D">
      <w:pPr>
        <w:rPr>
          <w:bCs/>
        </w:rPr>
      </w:pPr>
      <w:r w:rsidRPr="00F209B0">
        <w:rPr>
          <w:b/>
          <w:bCs/>
        </w:rPr>
        <w:t xml:space="preserve">Project Dates: </w:t>
      </w:r>
      <w:r w:rsidRPr="00F209B0">
        <w:rPr>
          <w:bCs/>
        </w:rPr>
        <w:t>1/1/21-12/31/22</w:t>
      </w:r>
    </w:p>
    <w:p w14:paraId="08CC397A" w14:textId="77777777" w:rsidR="00EB6A68" w:rsidRPr="00F209B0" w:rsidRDefault="00EB6A68" w:rsidP="0063562D">
      <w:pPr>
        <w:rPr>
          <w:bCs/>
        </w:rPr>
      </w:pPr>
      <w:r w:rsidRPr="00F209B0">
        <w:rPr>
          <w:b/>
          <w:bCs/>
        </w:rPr>
        <w:t xml:space="preserve">Total Funding: </w:t>
      </w:r>
      <w:r w:rsidRPr="00F209B0">
        <w:rPr>
          <w:bCs/>
        </w:rPr>
        <w:t>$30,000</w:t>
      </w:r>
    </w:p>
    <w:p w14:paraId="2C1F4303" w14:textId="35335636" w:rsidR="00EB6A68" w:rsidRDefault="00EB6A68" w:rsidP="0063562D">
      <w:pPr>
        <w:rPr>
          <w:b/>
          <w:bCs/>
        </w:rPr>
      </w:pPr>
    </w:p>
    <w:p w14:paraId="0433C6AF" w14:textId="3AAA439E" w:rsidR="00184107" w:rsidRPr="00F209B0" w:rsidRDefault="00184107" w:rsidP="0063562D">
      <w:pPr>
        <w:rPr>
          <w:bCs/>
        </w:rPr>
      </w:pPr>
      <w:r w:rsidRPr="00F209B0">
        <w:rPr>
          <w:b/>
          <w:bCs/>
        </w:rPr>
        <w:t xml:space="preserve">Project Title: </w:t>
      </w:r>
      <w:r w:rsidRPr="00F209B0">
        <w:rPr>
          <w:bCs/>
        </w:rPr>
        <w:t xml:space="preserve">Rural Healthy People 2030: Challenges and Opportunities for the New Decade  </w:t>
      </w:r>
      <w:r w:rsidR="00D05904">
        <w:rPr>
          <w:bCs/>
        </w:rPr>
        <w:t xml:space="preserve"> </w:t>
      </w:r>
      <w:r w:rsidRPr="00F209B0">
        <w:rPr>
          <w:b/>
          <w:bCs/>
        </w:rPr>
        <w:t>Investigator Status:</w:t>
      </w:r>
      <w:r w:rsidRPr="00F209B0">
        <w:rPr>
          <w:bCs/>
        </w:rPr>
        <w:t xml:space="preserve"> PI</w:t>
      </w:r>
    </w:p>
    <w:p w14:paraId="5159ED2F" w14:textId="70809CB8" w:rsidR="00184107" w:rsidRPr="00F209B0" w:rsidRDefault="00184107" w:rsidP="0063562D">
      <w:pPr>
        <w:rPr>
          <w:bCs/>
        </w:rPr>
      </w:pPr>
      <w:r w:rsidRPr="00F209B0">
        <w:rPr>
          <w:b/>
          <w:bCs/>
        </w:rPr>
        <w:t>Funding Source:</w:t>
      </w:r>
      <w:r w:rsidRPr="00F209B0">
        <w:rPr>
          <w:bCs/>
        </w:rPr>
        <w:t xml:space="preserve"> HRSA Federal Office of Rural Health Policy</w:t>
      </w:r>
      <w:r w:rsidR="00167C31">
        <w:rPr>
          <w:bCs/>
        </w:rPr>
        <w:t xml:space="preserve"> (</w:t>
      </w:r>
      <w:r w:rsidR="002B5A20">
        <w:rPr>
          <w:bCs/>
        </w:rPr>
        <w:t>F</w:t>
      </w:r>
      <w:r w:rsidR="00167C31">
        <w:rPr>
          <w:bCs/>
        </w:rPr>
        <w:t>ederal)</w:t>
      </w:r>
    </w:p>
    <w:p w14:paraId="01ECF41A" w14:textId="4AC60DB9" w:rsidR="00184107" w:rsidRPr="00F209B0" w:rsidRDefault="00184107" w:rsidP="0063562D">
      <w:pPr>
        <w:rPr>
          <w:bCs/>
        </w:rPr>
      </w:pPr>
      <w:r w:rsidRPr="00F209B0">
        <w:rPr>
          <w:b/>
          <w:bCs/>
        </w:rPr>
        <w:t xml:space="preserve">Project Dates: </w:t>
      </w:r>
      <w:r w:rsidR="00D92378">
        <w:rPr>
          <w:bCs/>
        </w:rPr>
        <w:t>9</w:t>
      </w:r>
      <w:r w:rsidR="00A963D7" w:rsidRPr="00F209B0">
        <w:rPr>
          <w:bCs/>
        </w:rPr>
        <w:t>/1/2</w:t>
      </w:r>
      <w:r w:rsidR="00080F0C">
        <w:rPr>
          <w:bCs/>
        </w:rPr>
        <w:t>1</w:t>
      </w:r>
      <w:r w:rsidR="00A963D7" w:rsidRPr="00F209B0">
        <w:rPr>
          <w:bCs/>
        </w:rPr>
        <w:t>-</w:t>
      </w:r>
      <w:r w:rsidR="000C2BAA">
        <w:rPr>
          <w:bCs/>
        </w:rPr>
        <w:t>8</w:t>
      </w:r>
      <w:r w:rsidR="00A963D7" w:rsidRPr="00F209B0">
        <w:rPr>
          <w:bCs/>
        </w:rPr>
        <w:t>/31/2</w:t>
      </w:r>
      <w:r w:rsidR="002F5A5D">
        <w:rPr>
          <w:bCs/>
        </w:rPr>
        <w:t>2</w:t>
      </w:r>
    </w:p>
    <w:p w14:paraId="7A5D3C9E" w14:textId="00777F23" w:rsidR="00184107" w:rsidRPr="00F209B0" w:rsidRDefault="00184107" w:rsidP="0063562D">
      <w:pPr>
        <w:rPr>
          <w:bCs/>
        </w:rPr>
      </w:pPr>
      <w:r w:rsidRPr="00F209B0">
        <w:rPr>
          <w:b/>
          <w:bCs/>
        </w:rPr>
        <w:t xml:space="preserve">Total Funding: </w:t>
      </w:r>
      <w:r w:rsidRPr="00F209B0">
        <w:rPr>
          <w:bCs/>
        </w:rPr>
        <w:t>$</w:t>
      </w:r>
      <w:r w:rsidR="00B079AD" w:rsidRPr="00F209B0">
        <w:rPr>
          <w:bCs/>
        </w:rPr>
        <w:t>190,899</w:t>
      </w:r>
    </w:p>
    <w:p w14:paraId="7D96FDBD" w14:textId="6FA2F4C0" w:rsidR="00184107" w:rsidRDefault="00184107" w:rsidP="0063562D">
      <w:pPr>
        <w:pStyle w:val="NoSpacing"/>
        <w:rPr>
          <w:rFonts w:ascii="Times New Roman" w:hAnsi="Times New Roman" w:cs="Times New Roman"/>
          <w:b/>
          <w:bCs/>
          <w:sz w:val="24"/>
        </w:rPr>
      </w:pPr>
    </w:p>
    <w:p w14:paraId="5ECC1817" w14:textId="14A38772" w:rsidR="00184107" w:rsidRPr="00F209B0" w:rsidRDefault="00184107" w:rsidP="0063562D">
      <w:pPr>
        <w:rPr>
          <w:bCs/>
        </w:rPr>
      </w:pPr>
      <w:r w:rsidRPr="00F209B0">
        <w:rPr>
          <w:b/>
          <w:bCs/>
        </w:rPr>
        <w:t xml:space="preserve">Project Title: </w:t>
      </w:r>
      <w:r w:rsidRPr="00F209B0">
        <w:rPr>
          <w:bCs/>
        </w:rPr>
        <w:t>Racial and Ethnic Disparities in Rural America</w:t>
      </w:r>
    </w:p>
    <w:p w14:paraId="56C509AA" w14:textId="77777777" w:rsidR="00184107" w:rsidRPr="00F209B0" w:rsidRDefault="00184107" w:rsidP="0063562D">
      <w:pPr>
        <w:rPr>
          <w:bCs/>
        </w:rPr>
      </w:pPr>
      <w:r w:rsidRPr="00F209B0">
        <w:rPr>
          <w:b/>
          <w:bCs/>
        </w:rPr>
        <w:t>Investigator Status:</w:t>
      </w:r>
      <w:r w:rsidRPr="00F209B0">
        <w:rPr>
          <w:bCs/>
        </w:rPr>
        <w:t xml:space="preserve"> Co-Investigator</w:t>
      </w:r>
    </w:p>
    <w:p w14:paraId="60109A65" w14:textId="763CF3DA" w:rsidR="00184107" w:rsidRPr="00F209B0" w:rsidRDefault="00184107" w:rsidP="0063562D">
      <w:pPr>
        <w:rPr>
          <w:bCs/>
        </w:rPr>
      </w:pPr>
      <w:r w:rsidRPr="00F209B0">
        <w:rPr>
          <w:b/>
          <w:bCs/>
        </w:rPr>
        <w:t>PI:</w:t>
      </w:r>
      <w:r w:rsidRPr="00F209B0">
        <w:rPr>
          <w:bCs/>
        </w:rPr>
        <w:t xml:space="preserve"> Alva Ferdinand</w:t>
      </w:r>
    </w:p>
    <w:p w14:paraId="77FFF426" w14:textId="4CCB22E7" w:rsidR="00184107" w:rsidRPr="00F209B0" w:rsidRDefault="00184107" w:rsidP="0063562D">
      <w:pPr>
        <w:rPr>
          <w:bCs/>
        </w:rPr>
      </w:pPr>
      <w:r w:rsidRPr="00F209B0">
        <w:rPr>
          <w:b/>
          <w:bCs/>
        </w:rPr>
        <w:t>Funding Source:</w:t>
      </w:r>
      <w:r w:rsidRPr="00F209B0">
        <w:rPr>
          <w:bCs/>
        </w:rPr>
        <w:t xml:space="preserve"> HRSA Federal Office of Rural Health Policy</w:t>
      </w:r>
      <w:r w:rsidR="00167C31">
        <w:rPr>
          <w:bCs/>
        </w:rPr>
        <w:t xml:space="preserve"> (</w:t>
      </w:r>
      <w:r w:rsidR="002B5A20">
        <w:rPr>
          <w:bCs/>
        </w:rPr>
        <w:t>F</w:t>
      </w:r>
      <w:r w:rsidR="00167C31">
        <w:rPr>
          <w:bCs/>
        </w:rPr>
        <w:t>ederal)</w:t>
      </w:r>
    </w:p>
    <w:p w14:paraId="55DF89A0" w14:textId="556DC0B5" w:rsidR="00184107" w:rsidRPr="00F209B0" w:rsidRDefault="00184107" w:rsidP="0063562D">
      <w:pPr>
        <w:rPr>
          <w:bCs/>
        </w:rPr>
      </w:pPr>
      <w:r w:rsidRPr="00F209B0">
        <w:rPr>
          <w:b/>
          <w:bCs/>
        </w:rPr>
        <w:t xml:space="preserve">Project Dates: </w:t>
      </w:r>
      <w:r w:rsidR="00D92378">
        <w:rPr>
          <w:bCs/>
        </w:rPr>
        <w:t>9</w:t>
      </w:r>
      <w:r w:rsidRPr="00F209B0">
        <w:rPr>
          <w:bCs/>
        </w:rPr>
        <w:t>/1/2</w:t>
      </w:r>
      <w:r w:rsidR="00A963D7" w:rsidRPr="00F209B0">
        <w:rPr>
          <w:bCs/>
        </w:rPr>
        <w:t>1</w:t>
      </w:r>
      <w:r w:rsidRPr="00F209B0">
        <w:rPr>
          <w:bCs/>
        </w:rPr>
        <w:t>-</w:t>
      </w:r>
      <w:r w:rsidR="000C2BAA">
        <w:rPr>
          <w:bCs/>
        </w:rPr>
        <w:t>8</w:t>
      </w:r>
      <w:r w:rsidR="00A963D7" w:rsidRPr="00F209B0">
        <w:rPr>
          <w:bCs/>
        </w:rPr>
        <w:t>/31</w:t>
      </w:r>
      <w:r w:rsidRPr="00F209B0">
        <w:rPr>
          <w:bCs/>
        </w:rPr>
        <w:t>/2</w:t>
      </w:r>
      <w:r w:rsidR="00984C8E">
        <w:rPr>
          <w:bCs/>
        </w:rPr>
        <w:t>2</w:t>
      </w:r>
    </w:p>
    <w:p w14:paraId="6EFA4387" w14:textId="46FFAC11" w:rsidR="00184107" w:rsidRPr="00F209B0" w:rsidRDefault="00184107" w:rsidP="0063562D">
      <w:pPr>
        <w:rPr>
          <w:bCs/>
        </w:rPr>
      </w:pPr>
      <w:r w:rsidRPr="00F209B0">
        <w:rPr>
          <w:b/>
          <w:bCs/>
        </w:rPr>
        <w:t xml:space="preserve">Total Funding: </w:t>
      </w:r>
      <w:r w:rsidR="00D70395" w:rsidRPr="00F209B0">
        <w:rPr>
          <w:bCs/>
        </w:rPr>
        <w:t>$</w:t>
      </w:r>
      <w:r w:rsidR="009E5A3D" w:rsidRPr="00F209B0">
        <w:rPr>
          <w:bCs/>
        </w:rPr>
        <w:t>163,717</w:t>
      </w:r>
    </w:p>
    <w:p w14:paraId="33BC6151" w14:textId="70E27D26" w:rsidR="00184107" w:rsidRDefault="00184107" w:rsidP="0063562D">
      <w:pPr>
        <w:pStyle w:val="NoSpacing"/>
        <w:rPr>
          <w:rFonts w:ascii="Times New Roman" w:hAnsi="Times New Roman" w:cs="Times New Roman"/>
          <w:b/>
          <w:bCs/>
          <w:sz w:val="24"/>
        </w:rPr>
      </w:pPr>
    </w:p>
    <w:p w14:paraId="4FD55074" w14:textId="77777777" w:rsidR="00D00C18" w:rsidRPr="00F209B0" w:rsidRDefault="00D00C18" w:rsidP="00D00C18">
      <w:pPr>
        <w:rPr>
          <w:bCs/>
        </w:rPr>
      </w:pPr>
      <w:r w:rsidRPr="00F209B0">
        <w:rPr>
          <w:b/>
          <w:bCs/>
        </w:rPr>
        <w:t xml:space="preserve">Project Title: </w:t>
      </w:r>
      <w:r w:rsidRPr="00F209B0">
        <w:rPr>
          <w:bCs/>
        </w:rPr>
        <w:t>Training Community Health Workers for More Effective Cancer Education and Navigation</w:t>
      </w:r>
    </w:p>
    <w:p w14:paraId="457C58A4" w14:textId="77777777" w:rsidR="00D00C18" w:rsidRPr="00F209B0" w:rsidRDefault="00D00C18" w:rsidP="00D00C18">
      <w:pPr>
        <w:rPr>
          <w:bCs/>
        </w:rPr>
      </w:pPr>
      <w:r w:rsidRPr="00F209B0">
        <w:rPr>
          <w:b/>
          <w:bCs/>
        </w:rPr>
        <w:t>Investigator Status:</w:t>
      </w:r>
      <w:r w:rsidRPr="00F209B0">
        <w:rPr>
          <w:bCs/>
        </w:rPr>
        <w:t xml:space="preserve"> Co-PI</w:t>
      </w:r>
    </w:p>
    <w:p w14:paraId="4E617800" w14:textId="77777777" w:rsidR="00D00C18" w:rsidRPr="00F209B0" w:rsidRDefault="00D00C18" w:rsidP="00D00C18">
      <w:pPr>
        <w:rPr>
          <w:bCs/>
        </w:rPr>
      </w:pPr>
      <w:r w:rsidRPr="00F209B0">
        <w:rPr>
          <w:b/>
          <w:bCs/>
        </w:rPr>
        <w:t>Funding Source:</w:t>
      </w:r>
      <w:r w:rsidRPr="00F209B0">
        <w:rPr>
          <w:bCs/>
        </w:rPr>
        <w:t xml:space="preserve"> Cancer Prevention Research Institute of Texas</w:t>
      </w:r>
      <w:r>
        <w:rPr>
          <w:bCs/>
        </w:rPr>
        <w:t xml:space="preserve"> (CPRIT) (State)</w:t>
      </w:r>
    </w:p>
    <w:p w14:paraId="0C456B79" w14:textId="06F2EA89" w:rsidR="00D00C18" w:rsidRPr="00F209B0" w:rsidRDefault="00D00C18" w:rsidP="00D00C18">
      <w:pPr>
        <w:rPr>
          <w:bCs/>
        </w:rPr>
      </w:pPr>
      <w:r w:rsidRPr="00F209B0">
        <w:rPr>
          <w:b/>
          <w:bCs/>
        </w:rPr>
        <w:t xml:space="preserve">Project Dates: </w:t>
      </w:r>
      <w:r w:rsidRPr="00F209B0">
        <w:rPr>
          <w:bCs/>
        </w:rPr>
        <w:t>3/1/20-</w:t>
      </w:r>
      <w:r w:rsidR="00A1471B">
        <w:rPr>
          <w:bCs/>
        </w:rPr>
        <w:t>2/28/23</w:t>
      </w:r>
    </w:p>
    <w:p w14:paraId="5E38C1C5" w14:textId="77777777" w:rsidR="00D00C18" w:rsidRPr="00F209B0" w:rsidRDefault="00D00C18" w:rsidP="00D00C18">
      <w:pPr>
        <w:rPr>
          <w:bCs/>
        </w:rPr>
      </w:pPr>
      <w:r w:rsidRPr="00F209B0">
        <w:rPr>
          <w:b/>
          <w:bCs/>
        </w:rPr>
        <w:t xml:space="preserve">Total Funding: </w:t>
      </w:r>
      <w:r w:rsidRPr="00F209B0">
        <w:rPr>
          <w:bCs/>
        </w:rPr>
        <w:t>$300,000</w:t>
      </w:r>
    </w:p>
    <w:p w14:paraId="234D76C7" w14:textId="4B05B3BF" w:rsidR="00D00C18" w:rsidRDefault="00D00C18" w:rsidP="0063562D">
      <w:pPr>
        <w:pStyle w:val="NoSpacing"/>
        <w:rPr>
          <w:rFonts w:ascii="Times New Roman" w:hAnsi="Times New Roman" w:cs="Times New Roman"/>
          <w:b/>
          <w:bCs/>
          <w:sz w:val="24"/>
        </w:rPr>
      </w:pPr>
    </w:p>
    <w:p w14:paraId="1DD3B8CA" w14:textId="13554F81" w:rsidR="00B36CCE" w:rsidRPr="00F209B0" w:rsidRDefault="00B36CCE" w:rsidP="0063562D">
      <w:pPr>
        <w:rPr>
          <w:bCs/>
        </w:rPr>
      </w:pPr>
      <w:r w:rsidRPr="00F209B0">
        <w:rPr>
          <w:b/>
          <w:bCs/>
        </w:rPr>
        <w:t xml:space="preserve">Project Title: </w:t>
      </w:r>
      <w:r w:rsidRPr="00F209B0">
        <w:rPr>
          <w:bCs/>
        </w:rPr>
        <w:t xml:space="preserve">Evaluation of the 1115 Medicaid Waiver Demonstration Renewal in Texas </w:t>
      </w:r>
    </w:p>
    <w:p w14:paraId="5E64DD12" w14:textId="42A3E7CC" w:rsidR="00B36CCE" w:rsidRPr="00F209B0" w:rsidRDefault="00B36CCE" w:rsidP="0063562D">
      <w:pPr>
        <w:rPr>
          <w:bCs/>
        </w:rPr>
      </w:pPr>
      <w:r w:rsidRPr="00F209B0">
        <w:rPr>
          <w:b/>
          <w:bCs/>
        </w:rPr>
        <w:t>Investigator Status:</w:t>
      </w:r>
      <w:r w:rsidRPr="00F209B0">
        <w:rPr>
          <w:bCs/>
        </w:rPr>
        <w:t xml:space="preserve"> Co-Investigator</w:t>
      </w:r>
      <w:r w:rsidR="007D62FF" w:rsidRPr="00F209B0">
        <w:rPr>
          <w:bCs/>
        </w:rPr>
        <w:t>, 2019-2020</w:t>
      </w:r>
    </w:p>
    <w:p w14:paraId="5E81E483" w14:textId="2064FF4A" w:rsidR="00B36CCE" w:rsidRPr="00F209B0" w:rsidRDefault="00B36CCE" w:rsidP="0063562D">
      <w:pPr>
        <w:rPr>
          <w:bCs/>
        </w:rPr>
      </w:pPr>
      <w:r w:rsidRPr="00F209B0">
        <w:rPr>
          <w:b/>
          <w:bCs/>
        </w:rPr>
        <w:t>PI:</w:t>
      </w:r>
      <w:r w:rsidRPr="00F209B0">
        <w:rPr>
          <w:bCs/>
        </w:rPr>
        <w:t xml:space="preserve"> </w:t>
      </w:r>
      <w:r w:rsidR="00D05904" w:rsidRPr="00F209B0">
        <w:rPr>
          <w:bCs/>
        </w:rPr>
        <w:t>Hye</w:t>
      </w:r>
      <w:r w:rsidR="00D05904">
        <w:rPr>
          <w:bCs/>
        </w:rPr>
        <w:t>-</w:t>
      </w:r>
      <w:r w:rsidR="00D05904" w:rsidRPr="00F209B0">
        <w:rPr>
          <w:bCs/>
        </w:rPr>
        <w:t xml:space="preserve">Chung </w:t>
      </w:r>
      <w:r w:rsidRPr="00F209B0">
        <w:rPr>
          <w:bCs/>
        </w:rPr>
        <w:t>Kum</w:t>
      </w:r>
    </w:p>
    <w:p w14:paraId="382861C9" w14:textId="220F3021" w:rsidR="00B36CCE" w:rsidRPr="00F209B0" w:rsidRDefault="00B36CCE" w:rsidP="0063562D">
      <w:pPr>
        <w:rPr>
          <w:bCs/>
        </w:rPr>
      </w:pPr>
      <w:r w:rsidRPr="00F209B0">
        <w:rPr>
          <w:b/>
          <w:bCs/>
        </w:rPr>
        <w:t>Funding Source:</w:t>
      </w:r>
      <w:r w:rsidRPr="00F209B0">
        <w:rPr>
          <w:bCs/>
        </w:rPr>
        <w:t xml:space="preserve"> Texas Department of State Health Services</w:t>
      </w:r>
      <w:r w:rsidR="00167C31">
        <w:rPr>
          <w:bCs/>
        </w:rPr>
        <w:t xml:space="preserve"> (</w:t>
      </w:r>
      <w:r w:rsidR="002B5A20">
        <w:rPr>
          <w:bCs/>
        </w:rPr>
        <w:t>S</w:t>
      </w:r>
      <w:r w:rsidR="00167C31">
        <w:rPr>
          <w:bCs/>
        </w:rPr>
        <w:t xml:space="preserve">tate </w:t>
      </w:r>
      <w:r w:rsidR="002B5A20">
        <w:rPr>
          <w:bCs/>
        </w:rPr>
        <w:t>C</w:t>
      </w:r>
      <w:r w:rsidR="00167C31">
        <w:rPr>
          <w:bCs/>
        </w:rPr>
        <w:t>ontract)</w:t>
      </w:r>
    </w:p>
    <w:p w14:paraId="003C40F4" w14:textId="7B0FFA9C" w:rsidR="00B36CCE" w:rsidRPr="00F209B0" w:rsidRDefault="00B36CCE" w:rsidP="0063562D">
      <w:pPr>
        <w:rPr>
          <w:bCs/>
        </w:rPr>
      </w:pPr>
      <w:r w:rsidRPr="00F209B0">
        <w:rPr>
          <w:b/>
          <w:bCs/>
        </w:rPr>
        <w:t xml:space="preserve">Project Dates: </w:t>
      </w:r>
      <w:r w:rsidRPr="00F209B0">
        <w:rPr>
          <w:bCs/>
        </w:rPr>
        <w:t>9/1/</w:t>
      </w:r>
      <w:r w:rsidR="00D24653" w:rsidRPr="00F209B0">
        <w:rPr>
          <w:bCs/>
        </w:rPr>
        <w:t>19</w:t>
      </w:r>
      <w:r w:rsidRPr="00F209B0">
        <w:rPr>
          <w:bCs/>
        </w:rPr>
        <w:t>-8/31/24</w:t>
      </w:r>
    </w:p>
    <w:p w14:paraId="02AEF2A5" w14:textId="00ADD186" w:rsidR="00B36CCE" w:rsidRPr="00F209B0" w:rsidRDefault="00B36CCE" w:rsidP="0063562D">
      <w:pPr>
        <w:rPr>
          <w:b/>
          <w:bCs/>
        </w:rPr>
      </w:pPr>
      <w:r w:rsidRPr="00F209B0">
        <w:rPr>
          <w:b/>
          <w:bCs/>
        </w:rPr>
        <w:t xml:space="preserve">Total Funding: </w:t>
      </w:r>
      <w:r w:rsidRPr="00F209B0">
        <w:rPr>
          <w:bCs/>
        </w:rPr>
        <w:t>$5,362,881</w:t>
      </w:r>
    </w:p>
    <w:p w14:paraId="64233B91" w14:textId="7060EA6E" w:rsidR="00B510C7" w:rsidRDefault="00B510C7" w:rsidP="0063562D">
      <w:pPr>
        <w:rPr>
          <w:b/>
          <w:bCs/>
        </w:rPr>
      </w:pPr>
    </w:p>
    <w:p w14:paraId="28400BF0" w14:textId="77777777" w:rsidR="00565915" w:rsidRDefault="00565915" w:rsidP="0063562D">
      <w:pPr>
        <w:rPr>
          <w:b/>
          <w:bCs/>
        </w:rPr>
      </w:pPr>
    </w:p>
    <w:p w14:paraId="51C47363" w14:textId="77777777" w:rsidR="00565915" w:rsidRDefault="00565915" w:rsidP="0063562D">
      <w:pPr>
        <w:rPr>
          <w:b/>
          <w:bCs/>
        </w:rPr>
      </w:pPr>
    </w:p>
    <w:p w14:paraId="1AFD3BA1" w14:textId="77777777" w:rsidR="00565915" w:rsidRDefault="00565915" w:rsidP="0063562D">
      <w:pPr>
        <w:rPr>
          <w:b/>
          <w:bCs/>
        </w:rPr>
      </w:pPr>
    </w:p>
    <w:p w14:paraId="2FE80DD0" w14:textId="788B81BE" w:rsidR="00D01962" w:rsidRPr="00F209B0" w:rsidRDefault="00D01962" w:rsidP="0063562D">
      <w:pPr>
        <w:rPr>
          <w:bCs/>
        </w:rPr>
      </w:pPr>
      <w:r w:rsidRPr="00F209B0">
        <w:rPr>
          <w:b/>
          <w:bCs/>
        </w:rPr>
        <w:lastRenderedPageBreak/>
        <w:t xml:space="preserve">Project Title: </w:t>
      </w:r>
      <w:r w:rsidRPr="00F209B0">
        <w:rPr>
          <w:bCs/>
        </w:rPr>
        <w:t xml:space="preserve">Predictors and Barriers to Achieving Immunization in Rural and Urban Areas </w:t>
      </w:r>
      <w:r w:rsidRPr="00F209B0">
        <w:rPr>
          <w:b/>
          <w:bCs/>
        </w:rPr>
        <w:t>Investigator Status:</w:t>
      </w:r>
      <w:r w:rsidRPr="00F209B0">
        <w:rPr>
          <w:bCs/>
        </w:rPr>
        <w:t xml:space="preserve"> Co-Investigator</w:t>
      </w:r>
    </w:p>
    <w:p w14:paraId="7466B961" w14:textId="2062A558" w:rsidR="00D01962" w:rsidRPr="00F209B0" w:rsidRDefault="00D01962" w:rsidP="0063562D">
      <w:pPr>
        <w:rPr>
          <w:bCs/>
        </w:rPr>
      </w:pPr>
      <w:r w:rsidRPr="00F209B0">
        <w:rPr>
          <w:b/>
          <w:bCs/>
        </w:rPr>
        <w:t>PI:</w:t>
      </w:r>
      <w:r w:rsidRPr="00F209B0">
        <w:rPr>
          <w:bCs/>
        </w:rPr>
        <w:t xml:space="preserve"> Annette Regan</w:t>
      </w:r>
    </w:p>
    <w:p w14:paraId="23E2AFC2" w14:textId="598BE862" w:rsidR="00D01962" w:rsidRPr="00F209B0" w:rsidRDefault="00D01962" w:rsidP="0063562D">
      <w:pPr>
        <w:rPr>
          <w:bCs/>
        </w:rPr>
      </w:pPr>
      <w:r w:rsidRPr="00F209B0">
        <w:rPr>
          <w:b/>
          <w:bCs/>
        </w:rPr>
        <w:t>Funding Source:</w:t>
      </w:r>
      <w:r w:rsidRPr="00F209B0">
        <w:rPr>
          <w:bCs/>
        </w:rPr>
        <w:t xml:space="preserve"> HRSA Federal Office of Rural Health Policy</w:t>
      </w:r>
      <w:r w:rsidR="00167C31">
        <w:rPr>
          <w:bCs/>
        </w:rPr>
        <w:t xml:space="preserve"> (</w:t>
      </w:r>
      <w:r w:rsidR="002B5A20">
        <w:rPr>
          <w:bCs/>
        </w:rPr>
        <w:t>F</w:t>
      </w:r>
      <w:r w:rsidR="00167C31">
        <w:rPr>
          <w:bCs/>
        </w:rPr>
        <w:t>ederal)</w:t>
      </w:r>
    </w:p>
    <w:p w14:paraId="4A7D6025" w14:textId="77777777" w:rsidR="00D01962" w:rsidRPr="00F209B0" w:rsidRDefault="00D01962" w:rsidP="0063562D">
      <w:pPr>
        <w:rPr>
          <w:bCs/>
        </w:rPr>
      </w:pPr>
      <w:r w:rsidRPr="00F209B0">
        <w:rPr>
          <w:b/>
          <w:bCs/>
        </w:rPr>
        <w:t xml:space="preserve">Project Dates: </w:t>
      </w:r>
      <w:r w:rsidRPr="00F209B0">
        <w:rPr>
          <w:bCs/>
        </w:rPr>
        <w:t>9/1/19-8/31/20</w:t>
      </w:r>
    </w:p>
    <w:p w14:paraId="46DE4DE6" w14:textId="1D378AEB" w:rsidR="00D01962" w:rsidRPr="00F209B0" w:rsidRDefault="00D01962" w:rsidP="0063562D">
      <w:pPr>
        <w:rPr>
          <w:bCs/>
        </w:rPr>
      </w:pPr>
      <w:r w:rsidRPr="00F209B0">
        <w:rPr>
          <w:b/>
          <w:bCs/>
        </w:rPr>
        <w:t xml:space="preserve">Total Funding: </w:t>
      </w:r>
      <w:r w:rsidR="00B26092" w:rsidRPr="00F209B0">
        <w:rPr>
          <w:bCs/>
        </w:rPr>
        <w:t>$104</w:t>
      </w:r>
      <w:r w:rsidRPr="00F209B0">
        <w:rPr>
          <w:bCs/>
        </w:rPr>
        <w:t>,5</w:t>
      </w:r>
      <w:r w:rsidR="00B26092" w:rsidRPr="00F209B0">
        <w:rPr>
          <w:bCs/>
        </w:rPr>
        <w:t>73</w:t>
      </w:r>
    </w:p>
    <w:p w14:paraId="0B2B5208" w14:textId="7ACAD1F0" w:rsidR="00D01962" w:rsidRDefault="00D01962" w:rsidP="0063562D">
      <w:pPr>
        <w:rPr>
          <w:b/>
          <w:bCs/>
        </w:rPr>
      </w:pPr>
    </w:p>
    <w:p w14:paraId="19C4D801" w14:textId="273528F9" w:rsidR="00B26092" w:rsidRPr="00F209B0" w:rsidRDefault="00B26092" w:rsidP="0063562D">
      <w:pPr>
        <w:rPr>
          <w:bCs/>
        </w:rPr>
      </w:pPr>
      <w:r w:rsidRPr="00F209B0">
        <w:rPr>
          <w:b/>
          <w:bCs/>
        </w:rPr>
        <w:t xml:space="preserve">Project Title: </w:t>
      </w:r>
      <w:r w:rsidRPr="00F209B0">
        <w:rPr>
          <w:bCs/>
        </w:rPr>
        <w:t>Trends and Predictors of HIV in Light of the Opioid Crisis Along the Urban-Rural Continuum</w:t>
      </w:r>
    </w:p>
    <w:p w14:paraId="1A7BDB7F" w14:textId="71B138B6" w:rsidR="00B26092" w:rsidRPr="00F209B0" w:rsidRDefault="00B26092" w:rsidP="0063562D">
      <w:pPr>
        <w:rPr>
          <w:bCs/>
        </w:rPr>
      </w:pPr>
      <w:r w:rsidRPr="00F209B0">
        <w:rPr>
          <w:b/>
          <w:bCs/>
        </w:rPr>
        <w:t>Investigator Status:</w:t>
      </w:r>
      <w:r w:rsidRPr="00F209B0">
        <w:rPr>
          <w:bCs/>
        </w:rPr>
        <w:t xml:space="preserve"> Co-Investigator</w:t>
      </w:r>
    </w:p>
    <w:p w14:paraId="1CA067FD" w14:textId="734D13F8" w:rsidR="00B26092" w:rsidRPr="00F209B0" w:rsidRDefault="00B26092" w:rsidP="0063562D">
      <w:pPr>
        <w:rPr>
          <w:bCs/>
        </w:rPr>
      </w:pPr>
      <w:r w:rsidRPr="00F209B0">
        <w:rPr>
          <w:b/>
          <w:bCs/>
        </w:rPr>
        <w:t>PI:</w:t>
      </w:r>
      <w:r w:rsidRPr="00F209B0">
        <w:rPr>
          <w:bCs/>
        </w:rPr>
        <w:t xml:space="preserve"> Alva Ferdinand</w:t>
      </w:r>
    </w:p>
    <w:p w14:paraId="50C20803" w14:textId="705DAD34" w:rsidR="00B26092" w:rsidRPr="00F209B0" w:rsidRDefault="00B26092" w:rsidP="0063562D">
      <w:pPr>
        <w:rPr>
          <w:bCs/>
        </w:rPr>
      </w:pPr>
      <w:r w:rsidRPr="00F209B0">
        <w:rPr>
          <w:b/>
          <w:bCs/>
        </w:rPr>
        <w:t>Funding Source:</w:t>
      </w:r>
      <w:r w:rsidRPr="00F209B0">
        <w:rPr>
          <w:bCs/>
        </w:rPr>
        <w:t xml:space="preserve"> HRSA Federal Office of Rural Health Policy</w:t>
      </w:r>
      <w:r w:rsidR="002B5A20">
        <w:rPr>
          <w:bCs/>
        </w:rPr>
        <w:t xml:space="preserve"> (F</w:t>
      </w:r>
      <w:r w:rsidR="00167C31">
        <w:rPr>
          <w:bCs/>
        </w:rPr>
        <w:t>ederal)</w:t>
      </w:r>
    </w:p>
    <w:p w14:paraId="3EBA3049" w14:textId="77777777" w:rsidR="00B26092" w:rsidRPr="00F209B0" w:rsidRDefault="00B26092" w:rsidP="0063562D">
      <w:pPr>
        <w:rPr>
          <w:bCs/>
        </w:rPr>
      </w:pPr>
      <w:r w:rsidRPr="00F209B0">
        <w:rPr>
          <w:b/>
          <w:bCs/>
        </w:rPr>
        <w:t xml:space="preserve">Project Dates: </w:t>
      </w:r>
      <w:r w:rsidRPr="00F209B0">
        <w:rPr>
          <w:bCs/>
        </w:rPr>
        <w:t>9/1/19-8/31/20</w:t>
      </w:r>
    </w:p>
    <w:p w14:paraId="07DB2828" w14:textId="24B1FDDB" w:rsidR="00B26092" w:rsidRPr="00F209B0" w:rsidRDefault="00B26092" w:rsidP="0063562D">
      <w:pPr>
        <w:rPr>
          <w:bCs/>
        </w:rPr>
      </w:pPr>
      <w:r w:rsidRPr="00F209B0">
        <w:rPr>
          <w:b/>
          <w:bCs/>
        </w:rPr>
        <w:t xml:space="preserve">Total Funding: </w:t>
      </w:r>
      <w:r w:rsidRPr="00F209B0">
        <w:rPr>
          <w:bCs/>
        </w:rPr>
        <w:t>$114,284</w:t>
      </w:r>
    </w:p>
    <w:p w14:paraId="07A4F996" w14:textId="77777777" w:rsidR="00B26092" w:rsidRPr="00F209B0" w:rsidRDefault="00B26092" w:rsidP="0063562D">
      <w:pPr>
        <w:rPr>
          <w:b/>
          <w:bCs/>
        </w:rPr>
      </w:pPr>
    </w:p>
    <w:p w14:paraId="47DDE9C5" w14:textId="7960275A" w:rsidR="00D01132" w:rsidRPr="00F209B0" w:rsidRDefault="00D01132" w:rsidP="0063562D">
      <w:pPr>
        <w:rPr>
          <w:bCs/>
        </w:rPr>
      </w:pPr>
      <w:r w:rsidRPr="00F209B0">
        <w:rPr>
          <w:b/>
          <w:bCs/>
        </w:rPr>
        <w:t xml:space="preserve">Project Title: </w:t>
      </w:r>
      <w:r w:rsidRPr="00F209B0">
        <w:rPr>
          <w:bCs/>
        </w:rPr>
        <w:t>Framing Gun Control as a Suicide Prevention Measure: Influencing Health Education and Public Perceptions</w:t>
      </w:r>
    </w:p>
    <w:p w14:paraId="786DB6A4" w14:textId="17ED6667" w:rsidR="00D01132" w:rsidRPr="00F209B0" w:rsidRDefault="00D01132" w:rsidP="0063562D">
      <w:pPr>
        <w:rPr>
          <w:bCs/>
        </w:rPr>
      </w:pPr>
      <w:r w:rsidRPr="00F209B0">
        <w:rPr>
          <w:b/>
          <w:bCs/>
        </w:rPr>
        <w:t xml:space="preserve">Investigator Status: </w:t>
      </w:r>
      <w:r w:rsidRPr="00F209B0">
        <w:rPr>
          <w:bCs/>
        </w:rPr>
        <w:t>Co-PI</w:t>
      </w:r>
    </w:p>
    <w:p w14:paraId="5C633F06" w14:textId="0C24A953" w:rsidR="00D01132" w:rsidRPr="00F209B0" w:rsidRDefault="00D01132" w:rsidP="0063562D">
      <w:pPr>
        <w:rPr>
          <w:bCs/>
        </w:rPr>
      </w:pPr>
      <w:r w:rsidRPr="00F209B0">
        <w:rPr>
          <w:b/>
          <w:bCs/>
        </w:rPr>
        <w:t xml:space="preserve">PIs: </w:t>
      </w:r>
      <w:r w:rsidR="00D01962" w:rsidRPr="00F209B0">
        <w:rPr>
          <w:bCs/>
        </w:rPr>
        <w:t>Timothy Callaghan, Jennifer Lueck</w:t>
      </w:r>
      <w:r w:rsidRPr="00F209B0">
        <w:rPr>
          <w:bCs/>
        </w:rPr>
        <w:t>, and Johanna Dunaway</w:t>
      </w:r>
    </w:p>
    <w:p w14:paraId="1A1B54CB" w14:textId="726A2A85" w:rsidR="00D01132" w:rsidRPr="00F209B0" w:rsidRDefault="00D01132" w:rsidP="0063562D">
      <w:pPr>
        <w:rPr>
          <w:bCs/>
        </w:rPr>
      </w:pPr>
      <w:r w:rsidRPr="00F209B0">
        <w:rPr>
          <w:b/>
          <w:bCs/>
        </w:rPr>
        <w:t xml:space="preserve">Funding Source: </w:t>
      </w:r>
      <w:r w:rsidRPr="00F209B0">
        <w:rPr>
          <w:bCs/>
        </w:rPr>
        <w:t>Texas A&amp;M Triads for Transformation (T3) Grant</w:t>
      </w:r>
      <w:r w:rsidR="00167C31">
        <w:rPr>
          <w:bCs/>
        </w:rPr>
        <w:t xml:space="preserve"> (</w:t>
      </w:r>
      <w:r w:rsidR="002B5A20">
        <w:rPr>
          <w:bCs/>
        </w:rPr>
        <w:t>I</w:t>
      </w:r>
      <w:r w:rsidR="00167C31">
        <w:rPr>
          <w:bCs/>
        </w:rPr>
        <w:t>nternal TAMU)</w:t>
      </w:r>
    </w:p>
    <w:p w14:paraId="6A09ED55" w14:textId="30BD6CCC" w:rsidR="00D01132" w:rsidRPr="00F209B0" w:rsidRDefault="00D01132" w:rsidP="0063562D">
      <w:pPr>
        <w:rPr>
          <w:bCs/>
        </w:rPr>
      </w:pPr>
      <w:r w:rsidRPr="00F209B0">
        <w:rPr>
          <w:b/>
          <w:bCs/>
        </w:rPr>
        <w:t xml:space="preserve">Project Dates: </w:t>
      </w:r>
      <w:r w:rsidRPr="00F209B0">
        <w:rPr>
          <w:bCs/>
        </w:rPr>
        <w:t>1/1/19-12/31/20</w:t>
      </w:r>
    </w:p>
    <w:p w14:paraId="5D7B8A05" w14:textId="67F0C0F1" w:rsidR="00D01132" w:rsidRPr="00F209B0" w:rsidRDefault="00D01132" w:rsidP="0063562D">
      <w:pPr>
        <w:rPr>
          <w:bCs/>
        </w:rPr>
      </w:pPr>
      <w:r w:rsidRPr="00F209B0">
        <w:rPr>
          <w:b/>
          <w:bCs/>
        </w:rPr>
        <w:t xml:space="preserve">Total Funding: </w:t>
      </w:r>
      <w:r w:rsidRPr="00F209B0">
        <w:rPr>
          <w:bCs/>
        </w:rPr>
        <w:t>$30,000</w:t>
      </w:r>
    </w:p>
    <w:p w14:paraId="21147A96" w14:textId="692E3CDC" w:rsidR="00D01132" w:rsidRDefault="00D01132" w:rsidP="0063562D">
      <w:pPr>
        <w:rPr>
          <w:b/>
          <w:bCs/>
        </w:rPr>
      </w:pPr>
    </w:p>
    <w:p w14:paraId="44D6ADD1" w14:textId="1E0AD830" w:rsidR="00122512" w:rsidRPr="00F209B0" w:rsidRDefault="00122512" w:rsidP="0063562D">
      <w:pPr>
        <w:rPr>
          <w:bCs/>
        </w:rPr>
      </w:pPr>
      <w:r w:rsidRPr="00F209B0">
        <w:rPr>
          <w:b/>
          <w:bCs/>
        </w:rPr>
        <w:t xml:space="preserve">Project Title: </w:t>
      </w:r>
      <w:r w:rsidRPr="00F209B0">
        <w:rPr>
          <w:bCs/>
        </w:rPr>
        <w:t xml:space="preserve">Community Health Worker Roles, Regulation, and Growth in Rural America </w:t>
      </w:r>
      <w:r w:rsidRPr="00F209B0">
        <w:rPr>
          <w:b/>
          <w:bCs/>
        </w:rPr>
        <w:t>Investigator Status:</w:t>
      </w:r>
      <w:r w:rsidRPr="00F209B0">
        <w:rPr>
          <w:bCs/>
        </w:rPr>
        <w:t xml:space="preserve"> PI</w:t>
      </w:r>
    </w:p>
    <w:p w14:paraId="27293601" w14:textId="74737966" w:rsidR="00122512" w:rsidRPr="00F209B0" w:rsidRDefault="00122512" w:rsidP="0063562D">
      <w:pPr>
        <w:rPr>
          <w:bCs/>
        </w:rPr>
      </w:pPr>
      <w:r w:rsidRPr="00F209B0">
        <w:rPr>
          <w:b/>
          <w:bCs/>
        </w:rPr>
        <w:t>Funding Source:</w:t>
      </w:r>
      <w:r w:rsidRPr="00F209B0">
        <w:rPr>
          <w:bCs/>
        </w:rPr>
        <w:t xml:space="preserve"> HRSA Federal Office of Rural Health Policy</w:t>
      </w:r>
      <w:r w:rsidR="00167C31">
        <w:rPr>
          <w:bCs/>
        </w:rPr>
        <w:t xml:space="preserve"> (</w:t>
      </w:r>
      <w:r w:rsidR="002B5A20">
        <w:rPr>
          <w:bCs/>
        </w:rPr>
        <w:t>F</w:t>
      </w:r>
      <w:r w:rsidR="00167C31">
        <w:rPr>
          <w:bCs/>
        </w:rPr>
        <w:t>ederal)</w:t>
      </w:r>
    </w:p>
    <w:p w14:paraId="73099043" w14:textId="70ECDA93" w:rsidR="00122512" w:rsidRPr="00F209B0" w:rsidRDefault="00122512" w:rsidP="0063562D">
      <w:pPr>
        <w:rPr>
          <w:bCs/>
        </w:rPr>
      </w:pPr>
      <w:r w:rsidRPr="00F209B0">
        <w:rPr>
          <w:b/>
          <w:bCs/>
        </w:rPr>
        <w:t xml:space="preserve">Project Dates: </w:t>
      </w:r>
      <w:r w:rsidRPr="00F209B0">
        <w:rPr>
          <w:bCs/>
        </w:rPr>
        <w:t>9/1/18-8/31/19</w:t>
      </w:r>
    </w:p>
    <w:p w14:paraId="50F05A9E" w14:textId="0B0E1185" w:rsidR="00122512" w:rsidRPr="00F209B0" w:rsidRDefault="00122512" w:rsidP="0063562D">
      <w:pPr>
        <w:rPr>
          <w:bCs/>
        </w:rPr>
      </w:pPr>
      <w:r w:rsidRPr="00F209B0">
        <w:rPr>
          <w:b/>
          <w:bCs/>
        </w:rPr>
        <w:t xml:space="preserve">Total Funding: </w:t>
      </w:r>
      <w:r w:rsidR="00182758" w:rsidRPr="00F209B0">
        <w:rPr>
          <w:bCs/>
        </w:rPr>
        <w:t>$</w:t>
      </w:r>
      <w:r w:rsidRPr="00F209B0">
        <w:rPr>
          <w:bCs/>
        </w:rPr>
        <w:t>112,954</w:t>
      </w:r>
    </w:p>
    <w:p w14:paraId="336F7290" w14:textId="5186774D" w:rsidR="00122512" w:rsidRDefault="00122512" w:rsidP="0063562D">
      <w:pPr>
        <w:rPr>
          <w:b/>
          <w:bCs/>
        </w:rPr>
      </w:pPr>
    </w:p>
    <w:p w14:paraId="2F848E98" w14:textId="77777777" w:rsidR="00122512" w:rsidRPr="00F209B0" w:rsidRDefault="00122512" w:rsidP="0063562D">
      <w:pPr>
        <w:rPr>
          <w:bCs/>
        </w:rPr>
      </w:pPr>
      <w:r w:rsidRPr="00F209B0">
        <w:rPr>
          <w:b/>
          <w:bCs/>
        </w:rPr>
        <w:t xml:space="preserve">Project Title: </w:t>
      </w:r>
      <w:r w:rsidRPr="00F209B0">
        <w:rPr>
          <w:bCs/>
        </w:rPr>
        <w:t>Midterm Examination of Healthy People 2020: Comparisons Across the Urban-Rural Continuum in Meeting National Mortality Objectives</w:t>
      </w:r>
    </w:p>
    <w:p w14:paraId="51FDA861" w14:textId="652CA131" w:rsidR="00122512" w:rsidRPr="00F209B0" w:rsidRDefault="00122512" w:rsidP="0063562D">
      <w:pPr>
        <w:rPr>
          <w:bCs/>
        </w:rPr>
      </w:pPr>
      <w:r w:rsidRPr="00F209B0">
        <w:rPr>
          <w:b/>
          <w:bCs/>
        </w:rPr>
        <w:t>Investigator Status:</w:t>
      </w:r>
      <w:r w:rsidRPr="00F209B0">
        <w:rPr>
          <w:bCs/>
        </w:rPr>
        <w:t xml:space="preserve"> Co-Investigator</w:t>
      </w:r>
    </w:p>
    <w:p w14:paraId="0B316815" w14:textId="0EFB7910" w:rsidR="00122512" w:rsidRPr="00F209B0" w:rsidRDefault="00122512" w:rsidP="0063562D">
      <w:pPr>
        <w:rPr>
          <w:bCs/>
        </w:rPr>
      </w:pPr>
      <w:r w:rsidRPr="00F209B0">
        <w:rPr>
          <w:b/>
          <w:bCs/>
        </w:rPr>
        <w:t>PI:</w:t>
      </w:r>
      <w:r w:rsidRPr="00F209B0">
        <w:rPr>
          <w:bCs/>
        </w:rPr>
        <w:t xml:space="preserve"> Jane Bolin</w:t>
      </w:r>
    </w:p>
    <w:p w14:paraId="0172B51D" w14:textId="59255B3F" w:rsidR="00122512" w:rsidRPr="00F209B0" w:rsidRDefault="00122512" w:rsidP="0063562D">
      <w:pPr>
        <w:rPr>
          <w:bCs/>
        </w:rPr>
      </w:pPr>
      <w:r w:rsidRPr="00F209B0">
        <w:rPr>
          <w:b/>
          <w:bCs/>
        </w:rPr>
        <w:t>Funding Source:</w:t>
      </w:r>
      <w:r w:rsidRPr="00F209B0">
        <w:rPr>
          <w:bCs/>
        </w:rPr>
        <w:t xml:space="preserve"> HRSA Federal Office of Rural Health Policy</w:t>
      </w:r>
      <w:r w:rsidR="00167C31">
        <w:rPr>
          <w:bCs/>
        </w:rPr>
        <w:t xml:space="preserve"> (</w:t>
      </w:r>
      <w:r w:rsidR="002B5A20">
        <w:rPr>
          <w:bCs/>
        </w:rPr>
        <w:t>F</w:t>
      </w:r>
      <w:r w:rsidR="00167C31">
        <w:rPr>
          <w:bCs/>
        </w:rPr>
        <w:t>ederal)</w:t>
      </w:r>
    </w:p>
    <w:p w14:paraId="289AD7F4" w14:textId="10FAC81F" w:rsidR="00122512" w:rsidRPr="00F209B0" w:rsidRDefault="00122512" w:rsidP="0063562D">
      <w:pPr>
        <w:rPr>
          <w:bCs/>
        </w:rPr>
      </w:pPr>
      <w:r w:rsidRPr="00F209B0">
        <w:rPr>
          <w:b/>
          <w:bCs/>
        </w:rPr>
        <w:t xml:space="preserve">Project Dates: </w:t>
      </w:r>
      <w:r w:rsidRPr="00F209B0">
        <w:rPr>
          <w:bCs/>
        </w:rPr>
        <w:t>9/1/18-8/31/19</w:t>
      </w:r>
    </w:p>
    <w:p w14:paraId="575B6AE1" w14:textId="32A7C412" w:rsidR="00122512" w:rsidRPr="00F209B0" w:rsidRDefault="00122512" w:rsidP="0063562D">
      <w:pPr>
        <w:rPr>
          <w:bCs/>
        </w:rPr>
      </w:pPr>
      <w:r w:rsidRPr="00F209B0">
        <w:rPr>
          <w:b/>
          <w:bCs/>
        </w:rPr>
        <w:t xml:space="preserve">Total Funding: </w:t>
      </w:r>
      <w:r w:rsidR="00182758" w:rsidRPr="00F209B0">
        <w:rPr>
          <w:bCs/>
        </w:rPr>
        <w:t>$</w:t>
      </w:r>
      <w:r w:rsidR="00A955BF" w:rsidRPr="00F209B0">
        <w:rPr>
          <w:bCs/>
        </w:rPr>
        <w:t>121,718 (Includes HRSA Supplement)</w:t>
      </w:r>
    </w:p>
    <w:p w14:paraId="3C67D728" w14:textId="77777777" w:rsidR="00122512" w:rsidRPr="00F209B0" w:rsidRDefault="00122512" w:rsidP="0063562D">
      <w:pPr>
        <w:rPr>
          <w:b/>
          <w:bCs/>
        </w:rPr>
      </w:pPr>
    </w:p>
    <w:p w14:paraId="1ED5EB10" w14:textId="00F4AA20" w:rsidR="00AA35A4" w:rsidRPr="00F209B0" w:rsidRDefault="00AA35A4" w:rsidP="0063562D">
      <w:pPr>
        <w:rPr>
          <w:bCs/>
        </w:rPr>
      </w:pPr>
      <w:r w:rsidRPr="00F209B0">
        <w:rPr>
          <w:b/>
          <w:bCs/>
        </w:rPr>
        <w:t xml:space="preserve">Project Title: </w:t>
      </w:r>
      <w:r w:rsidRPr="00F209B0">
        <w:rPr>
          <w:bCs/>
        </w:rPr>
        <w:t>Identifying Strategies to Correct Misinformation about the Vaccine-Autism Link in the American Public</w:t>
      </w:r>
    </w:p>
    <w:p w14:paraId="58F899DD" w14:textId="13153221" w:rsidR="00AA35A4" w:rsidRPr="00F209B0" w:rsidRDefault="00AA35A4" w:rsidP="0063562D">
      <w:pPr>
        <w:rPr>
          <w:bCs/>
        </w:rPr>
      </w:pPr>
      <w:r w:rsidRPr="00F209B0">
        <w:rPr>
          <w:b/>
          <w:bCs/>
        </w:rPr>
        <w:t>Investigator Status:</w:t>
      </w:r>
      <w:r w:rsidRPr="00F209B0">
        <w:rPr>
          <w:bCs/>
        </w:rPr>
        <w:t xml:space="preserve"> Co-Investigator</w:t>
      </w:r>
    </w:p>
    <w:p w14:paraId="2F30CE91" w14:textId="6A7BCBE4" w:rsidR="00AA35A4" w:rsidRPr="00F209B0" w:rsidRDefault="00AA35A4" w:rsidP="0063562D">
      <w:pPr>
        <w:rPr>
          <w:bCs/>
        </w:rPr>
      </w:pPr>
      <w:r w:rsidRPr="00F209B0">
        <w:rPr>
          <w:b/>
          <w:bCs/>
        </w:rPr>
        <w:t>PI:</w:t>
      </w:r>
      <w:r w:rsidRPr="00F209B0">
        <w:rPr>
          <w:bCs/>
        </w:rPr>
        <w:t xml:space="preserve"> Steven Sylvester</w:t>
      </w:r>
    </w:p>
    <w:p w14:paraId="4E89F6F3" w14:textId="0EE7AC79" w:rsidR="00AA35A4" w:rsidRPr="00F209B0" w:rsidRDefault="00AA35A4" w:rsidP="0063562D">
      <w:pPr>
        <w:rPr>
          <w:bCs/>
        </w:rPr>
      </w:pPr>
      <w:r w:rsidRPr="00F209B0">
        <w:rPr>
          <w:b/>
          <w:bCs/>
        </w:rPr>
        <w:t>Funding Source:</w:t>
      </w:r>
      <w:r w:rsidRPr="00F209B0">
        <w:rPr>
          <w:bCs/>
        </w:rPr>
        <w:t xml:space="preserve"> Presidential Fellowship for Faculty – Utah Valley University</w:t>
      </w:r>
      <w:r w:rsidR="00167C31">
        <w:rPr>
          <w:bCs/>
        </w:rPr>
        <w:t xml:space="preserve"> (</w:t>
      </w:r>
      <w:r w:rsidR="002B5A20">
        <w:rPr>
          <w:bCs/>
        </w:rPr>
        <w:t>I</w:t>
      </w:r>
      <w:r w:rsidR="00167C31">
        <w:rPr>
          <w:bCs/>
        </w:rPr>
        <w:t>nternal UVU)</w:t>
      </w:r>
    </w:p>
    <w:p w14:paraId="37E1027F" w14:textId="2730CCB9" w:rsidR="00AA35A4" w:rsidRPr="00F209B0" w:rsidRDefault="00AA35A4" w:rsidP="0063562D">
      <w:pPr>
        <w:rPr>
          <w:bCs/>
        </w:rPr>
      </w:pPr>
      <w:r w:rsidRPr="00F209B0">
        <w:rPr>
          <w:b/>
          <w:bCs/>
        </w:rPr>
        <w:t>Project Dates:</w:t>
      </w:r>
      <w:r w:rsidRPr="00F209B0">
        <w:rPr>
          <w:bCs/>
        </w:rPr>
        <w:t xml:space="preserve"> 6/1/18-5/31/19</w:t>
      </w:r>
    </w:p>
    <w:p w14:paraId="162AA4A2" w14:textId="6391EABD" w:rsidR="00AA35A4" w:rsidRPr="00F209B0" w:rsidRDefault="00AA35A4" w:rsidP="0063562D">
      <w:pPr>
        <w:rPr>
          <w:bCs/>
        </w:rPr>
      </w:pPr>
      <w:r w:rsidRPr="00F209B0">
        <w:rPr>
          <w:b/>
          <w:bCs/>
        </w:rPr>
        <w:t>Total Funding:</w:t>
      </w:r>
      <w:r w:rsidRPr="00F209B0">
        <w:rPr>
          <w:bCs/>
        </w:rPr>
        <w:t xml:space="preserve"> $8,000</w:t>
      </w:r>
    </w:p>
    <w:p w14:paraId="797EF3BC" w14:textId="77777777" w:rsidR="00AA35A4" w:rsidRPr="00F209B0" w:rsidRDefault="00AA35A4" w:rsidP="0063562D">
      <w:pPr>
        <w:rPr>
          <w:b/>
          <w:bCs/>
        </w:rPr>
      </w:pPr>
    </w:p>
    <w:p w14:paraId="155CEF03" w14:textId="111BFB28" w:rsidR="002F33CA" w:rsidRPr="00F209B0" w:rsidRDefault="002F33CA" w:rsidP="0063562D">
      <w:pPr>
        <w:rPr>
          <w:bCs/>
        </w:rPr>
      </w:pPr>
      <w:r w:rsidRPr="00F209B0">
        <w:rPr>
          <w:b/>
          <w:bCs/>
        </w:rPr>
        <w:lastRenderedPageBreak/>
        <w:t xml:space="preserve">Project Title: </w:t>
      </w:r>
      <w:r w:rsidRPr="00F209B0">
        <w:t>Malpractice Claims Among Rural and Urban Providers: Do State Telehealth Laws Make a Difference?</w:t>
      </w:r>
    </w:p>
    <w:p w14:paraId="25F5EEB3" w14:textId="77777777" w:rsidR="002F33CA" w:rsidRPr="00F209B0" w:rsidRDefault="002F33CA" w:rsidP="0063562D">
      <w:pPr>
        <w:rPr>
          <w:bCs/>
        </w:rPr>
      </w:pPr>
      <w:r w:rsidRPr="00F209B0">
        <w:rPr>
          <w:b/>
          <w:bCs/>
        </w:rPr>
        <w:t>Investigator Status:</w:t>
      </w:r>
      <w:r w:rsidRPr="00F209B0">
        <w:rPr>
          <w:bCs/>
        </w:rPr>
        <w:t xml:space="preserve"> Co-Investigator</w:t>
      </w:r>
    </w:p>
    <w:p w14:paraId="66D317C6" w14:textId="1FD45A06" w:rsidR="002F33CA" w:rsidRPr="00F209B0" w:rsidRDefault="002F33CA" w:rsidP="0063562D">
      <w:pPr>
        <w:rPr>
          <w:bCs/>
        </w:rPr>
      </w:pPr>
      <w:r w:rsidRPr="00F209B0">
        <w:rPr>
          <w:b/>
          <w:bCs/>
        </w:rPr>
        <w:t>PI:</w:t>
      </w:r>
      <w:r w:rsidRPr="00F209B0">
        <w:rPr>
          <w:bCs/>
        </w:rPr>
        <w:t xml:space="preserve"> Alva Ferdinand</w:t>
      </w:r>
    </w:p>
    <w:p w14:paraId="4B440376" w14:textId="492B3476" w:rsidR="002F33CA" w:rsidRPr="00F209B0" w:rsidRDefault="002F33CA" w:rsidP="0063562D">
      <w:pPr>
        <w:rPr>
          <w:bCs/>
        </w:rPr>
      </w:pPr>
      <w:r w:rsidRPr="00F209B0">
        <w:rPr>
          <w:b/>
          <w:bCs/>
        </w:rPr>
        <w:t>Funding Source:</w:t>
      </w:r>
      <w:r w:rsidRPr="00F209B0">
        <w:rPr>
          <w:bCs/>
        </w:rPr>
        <w:t xml:space="preserve"> HRSA Federal Office of Rural Health Policy</w:t>
      </w:r>
      <w:r w:rsidR="00533BD0">
        <w:rPr>
          <w:bCs/>
        </w:rPr>
        <w:t xml:space="preserve"> (</w:t>
      </w:r>
      <w:r w:rsidR="002B5A20">
        <w:rPr>
          <w:bCs/>
        </w:rPr>
        <w:t>F</w:t>
      </w:r>
      <w:r w:rsidR="00533BD0">
        <w:rPr>
          <w:bCs/>
        </w:rPr>
        <w:t>ederal)</w:t>
      </w:r>
    </w:p>
    <w:p w14:paraId="169627B8" w14:textId="561E985C" w:rsidR="002F33CA" w:rsidRPr="00F209B0" w:rsidRDefault="002F33CA" w:rsidP="0063562D">
      <w:pPr>
        <w:rPr>
          <w:bCs/>
        </w:rPr>
      </w:pPr>
      <w:r w:rsidRPr="00F209B0">
        <w:rPr>
          <w:b/>
          <w:bCs/>
        </w:rPr>
        <w:t xml:space="preserve">Project Dates: </w:t>
      </w:r>
      <w:r w:rsidRPr="00F209B0">
        <w:rPr>
          <w:bCs/>
        </w:rPr>
        <w:t>9/1/17-8/31/18</w:t>
      </w:r>
    </w:p>
    <w:p w14:paraId="6EC7E839" w14:textId="3CF79653" w:rsidR="002F33CA" w:rsidRPr="00F209B0" w:rsidRDefault="002F33CA" w:rsidP="0063562D">
      <w:pPr>
        <w:rPr>
          <w:b/>
          <w:bCs/>
        </w:rPr>
      </w:pPr>
      <w:r w:rsidRPr="00F209B0">
        <w:rPr>
          <w:b/>
          <w:bCs/>
        </w:rPr>
        <w:t>Total Funding:</w:t>
      </w:r>
      <w:r w:rsidR="005B08E9" w:rsidRPr="00F209B0">
        <w:rPr>
          <w:b/>
          <w:bCs/>
        </w:rPr>
        <w:t xml:space="preserve"> </w:t>
      </w:r>
      <w:r w:rsidR="005B08E9" w:rsidRPr="00F209B0">
        <w:rPr>
          <w:bCs/>
        </w:rPr>
        <w:t>$100,523</w:t>
      </w:r>
    </w:p>
    <w:p w14:paraId="07E23FAB" w14:textId="162607E3" w:rsidR="002F33CA" w:rsidRPr="00F209B0" w:rsidRDefault="002F33CA" w:rsidP="0063562D">
      <w:pPr>
        <w:rPr>
          <w:bCs/>
        </w:rPr>
      </w:pPr>
    </w:p>
    <w:p w14:paraId="0EBF6DC2" w14:textId="5607FF57" w:rsidR="002F33CA" w:rsidRPr="00F209B0" w:rsidRDefault="002F33CA" w:rsidP="0063562D">
      <w:pPr>
        <w:rPr>
          <w:bCs/>
        </w:rPr>
      </w:pPr>
      <w:r w:rsidRPr="00F209B0">
        <w:rPr>
          <w:b/>
          <w:bCs/>
        </w:rPr>
        <w:t xml:space="preserve">Project Title: </w:t>
      </w:r>
      <w:r w:rsidRPr="00F209B0">
        <w:rPr>
          <w:bCs/>
        </w:rPr>
        <w:t xml:space="preserve">Rural/Urban Differences in Chronic Diseases and Delay of Needed Care </w:t>
      </w:r>
      <w:r w:rsidRPr="00F209B0">
        <w:rPr>
          <w:b/>
          <w:bCs/>
        </w:rPr>
        <w:t>Investigator Status:</w:t>
      </w:r>
      <w:r w:rsidRPr="00F209B0">
        <w:rPr>
          <w:bCs/>
        </w:rPr>
        <w:t xml:space="preserve"> Co-Investigator</w:t>
      </w:r>
    </w:p>
    <w:p w14:paraId="60E26A91" w14:textId="44734C6F" w:rsidR="002F33CA" w:rsidRPr="00F209B0" w:rsidRDefault="002F33CA" w:rsidP="0063562D">
      <w:pPr>
        <w:rPr>
          <w:bCs/>
        </w:rPr>
      </w:pPr>
      <w:r w:rsidRPr="00F209B0">
        <w:rPr>
          <w:b/>
          <w:bCs/>
        </w:rPr>
        <w:t>PI:</w:t>
      </w:r>
      <w:r w:rsidR="00D05904">
        <w:rPr>
          <w:bCs/>
        </w:rPr>
        <w:t xml:space="preserve"> Jane Bolin</w:t>
      </w:r>
    </w:p>
    <w:p w14:paraId="691F1444" w14:textId="7B75D4FD" w:rsidR="002F33CA" w:rsidRPr="00F209B0" w:rsidRDefault="002F33CA" w:rsidP="0063562D">
      <w:pPr>
        <w:rPr>
          <w:bCs/>
        </w:rPr>
      </w:pPr>
      <w:r w:rsidRPr="00F209B0">
        <w:rPr>
          <w:b/>
          <w:bCs/>
        </w:rPr>
        <w:t>Funding Source:</w:t>
      </w:r>
      <w:r w:rsidRPr="00F209B0">
        <w:rPr>
          <w:bCs/>
        </w:rPr>
        <w:t xml:space="preserve"> HRSA Federal Office of Rural Health Policy</w:t>
      </w:r>
      <w:r w:rsidR="002B5A20">
        <w:rPr>
          <w:bCs/>
        </w:rPr>
        <w:t xml:space="preserve"> (F</w:t>
      </w:r>
      <w:r w:rsidR="00533BD0">
        <w:rPr>
          <w:bCs/>
        </w:rPr>
        <w:t>ederal)</w:t>
      </w:r>
    </w:p>
    <w:p w14:paraId="68595B81" w14:textId="77777777" w:rsidR="002F33CA" w:rsidRPr="00F209B0" w:rsidRDefault="002F33CA" w:rsidP="0063562D">
      <w:pPr>
        <w:rPr>
          <w:bCs/>
        </w:rPr>
      </w:pPr>
      <w:r w:rsidRPr="00F209B0">
        <w:rPr>
          <w:b/>
          <w:bCs/>
        </w:rPr>
        <w:t xml:space="preserve">Project Dates: </w:t>
      </w:r>
      <w:r w:rsidRPr="00F209B0">
        <w:rPr>
          <w:bCs/>
        </w:rPr>
        <w:t>9/1/17-8/31/18</w:t>
      </w:r>
    </w:p>
    <w:p w14:paraId="471845CB" w14:textId="5E114BBC" w:rsidR="002F33CA" w:rsidRPr="00F209B0" w:rsidRDefault="002F33CA" w:rsidP="0063562D">
      <w:pPr>
        <w:rPr>
          <w:bCs/>
        </w:rPr>
      </w:pPr>
      <w:r w:rsidRPr="00F209B0">
        <w:rPr>
          <w:b/>
          <w:bCs/>
        </w:rPr>
        <w:t>Total Funding:</w:t>
      </w:r>
      <w:r w:rsidR="005B08E9" w:rsidRPr="00F209B0">
        <w:rPr>
          <w:b/>
          <w:bCs/>
        </w:rPr>
        <w:t xml:space="preserve"> </w:t>
      </w:r>
      <w:r w:rsidR="005B08E9" w:rsidRPr="00F209B0">
        <w:rPr>
          <w:bCs/>
        </w:rPr>
        <w:t>122,004</w:t>
      </w:r>
    </w:p>
    <w:p w14:paraId="783BAAC7" w14:textId="49B99715" w:rsidR="00E24009" w:rsidRDefault="00E24009" w:rsidP="0063562D">
      <w:pPr>
        <w:rPr>
          <w:b/>
          <w:bCs/>
        </w:rPr>
      </w:pPr>
    </w:p>
    <w:p w14:paraId="11D8C2B1" w14:textId="38F05D64" w:rsidR="00661E9A" w:rsidRPr="00F209B0" w:rsidRDefault="00661E9A" w:rsidP="0063562D">
      <w:pPr>
        <w:rPr>
          <w:bCs/>
        </w:rPr>
      </w:pPr>
      <w:r w:rsidRPr="00F209B0">
        <w:rPr>
          <w:b/>
          <w:bCs/>
        </w:rPr>
        <w:t>Project Title:</w:t>
      </w:r>
      <w:r w:rsidRPr="00F209B0">
        <w:rPr>
          <w:bCs/>
        </w:rPr>
        <w:t xml:space="preserve"> Community Health Worker Experiences with Hispanic/Latino Health Access </w:t>
      </w:r>
    </w:p>
    <w:p w14:paraId="43B1AE4F" w14:textId="75629A20" w:rsidR="00661E9A" w:rsidRPr="00F209B0" w:rsidRDefault="00661E9A" w:rsidP="0063562D">
      <w:pPr>
        <w:rPr>
          <w:bCs/>
        </w:rPr>
      </w:pPr>
      <w:r w:rsidRPr="00F209B0">
        <w:rPr>
          <w:b/>
          <w:bCs/>
        </w:rPr>
        <w:t>Investigator Status:</w:t>
      </w:r>
      <w:r w:rsidRPr="00F209B0">
        <w:rPr>
          <w:bCs/>
        </w:rPr>
        <w:t xml:space="preserve"> PI</w:t>
      </w:r>
    </w:p>
    <w:p w14:paraId="40796D1A" w14:textId="16458493" w:rsidR="00661E9A" w:rsidRPr="00F209B0" w:rsidRDefault="00661E9A" w:rsidP="0063562D">
      <w:pPr>
        <w:rPr>
          <w:bCs/>
        </w:rPr>
      </w:pPr>
      <w:r w:rsidRPr="00F209B0">
        <w:rPr>
          <w:b/>
          <w:bCs/>
        </w:rPr>
        <w:t>Funding Source:</w:t>
      </w:r>
      <w:r w:rsidRPr="00F209B0">
        <w:rPr>
          <w:bCs/>
        </w:rPr>
        <w:t xml:space="preserve"> Texas A&amp;M Research Enhancement and Development Initiative (REDI)</w:t>
      </w:r>
      <w:r w:rsidR="00533BD0">
        <w:rPr>
          <w:bCs/>
        </w:rPr>
        <w:t xml:space="preserve"> (</w:t>
      </w:r>
      <w:r w:rsidR="002B5A20">
        <w:rPr>
          <w:bCs/>
        </w:rPr>
        <w:t>I</w:t>
      </w:r>
      <w:r w:rsidR="00533BD0">
        <w:rPr>
          <w:bCs/>
        </w:rPr>
        <w:t>nternal SPH)</w:t>
      </w:r>
    </w:p>
    <w:p w14:paraId="0D5B57B0" w14:textId="56ECB4C4" w:rsidR="00661E9A" w:rsidRPr="00F209B0" w:rsidRDefault="00661E9A" w:rsidP="0063562D">
      <w:pPr>
        <w:rPr>
          <w:bCs/>
        </w:rPr>
      </w:pPr>
      <w:r w:rsidRPr="00F209B0">
        <w:rPr>
          <w:b/>
          <w:bCs/>
        </w:rPr>
        <w:t>Project Dates:</w:t>
      </w:r>
      <w:r w:rsidRPr="00F209B0">
        <w:rPr>
          <w:bCs/>
        </w:rPr>
        <w:t xml:space="preserve"> 6/1/17-5/31/18</w:t>
      </w:r>
    </w:p>
    <w:p w14:paraId="043FBB3B" w14:textId="398F1094" w:rsidR="00661E9A" w:rsidRPr="00F209B0" w:rsidRDefault="00661E9A" w:rsidP="0063562D">
      <w:pPr>
        <w:rPr>
          <w:bCs/>
        </w:rPr>
      </w:pPr>
      <w:r w:rsidRPr="00F209B0">
        <w:rPr>
          <w:b/>
          <w:bCs/>
        </w:rPr>
        <w:t>Total Funding:</w:t>
      </w:r>
      <w:r w:rsidRPr="00F209B0">
        <w:rPr>
          <w:bCs/>
        </w:rPr>
        <w:t xml:space="preserve"> $25,000</w:t>
      </w:r>
    </w:p>
    <w:p w14:paraId="2083E138" w14:textId="7C3CC6E2" w:rsidR="00661E9A" w:rsidRDefault="00661E9A" w:rsidP="0063562D">
      <w:pPr>
        <w:rPr>
          <w:b/>
          <w:bCs/>
        </w:rPr>
      </w:pPr>
    </w:p>
    <w:p w14:paraId="32535F8C" w14:textId="72AE3714" w:rsidR="00AB4C14" w:rsidRPr="00F209B0" w:rsidRDefault="00AB4C14" w:rsidP="0063562D">
      <w:pPr>
        <w:rPr>
          <w:bCs/>
        </w:rPr>
      </w:pPr>
      <w:r w:rsidRPr="00F209B0">
        <w:rPr>
          <w:b/>
          <w:bCs/>
        </w:rPr>
        <w:t>Project Title:</w:t>
      </w:r>
      <w:r w:rsidRPr="00F209B0">
        <w:rPr>
          <w:bCs/>
        </w:rPr>
        <w:t xml:space="preserve"> Examining the Legal Landscape in Rural America: Implications for the Healthcare Workforce, Access to Care, and Population Health </w:t>
      </w:r>
    </w:p>
    <w:p w14:paraId="43853B3A" w14:textId="77777777" w:rsidR="00AB4C14" w:rsidRPr="00F209B0" w:rsidRDefault="00AB4C14" w:rsidP="0063562D">
      <w:pPr>
        <w:rPr>
          <w:bCs/>
        </w:rPr>
      </w:pPr>
      <w:r w:rsidRPr="00F209B0">
        <w:rPr>
          <w:b/>
          <w:bCs/>
        </w:rPr>
        <w:t>Investigator Status:</w:t>
      </w:r>
      <w:r w:rsidRPr="00F209B0">
        <w:rPr>
          <w:bCs/>
        </w:rPr>
        <w:t xml:space="preserve"> Co-Investigator</w:t>
      </w:r>
    </w:p>
    <w:p w14:paraId="693DF0D7" w14:textId="3BB09A8C" w:rsidR="00AB4C14" w:rsidRPr="00F209B0" w:rsidRDefault="00AB4C14" w:rsidP="0063562D">
      <w:pPr>
        <w:rPr>
          <w:bCs/>
        </w:rPr>
      </w:pPr>
      <w:r w:rsidRPr="00F209B0">
        <w:rPr>
          <w:b/>
          <w:bCs/>
        </w:rPr>
        <w:t>PI:</w:t>
      </w:r>
      <w:r w:rsidRPr="00F209B0">
        <w:rPr>
          <w:bCs/>
        </w:rPr>
        <w:t xml:space="preserve"> </w:t>
      </w:r>
      <w:r w:rsidR="001B7AAE">
        <w:rPr>
          <w:bCs/>
        </w:rPr>
        <w:t>A</w:t>
      </w:r>
      <w:r w:rsidRPr="00F209B0">
        <w:rPr>
          <w:bCs/>
        </w:rPr>
        <w:t>lva Ferdinand</w:t>
      </w:r>
    </w:p>
    <w:p w14:paraId="084D60F8" w14:textId="69E7ACE6" w:rsidR="00AB4C14" w:rsidRPr="00F209B0" w:rsidRDefault="00AB4C14" w:rsidP="0063562D">
      <w:pPr>
        <w:rPr>
          <w:bCs/>
        </w:rPr>
      </w:pPr>
      <w:r w:rsidRPr="00F209B0">
        <w:rPr>
          <w:b/>
          <w:bCs/>
        </w:rPr>
        <w:t>Funding Source:</w:t>
      </w:r>
      <w:r w:rsidRPr="00F209B0">
        <w:rPr>
          <w:bCs/>
        </w:rPr>
        <w:t xml:space="preserve"> HRSA Federal Office of Rural Health Policy</w:t>
      </w:r>
      <w:r w:rsidR="00533BD0">
        <w:rPr>
          <w:bCs/>
        </w:rPr>
        <w:t xml:space="preserve"> (</w:t>
      </w:r>
      <w:r w:rsidR="002B5A20">
        <w:rPr>
          <w:bCs/>
        </w:rPr>
        <w:t>F</w:t>
      </w:r>
      <w:r w:rsidR="00533BD0">
        <w:rPr>
          <w:bCs/>
        </w:rPr>
        <w:t>ederal)</w:t>
      </w:r>
    </w:p>
    <w:p w14:paraId="1B8DBD0C" w14:textId="34171C25" w:rsidR="00AB4C14" w:rsidRPr="00F209B0" w:rsidRDefault="00AB4C14" w:rsidP="0063562D">
      <w:pPr>
        <w:rPr>
          <w:bCs/>
        </w:rPr>
      </w:pPr>
      <w:r w:rsidRPr="00F209B0">
        <w:rPr>
          <w:b/>
          <w:bCs/>
        </w:rPr>
        <w:t>Project Dates:</w:t>
      </w:r>
      <w:r w:rsidRPr="00F209B0">
        <w:rPr>
          <w:bCs/>
        </w:rPr>
        <w:t xml:space="preserve"> 4/1/17-</w:t>
      </w:r>
      <w:r w:rsidR="00CF3BF9" w:rsidRPr="00F209B0">
        <w:rPr>
          <w:bCs/>
        </w:rPr>
        <w:t>3</w:t>
      </w:r>
      <w:r w:rsidRPr="00F209B0">
        <w:rPr>
          <w:bCs/>
        </w:rPr>
        <w:t>/31/</w:t>
      </w:r>
      <w:r w:rsidR="002F33CA" w:rsidRPr="00F209B0">
        <w:rPr>
          <w:bCs/>
        </w:rPr>
        <w:t>18</w:t>
      </w:r>
    </w:p>
    <w:p w14:paraId="279A3C9E" w14:textId="0F87C89C" w:rsidR="00AB4C14" w:rsidRPr="00F209B0" w:rsidRDefault="00AB4C14" w:rsidP="0063562D">
      <w:pPr>
        <w:rPr>
          <w:bCs/>
        </w:rPr>
      </w:pPr>
      <w:r w:rsidRPr="00F209B0">
        <w:rPr>
          <w:b/>
          <w:bCs/>
        </w:rPr>
        <w:t>Total Funding:</w:t>
      </w:r>
      <w:r w:rsidRPr="00F209B0">
        <w:rPr>
          <w:bCs/>
        </w:rPr>
        <w:t xml:space="preserve"> </w:t>
      </w:r>
      <w:r w:rsidR="0029748A" w:rsidRPr="00F209B0">
        <w:rPr>
          <w:bCs/>
        </w:rPr>
        <w:t>$</w:t>
      </w:r>
      <w:r w:rsidR="007F3FEF" w:rsidRPr="00F209B0">
        <w:rPr>
          <w:bCs/>
        </w:rPr>
        <w:t>130,</w:t>
      </w:r>
      <w:r w:rsidR="00A8519A" w:rsidRPr="00F209B0">
        <w:rPr>
          <w:bCs/>
        </w:rPr>
        <w:t>897</w:t>
      </w:r>
    </w:p>
    <w:p w14:paraId="690A1272" w14:textId="1CD2B2C8" w:rsidR="00AB4C14" w:rsidRPr="00F209B0" w:rsidRDefault="00AB4C14" w:rsidP="0063562D">
      <w:pPr>
        <w:rPr>
          <w:bCs/>
        </w:rPr>
      </w:pPr>
    </w:p>
    <w:p w14:paraId="701B23B7" w14:textId="20036ABB" w:rsidR="008D2379" w:rsidRPr="00F209B0" w:rsidRDefault="008D2379" w:rsidP="0063562D">
      <w:pPr>
        <w:rPr>
          <w:bCs/>
        </w:rPr>
      </w:pPr>
      <w:r w:rsidRPr="00F209B0">
        <w:rPr>
          <w:b/>
          <w:bCs/>
        </w:rPr>
        <w:t>Project Title:</w:t>
      </w:r>
      <w:r w:rsidRPr="00F209B0">
        <w:rPr>
          <w:bCs/>
        </w:rPr>
        <w:t xml:space="preserve"> The Burden of Diabetes in Rural America</w:t>
      </w:r>
    </w:p>
    <w:p w14:paraId="4E5DADF9" w14:textId="783EE72F" w:rsidR="008D2379" w:rsidRPr="00F209B0" w:rsidRDefault="008D2379" w:rsidP="0063562D">
      <w:pPr>
        <w:rPr>
          <w:bCs/>
        </w:rPr>
      </w:pPr>
      <w:r w:rsidRPr="00F209B0">
        <w:rPr>
          <w:b/>
          <w:bCs/>
        </w:rPr>
        <w:t>Investigator Status:</w:t>
      </w:r>
      <w:r w:rsidRPr="00F209B0">
        <w:rPr>
          <w:bCs/>
        </w:rPr>
        <w:t xml:space="preserve"> Co-Investigator</w:t>
      </w:r>
    </w:p>
    <w:p w14:paraId="1601A6DA" w14:textId="64FFDC10" w:rsidR="008D2379" w:rsidRPr="00F209B0" w:rsidRDefault="008D2379" w:rsidP="0063562D">
      <w:pPr>
        <w:rPr>
          <w:bCs/>
        </w:rPr>
      </w:pPr>
      <w:r w:rsidRPr="00F209B0">
        <w:rPr>
          <w:b/>
          <w:bCs/>
        </w:rPr>
        <w:t>PI:</w:t>
      </w:r>
      <w:r w:rsidR="00D05904">
        <w:rPr>
          <w:bCs/>
        </w:rPr>
        <w:t xml:space="preserve"> Jane Bolin</w:t>
      </w:r>
    </w:p>
    <w:p w14:paraId="7AC05D2A" w14:textId="792AC1CA" w:rsidR="008D2379" w:rsidRPr="00F209B0" w:rsidRDefault="008D2379" w:rsidP="0063562D">
      <w:pPr>
        <w:rPr>
          <w:bCs/>
        </w:rPr>
      </w:pPr>
      <w:r w:rsidRPr="00F209B0">
        <w:rPr>
          <w:b/>
          <w:bCs/>
        </w:rPr>
        <w:t>Funding Source:</w:t>
      </w:r>
      <w:r w:rsidRPr="00F209B0">
        <w:rPr>
          <w:bCs/>
        </w:rPr>
        <w:t xml:space="preserve"> HRSA Federal Office of Rural Health Policy</w:t>
      </w:r>
      <w:r w:rsidR="00533BD0">
        <w:rPr>
          <w:bCs/>
        </w:rPr>
        <w:t xml:space="preserve"> (</w:t>
      </w:r>
      <w:r w:rsidR="002B5A20">
        <w:rPr>
          <w:bCs/>
        </w:rPr>
        <w:t>F</w:t>
      </w:r>
      <w:r w:rsidR="00533BD0">
        <w:rPr>
          <w:bCs/>
        </w:rPr>
        <w:t>ederal)</w:t>
      </w:r>
    </w:p>
    <w:p w14:paraId="7C91771D" w14:textId="5FECAAFB" w:rsidR="008D2379" w:rsidRPr="00F209B0" w:rsidRDefault="008D2379" w:rsidP="0063562D">
      <w:pPr>
        <w:rPr>
          <w:bCs/>
        </w:rPr>
      </w:pPr>
      <w:r w:rsidRPr="00F209B0">
        <w:rPr>
          <w:b/>
          <w:bCs/>
        </w:rPr>
        <w:t>Project Dates:</w:t>
      </w:r>
      <w:r w:rsidR="00DF7ACF" w:rsidRPr="00F209B0">
        <w:rPr>
          <w:bCs/>
        </w:rPr>
        <w:t xml:space="preserve"> </w:t>
      </w:r>
      <w:r w:rsidR="00BB2BAE" w:rsidRPr="00F209B0">
        <w:rPr>
          <w:bCs/>
        </w:rPr>
        <w:t>9/1/16-8/31/20</w:t>
      </w:r>
    </w:p>
    <w:p w14:paraId="162EB107" w14:textId="69E3FEB5" w:rsidR="008D2379" w:rsidRPr="00F209B0" w:rsidRDefault="008D2379" w:rsidP="0063562D">
      <w:pPr>
        <w:rPr>
          <w:bCs/>
        </w:rPr>
      </w:pPr>
      <w:r w:rsidRPr="00F209B0">
        <w:rPr>
          <w:b/>
          <w:bCs/>
        </w:rPr>
        <w:t>Total Funding:</w:t>
      </w:r>
      <w:r w:rsidRPr="00F209B0">
        <w:rPr>
          <w:bCs/>
        </w:rPr>
        <w:t xml:space="preserve"> $</w:t>
      </w:r>
      <w:r w:rsidR="005B08E9" w:rsidRPr="00F209B0">
        <w:rPr>
          <w:bCs/>
        </w:rPr>
        <w:t>122,377</w:t>
      </w:r>
    </w:p>
    <w:p w14:paraId="1612C1DE" w14:textId="18A7B46A" w:rsidR="00AB4C14" w:rsidRPr="00F209B0" w:rsidRDefault="00AB4C14" w:rsidP="0063562D">
      <w:pPr>
        <w:rPr>
          <w:bCs/>
        </w:rPr>
      </w:pPr>
    </w:p>
    <w:p w14:paraId="4E1EFB56" w14:textId="3C143CEB" w:rsidR="00AB4C14" w:rsidRPr="00F209B0" w:rsidRDefault="00AB4C14" w:rsidP="0063562D">
      <w:pPr>
        <w:pStyle w:val="FundingListpiName"/>
        <w:tabs>
          <w:tab w:val="left" w:pos="2880"/>
          <w:tab w:val="left" w:pos="7200"/>
        </w:tabs>
        <w:rPr>
          <w:sz w:val="24"/>
          <w:szCs w:val="22"/>
        </w:rPr>
      </w:pPr>
      <w:r w:rsidRPr="00F209B0">
        <w:rPr>
          <w:b/>
          <w:sz w:val="24"/>
          <w:szCs w:val="22"/>
        </w:rPr>
        <w:t>Project Title:</w:t>
      </w:r>
      <w:r w:rsidRPr="00F209B0">
        <w:rPr>
          <w:sz w:val="24"/>
          <w:szCs w:val="22"/>
        </w:rPr>
        <w:t xml:space="preserve"> Unearthing the Hidden Welfare State: Race, Political Attitudes, and Unforeseen Consequences? </w:t>
      </w:r>
    </w:p>
    <w:p w14:paraId="159CF0E1" w14:textId="77777777" w:rsidR="00AB4C14" w:rsidRPr="00F209B0" w:rsidRDefault="00AB4C14" w:rsidP="0063562D">
      <w:pPr>
        <w:pStyle w:val="FundingListpiName"/>
        <w:tabs>
          <w:tab w:val="left" w:pos="2880"/>
          <w:tab w:val="left" w:pos="7200"/>
        </w:tabs>
        <w:rPr>
          <w:sz w:val="24"/>
          <w:szCs w:val="22"/>
        </w:rPr>
      </w:pPr>
      <w:r w:rsidRPr="00F209B0">
        <w:rPr>
          <w:b/>
          <w:sz w:val="24"/>
          <w:szCs w:val="22"/>
        </w:rPr>
        <w:t>Investigator Status:</w:t>
      </w:r>
      <w:r w:rsidRPr="00F209B0">
        <w:rPr>
          <w:sz w:val="24"/>
          <w:szCs w:val="22"/>
        </w:rPr>
        <w:t xml:space="preserve"> PI</w:t>
      </w:r>
    </w:p>
    <w:p w14:paraId="40D1AB06" w14:textId="3832C1E8" w:rsidR="00AB4C14" w:rsidRPr="00F209B0" w:rsidRDefault="00AB4C14" w:rsidP="0063562D">
      <w:pPr>
        <w:pStyle w:val="FundingListpiName"/>
        <w:tabs>
          <w:tab w:val="left" w:pos="2880"/>
          <w:tab w:val="left" w:pos="7200"/>
        </w:tabs>
        <w:rPr>
          <w:sz w:val="24"/>
          <w:szCs w:val="22"/>
        </w:rPr>
      </w:pPr>
      <w:r w:rsidRPr="00F209B0">
        <w:rPr>
          <w:b/>
          <w:sz w:val="24"/>
          <w:szCs w:val="22"/>
        </w:rPr>
        <w:t>Funding Source:</w:t>
      </w:r>
      <w:r w:rsidRPr="00F209B0">
        <w:rPr>
          <w:sz w:val="24"/>
          <w:szCs w:val="22"/>
        </w:rPr>
        <w:t xml:space="preserve"> University of Minnesota Center for the Study of Political Psychology</w:t>
      </w:r>
      <w:r w:rsidR="00533BD0">
        <w:rPr>
          <w:sz w:val="24"/>
          <w:szCs w:val="22"/>
        </w:rPr>
        <w:t xml:space="preserve"> (</w:t>
      </w:r>
      <w:r w:rsidR="002B5A20">
        <w:rPr>
          <w:sz w:val="24"/>
          <w:szCs w:val="22"/>
        </w:rPr>
        <w:t>I</w:t>
      </w:r>
      <w:r w:rsidR="00533BD0">
        <w:rPr>
          <w:sz w:val="24"/>
          <w:szCs w:val="22"/>
        </w:rPr>
        <w:t>nternal UMN)</w:t>
      </w:r>
    </w:p>
    <w:p w14:paraId="469AE35D" w14:textId="77777777" w:rsidR="00AB4C14" w:rsidRPr="00F209B0" w:rsidRDefault="00AB4C14" w:rsidP="0063562D">
      <w:pPr>
        <w:pStyle w:val="FundingListpiName"/>
        <w:tabs>
          <w:tab w:val="left" w:pos="2880"/>
          <w:tab w:val="left" w:pos="7200"/>
        </w:tabs>
        <w:rPr>
          <w:sz w:val="24"/>
          <w:szCs w:val="22"/>
        </w:rPr>
      </w:pPr>
      <w:r w:rsidRPr="00F209B0">
        <w:rPr>
          <w:b/>
          <w:sz w:val="24"/>
          <w:szCs w:val="22"/>
        </w:rPr>
        <w:t>Project Dates:</w:t>
      </w:r>
      <w:r w:rsidRPr="00F209B0">
        <w:rPr>
          <w:sz w:val="24"/>
          <w:szCs w:val="22"/>
        </w:rPr>
        <w:t xml:space="preserve"> 3/3/14 – 12/31/16</w:t>
      </w:r>
    </w:p>
    <w:p w14:paraId="3F114CFD" w14:textId="5AA08CCF" w:rsidR="00AB4C14" w:rsidRDefault="00AB4C14" w:rsidP="0063562D">
      <w:pPr>
        <w:pStyle w:val="FundingListpiName"/>
        <w:tabs>
          <w:tab w:val="left" w:pos="2880"/>
          <w:tab w:val="left" w:pos="7200"/>
        </w:tabs>
        <w:rPr>
          <w:sz w:val="24"/>
          <w:szCs w:val="22"/>
        </w:rPr>
      </w:pPr>
    </w:p>
    <w:p w14:paraId="5C46D543" w14:textId="77777777" w:rsidR="00565915" w:rsidRDefault="00565915" w:rsidP="0063562D">
      <w:pPr>
        <w:pStyle w:val="FundingListpiName"/>
        <w:tabs>
          <w:tab w:val="left" w:pos="2880"/>
          <w:tab w:val="left" w:pos="7200"/>
        </w:tabs>
        <w:rPr>
          <w:sz w:val="24"/>
          <w:szCs w:val="22"/>
        </w:rPr>
      </w:pPr>
    </w:p>
    <w:p w14:paraId="15C35676" w14:textId="58B3D727" w:rsidR="00AB4C14" w:rsidRPr="00F209B0" w:rsidRDefault="00AB4C14" w:rsidP="0063562D">
      <w:pPr>
        <w:pStyle w:val="FundingListpiName"/>
        <w:tabs>
          <w:tab w:val="left" w:pos="2880"/>
          <w:tab w:val="left" w:pos="7200"/>
        </w:tabs>
        <w:rPr>
          <w:i/>
          <w:sz w:val="24"/>
          <w:szCs w:val="22"/>
        </w:rPr>
      </w:pPr>
      <w:r w:rsidRPr="00F209B0">
        <w:rPr>
          <w:b/>
          <w:sz w:val="24"/>
          <w:szCs w:val="22"/>
        </w:rPr>
        <w:lastRenderedPageBreak/>
        <w:t>Project Title:</w:t>
      </w:r>
      <w:r w:rsidRPr="00F209B0">
        <w:rPr>
          <w:sz w:val="24"/>
          <w:szCs w:val="22"/>
        </w:rPr>
        <w:t xml:space="preserve"> The Danger of Death Panels: An Affirmation Based Approach to Correcting Health Reform Misperceptions.</w:t>
      </w:r>
      <w:r w:rsidRPr="00F209B0">
        <w:rPr>
          <w:i/>
          <w:sz w:val="24"/>
          <w:szCs w:val="22"/>
        </w:rPr>
        <w:t xml:space="preserve"> </w:t>
      </w:r>
    </w:p>
    <w:p w14:paraId="01D8AA76" w14:textId="77777777" w:rsidR="00AB4C14" w:rsidRPr="00F209B0" w:rsidRDefault="00AB4C14" w:rsidP="0063562D">
      <w:pPr>
        <w:pStyle w:val="FundingListpiName"/>
        <w:tabs>
          <w:tab w:val="left" w:pos="2880"/>
          <w:tab w:val="left" w:pos="7200"/>
        </w:tabs>
        <w:rPr>
          <w:sz w:val="24"/>
          <w:szCs w:val="22"/>
        </w:rPr>
      </w:pPr>
      <w:r w:rsidRPr="00F209B0">
        <w:rPr>
          <w:b/>
          <w:sz w:val="24"/>
          <w:szCs w:val="22"/>
        </w:rPr>
        <w:t>Investigator Status:</w:t>
      </w:r>
      <w:r w:rsidRPr="00F209B0">
        <w:rPr>
          <w:sz w:val="24"/>
          <w:szCs w:val="22"/>
        </w:rPr>
        <w:t xml:space="preserve"> PI</w:t>
      </w:r>
    </w:p>
    <w:p w14:paraId="7010302E" w14:textId="7D9390A8" w:rsidR="00AB4C14" w:rsidRPr="00F209B0" w:rsidRDefault="00AB4C14" w:rsidP="0063562D">
      <w:pPr>
        <w:pStyle w:val="FundingListpiName"/>
        <w:tabs>
          <w:tab w:val="left" w:pos="2880"/>
          <w:tab w:val="left" w:pos="7200"/>
        </w:tabs>
        <w:rPr>
          <w:sz w:val="24"/>
          <w:szCs w:val="22"/>
        </w:rPr>
      </w:pPr>
      <w:r w:rsidRPr="00F209B0">
        <w:rPr>
          <w:b/>
          <w:sz w:val="24"/>
          <w:szCs w:val="22"/>
        </w:rPr>
        <w:t>Funding Source:</w:t>
      </w:r>
      <w:r w:rsidRPr="00F209B0">
        <w:rPr>
          <w:sz w:val="24"/>
          <w:szCs w:val="22"/>
        </w:rPr>
        <w:t xml:space="preserve"> University of Minnesota Center for the Study of Political Psychology</w:t>
      </w:r>
      <w:r w:rsidR="008462FE">
        <w:rPr>
          <w:sz w:val="24"/>
          <w:szCs w:val="22"/>
        </w:rPr>
        <w:t xml:space="preserve"> (</w:t>
      </w:r>
      <w:r w:rsidR="002B5A20">
        <w:rPr>
          <w:sz w:val="24"/>
          <w:szCs w:val="22"/>
        </w:rPr>
        <w:t>I</w:t>
      </w:r>
      <w:r w:rsidR="008462FE">
        <w:rPr>
          <w:sz w:val="24"/>
          <w:szCs w:val="22"/>
        </w:rPr>
        <w:t>nternal UMN)</w:t>
      </w:r>
    </w:p>
    <w:p w14:paraId="38154136" w14:textId="400529D9" w:rsidR="00AB4C14" w:rsidRDefault="00AB4C14" w:rsidP="0063562D">
      <w:pPr>
        <w:pStyle w:val="FundingListpiName"/>
        <w:tabs>
          <w:tab w:val="left" w:pos="2880"/>
          <w:tab w:val="left" w:pos="7200"/>
        </w:tabs>
        <w:rPr>
          <w:sz w:val="24"/>
          <w:szCs w:val="22"/>
        </w:rPr>
      </w:pPr>
      <w:r w:rsidRPr="00F209B0">
        <w:rPr>
          <w:b/>
          <w:sz w:val="24"/>
          <w:szCs w:val="22"/>
        </w:rPr>
        <w:t xml:space="preserve">Project Dates: </w:t>
      </w:r>
      <w:r w:rsidRPr="00F209B0">
        <w:rPr>
          <w:sz w:val="24"/>
          <w:szCs w:val="22"/>
        </w:rPr>
        <w:t>3/20/13 – 12/31/13</w:t>
      </w:r>
    </w:p>
    <w:p w14:paraId="0B0877C8" w14:textId="45375BBB" w:rsidR="00B1278A" w:rsidRDefault="00B1278A" w:rsidP="0063562D">
      <w:pPr>
        <w:pStyle w:val="FundingListpiName"/>
        <w:tabs>
          <w:tab w:val="left" w:pos="2880"/>
          <w:tab w:val="left" w:pos="7200"/>
        </w:tabs>
        <w:rPr>
          <w:b/>
          <w:sz w:val="24"/>
          <w:szCs w:val="22"/>
        </w:rPr>
      </w:pPr>
    </w:p>
    <w:p w14:paraId="1D779AF3" w14:textId="7024118E" w:rsidR="008D2379" w:rsidRPr="00F209B0" w:rsidRDefault="00F418C9" w:rsidP="0063562D">
      <w:pPr>
        <w:pBdr>
          <w:bottom w:val="single" w:sz="4" w:space="1" w:color="auto"/>
        </w:pBdr>
        <w:rPr>
          <w:b/>
          <w:noProof/>
        </w:rPr>
      </w:pPr>
      <w:r w:rsidRPr="00F209B0">
        <w:rPr>
          <w:b/>
          <w:noProof/>
        </w:rPr>
        <w:t>Awards</w:t>
      </w:r>
      <w:r w:rsidR="00523ACB" w:rsidRPr="00F209B0">
        <w:rPr>
          <w:b/>
          <w:noProof/>
        </w:rPr>
        <w:t>, Recognitions,</w:t>
      </w:r>
      <w:r w:rsidRPr="00F209B0">
        <w:rPr>
          <w:b/>
          <w:noProof/>
        </w:rPr>
        <w:t xml:space="preserve"> and Fellowships</w:t>
      </w:r>
    </w:p>
    <w:p w14:paraId="56E4C511" w14:textId="63C715C8" w:rsidR="00461229" w:rsidRDefault="00461229" w:rsidP="00887C6C">
      <w:r>
        <w:t xml:space="preserve">Journal of Rural Health, Article of the Year </w:t>
      </w:r>
      <w:r w:rsidR="00B334B2">
        <w:t>–</w:t>
      </w:r>
      <w:r>
        <w:t xml:space="preserve"> 20</w:t>
      </w:r>
      <w:r w:rsidR="00B334B2">
        <w:t>2</w:t>
      </w:r>
      <w:r w:rsidR="00577EEC">
        <w:t>2</w:t>
      </w:r>
    </w:p>
    <w:p w14:paraId="15705585" w14:textId="0A486F3A" w:rsidR="00B334B2" w:rsidRDefault="00B334B2" w:rsidP="00B334B2">
      <w:pPr>
        <w:pStyle w:val="ListParagraph"/>
        <w:numPr>
          <w:ilvl w:val="0"/>
          <w:numId w:val="9"/>
        </w:numPr>
      </w:pPr>
      <w:r>
        <w:t>Awarded for “Rural and Urban Differences in COVID-19 Prevention Behaviors</w:t>
      </w:r>
      <w:r w:rsidR="00023471">
        <w:t xml:space="preserve">;” Award given on May 12, 2022. </w:t>
      </w:r>
    </w:p>
    <w:p w14:paraId="549F51B1" w14:textId="77777777" w:rsidR="00461229" w:rsidRDefault="00461229" w:rsidP="00887C6C"/>
    <w:p w14:paraId="511A57BB" w14:textId="216902DB" w:rsidR="00887C6C" w:rsidRDefault="00887C6C" w:rsidP="00887C6C">
      <w:r>
        <w:t xml:space="preserve">Honored along with the Texas A&amp;M School of Public Health </w:t>
      </w:r>
      <w:r w:rsidR="002F4936">
        <w:t xml:space="preserve">for </w:t>
      </w:r>
      <w:r w:rsidR="00C62D48">
        <w:t xml:space="preserve">our </w:t>
      </w:r>
      <w:r>
        <w:t xml:space="preserve">COVID-19 Pandemic Response. The State of Texas House of Representatives, H.R. No. 720 </w:t>
      </w:r>
      <w:r w:rsidRPr="00F209B0">
        <w:t>– 202</w:t>
      </w:r>
      <w:r>
        <w:t>1</w:t>
      </w:r>
    </w:p>
    <w:p w14:paraId="5E4F5378" w14:textId="6529C14D" w:rsidR="00887C6C" w:rsidRDefault="00000000" w:rsidP="00887C6C">
      <w:pPr>
        <w:pStyle w:val="ListParagraph"/>
        <w:numPr>
          <w:ilvl w:val="0"/>
          <w:numId w:val="9"/>
        </w:numPr>
      </w:pPr>
      <w:hyperlink r:id="rId81" w:history="1">
        <w:r w:rsidR="00887C6C" w:rsidRPr="00887C6C">
          <w:rPr>
            <w:rStyle w:val="Hyperlink"/>
            <w:color w:val="auto"/>
          </w:rPr>
          <w:t>https://capitol.texas.gov/tlodocs/87R/billtext/pdf/HR00720I.PDF</w:t>
        </w:r>
      </w:hyperlink>
    </w:p>
    <w:p w14:paraId="3359D1F6" w14:textId="77777777" w:rsidR="00887C6C" w:rsidRDefault="00887C6C" w:rsidP="0063562D"/>
    <w:p w14:paraId="6B01E46D" w14:textId="0DC756CE" w:rsidR="00A7474B" w:rsidRPr="00F209B0" w:rsidRDefault="00A7474B" w:rsidP="0063562D">
      <w:r w:rsidRPr="00F209B0">
        <w:t>Deil S. Wright Best Paper Award Winner – 2020</w:t>
      </w:r>
    </w:p>
    <w:p w14:paraId="1A449368" w14:textId="5736B1BF" w:rsidR="00A7474B" w:rsidRPr="00F209B0" w:rsidRDefault="00A7474B" w:rsidP="002C4428">
      <w:pPr>
        <w:pStyle w:val="ListParagraph"/>
        <w:numPr>
          <w:ilvl w:val="0"/>
          <w:numId w:val="2"/>
        </w:numPr>
      </w:pPr>
      <w:r w:rsidRPr="00F209B0">
        <w:t>Awarded best paper on federalism and intergovernmental relations presented at the 2019 meeting of the American Political Science Association for “Model Bills, State Imitation, and the Political Safeguards of Federalism.”</w:t>
      </w:r>
    </w:p>
    <w:p w14:paraId="50488EE1" w14:textId="2C82E1C7" w:rsidR="00A7474B" w:rsidRDefault="00A7474B" w:rsidP="0063562D"/>
    <w:p w14:paraId="341C6277" w14:textId="06ECAADD" w:rsidR="00E66433" w:rsidRDefault="00E66433" w:rsidP="0063562D">
      <w:r>
        <w:t xml:space="preserve">Journal of Rural Health Exceptional Reviewer – 2020 </w:t>
      </w:r>
    </w:p>
    <w:p w14:paraId="40638BF8" w14:textId="3035C6EF" w:rsidR="00E66433" w:rsidRDefault="00E66433" w:rsidP="002C4428">
      <w:pPr>
        <w:pStyle w:val="ListParagraph"/>
        <w:numPr>
          <w:ilvl w:val="0"/>
          <w:numId w:val="2"/>
        </w:numPr>
      </w:pPr>
      <w:r>
        <w:t xml:space="preserve">Awarded for service between July 2019-June 2020 </w:t>
      </w:r>
    </w:p>
    <w:p w14:paraId="1A1D7D04" w14:textId="77777777" w:rsidR="00E66433" w:rsidRPr="00F209B0" w:rsidRDefault="00E66433" w:rsidP="00E66433">
      <w:pPr>
        <w:pStyle w:val="ListParagraph"/>
      </w:pPr>
    </w:p>
    <w:p w14:paraId="6ACCE3F4" w14:textId="739C5A7E" w:rsidR="005777DF" w:rsidRPr="00F209B0" w:rsidRDefault="005777DF" w:rsidP="0063562D">
      <w:r w:rsidRPr="00F209B0">
        <w:t>Leonard S. Robins Award Winner – 2019</w:t>
      </w:r>
    </w:p>
    <w:p w14:paraId="107A120B" w14:textId="34B1C0C2" w:rsidR="005777DF" w:rsidRPr="00F209B0" w:rsidRDefault="005777DF" w:rsidP="002C4428">
      <w:pPr>
        <w:pStyle w:val="ListParagraph"/>
        <w:numPr>
          <w:ilvl w:val="0"/>
          <w:numId w:val="2"/>
        </w:numPr>
      </w:pPr>
      <w:r w:rsidRPr="00F209B0">
        <w:t xml:space="preserve">Awarded best paper on health politics and policy presented at the 2018 meeting of the American Political Science Association for “Just Say No: Attribution Theory and Public Attitudes about the Opioid Epidemic.” </w:t>
      </w:r>
    </w:p>
    <w:p w14:paraId="7E3A4745" w14:textId="77777777" w:rsidR="005777DF" w:rsidRPr="00F209B0" w:rsidRDefault="005777DF" w:rsidP="0063562D"/>
    <w:p w14:paraId="67B13DD8" w14:textId="40D9CA7F" w:rsidR="000B1563" w:rsidRPr="00F209B0" w:rsidRDefault="000B1563" w:rsidP="0063562D">
      <w:r w:rsidRPr="00F209B0">
        <w:t>Faculty Inductee – Alpha Tau Chapter, Delta Omega, National Public Health Honor Society – 2019</w:t>
      </w:r>
    </w:p>
    <w:p w14:paraId="331A687C" w14:textId="401B4BB8" w:rsidR="000B1563" w:rsidRPr="00F209B0" w:rsidRDefault="000B1563" w:rsidP="002C4428">
      <w:pPr>
        <w:pStyle w:val="ListParagraph"/>
        <w:numPr>
          <w:ilvl w:val="0"/>
          <w:numId w:val="2"/>
        </w:numPr>
      </w:pPr>
      <w:r w:rsidRPr="00F209B0">
        <w:t xml:space="preserve">Delta Omega reflects dedication to the protection and advancement of all people; faculty election is limited to no more than 3% of the principal faculty. </w:t>
      </w:r>
    </w:p>
    <w:p w14:paraId="2663EE4C" w14:textId="2CB36856" w:rsidR="00D20AC6" w:rsidRDefault="00D20AC6" w:rsidP="0063562D"/>
    <w:p w14:paraId="5B3B9A2B" w14:textId="01A4B297" w:rsidR="00A92EB1" w:rsidRPr="00F209B0" w:rsidRDefault="00A92EB1" w:rsidP="0063562D">
      <w:r w:rsidRPr="00F209B0">
        <w:t>Elsevier Atlas</w:t>
      </w:r>
      <w:r w:rsidR="00F418C9" w:rsidRPr="00F209B0">
        <w:t xml:space="preserve"> Award Winner</w:t>
      </w:r>
      <w:r w:rsidR="00FA2098" w:rsidRPr="00F209B0">
        <w:t xml:space="preserve"> - 2018</w:t>
      </w:r>
    </w:p>
    <w:p w14:paraId="1B7F9764" w14:textId="22F34571" w:rsidR="00A92EB1" w:rsidRPr="00F209B0" w:rsidRDefault="00A92EB1" w:rsidP="002C4428">
      <w:pPr>
        <w:pStyle w:val="ListParagraph"/>
        <w:numPr>
          <w:ilvl w:val="0"/>
          <w:numId w:val="2"/>
        </w:numPr>
      </w:pPr>
      <w:r w:rsidRPr="00F209B0">
        <w:t>Awarded to 2018 paper “Knowing Less but Presuming More: Dunning-Krug</w:t>
      </w:r>
      <w:r w:rsidR="00D05904">
        <w:t xml:space="preserve">er Effects and the Endorsement </w:t>
      </w:r>
      <w:r w:rsidRPr="00F209B0">
        <w:t>of Anti-Vaccine Policy Attitudes”</w:t>
      </w:r>
    </w:p>
    <w:p w14:paraId="3CF40F7F" w14:textId="7E1EAC37" w:rsidR="00A92EB1" w:rsidRPr="00F209B0" w:rsidRDefault="00A92EB1" w:rsidP="002C4428">
      <w:pPr>
        <w:pStyle w:val="ListParagraph"/>
        <w:numPr>
          <w:ilvl w:val="0"/>
          <w:numId w:val="2"/>
        </w:numPr>
      </w:pPr>
      <w:r w:rsidRPr="00F209B0">
        <w:t xml:space="preserve">Selected as the single article published across </w:t>
      </w:r>
      <w:r w:rsidR="00BA1C91" w:rsidRPr="00F209B0">
        <w:t>all Elsevier</w:t>
      </w:r>
      <w:r w:rsidRPr="00F209B0">
        <w:t xml:space="preserve"> journals by an external advisory board of NGOs as the research </w:t>
      </w:r>
      <w:r w:rsidR="004F63D7" w:rsidRPr="00F209B0">
        <w:t>most likely to significantly impact</w:t>
      </w:r>
      <w:r w:rsidRPr="00F209B0">
        <w:t xml:space="preserve"> people’s lives around the world.</w:t>
      </w:r>
    </w:p>
    <w:p w14:paraId="75511BC4" w14:textId="4A3428D2" w:rsidR="00A92EB1" w:rsidRPr="005B2DCA" w:rsidRDefault="00A92EB1" w:rsidP="005B2DCA">
      <w:pPr>
        <w:rPr>
          <w:b/>
          <w:bCs/>
        </w:rPr>
      </w:pPr>
    </w:p>
    <w:p w14:paraId="3AAB4AF9" w14:textId="77777777" w:rsidR="00A92EB1" w:rsidRPr="00F209B0" w:rsidRDefault="00A92EB1" w:rsidP="0063562D">
      <w:r w:rsidRPr="00F209B0">
        <w:rPr>
          <w:bCs/>
        </w:rPr>
        <w:t xml:space="preserve">Presidential Fellow - </w:t>
      </w:r>
      <w:r w:rsidR="000431B3" w:rsidRPr="00F209B0">
        <w:t>Center for the Study of the Presidency and Congress</w:t>
      </w:r>
    </w:p>
    <w:p w14:paraId="4B888EAC" w14:textId="4C324552" w:rsidR="000431B3" w:rsidRDefault="000431B3" w:rsidP="002C4428">
      <w:pPr>
        <w:pStyle w:val="ListParagraph"/>
        <w:numPr>
          <w:ilvl w:val="0"/>
          <w:numId w:val="2"/>
        </w:numPr>
      </w:pPr>
      <w:r w:rsidRPr="00F209B0">
        <w:t>Presidential Fellow, AY 2010-2011</w:t>
      </w:r>
      <w:r w:rsidR="006B64FF" w:rsidRPr="00F209B0">
        <w:t xml:space="preserve"> - </w:t>
      </w:r>
      <w:r w:rsidRPr="00F209B0">
        <w:t xml:space="preserve">Nominated and selected to represent the University of Connecticut as one of the top students studying American Politics from across the country. </w:t>
      </w:r>
    </w:p>
    <w:p w14:paraId="3F9A4350" w14:textId="1C2D93D1" w:rsidR="003C3B13" w:rsidRDefault="003C3B13" w:rsidP="003C3B13">
      <w:pPr>
        <w:pStyle w:val="ListParagraph"/>
      </w:pPr>
    </w:p>
    <w:p w14:paraId="3E4AFE55" w14:textId="35FA7B99" w:rsidR="00D9492B" w:rsidRPr="00F209B0" w:rsidRDefault="00D9492B" w:rsidP="0063562D">
      <w:pPr>
        <w:pStyle w:val="Header"/>
        <w:pBdr>
          <w:bottom w:val="single" w:sz="4" w:space="1" w:color="auto"/>
        </w:pBdr>
        <w:tabs>
          <w:tab w:val="clear" w:pos="4320"/>
          <w:tab w:val="clear" w:pos="8640"/>
        </w:tabs>
        <w:rPr>
          <w:rFonts w:ascii="Times New Roman" w:hAnsi="Times New Roman" w:cs="Times New Roman"/>
          <w:b/>
          <w:noProof w:val="0"/>
          <w:sz w:val="24"/>
          <w:szCs w:val="24"/>
        </w:rPr>
      </w:pPr>
      <w:r w:rsidRPr="00F209B0">
        <w:rPr>
          <w:rFonts w:ascii="Times New Roman" w:hAnsi="Times New Roman" w:cs="Times New Roman"/>
          <w:b/>
          <w:noProof w:val="0"/>
          <w:sz w:val="24"/>
          <w:szCs w:val="24"/>
        </w:rPr>
        <w:lastRenderedPageBreak/>
        <w:t>Invited Presentations</w:t>
      </w:r>
    </w:p>
    <w:p w14:paraId="4A0F4E36" w14:textId="3D443835" w:rsidR="004A387C" w:rsidRDefault="004A387C" w:rsidP="003B3D05">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American Public Health Association National Student Meeting. </w:t>
      </w:r>
      <w:r w:rsidR="00163F4D">
        <w:rPr>
          <w:rFonts w:ascii="Times New Roman" w:hAnsi="Times New Roman" w:cs="Times New Roman"/>
          <w:sz w:val="24"/>
          <w:szCs w:val="24"/>
        </w:rPr>
        <w:t xml:space="preserve">“Creating Equity: Public Health Provision in an Inequitable World.” </w:t>
      </w:r>
      <w:r w:rsidR="00B43496">
        <w:rPr>
          <w:rFonts w:ascii="Times New Roman" w:hAnsi="Times New Roman" w:cs="Times New Roman"/>
          <w:sz w:val="24"/>
          <w:szCs w:val="24"/>
        </w:rPr>
        <w:t>Hosted by the American Public Health Association</w:t>
      </w:r>
      <w:r w:rsidR="009E24C7">
        <w:rPr>
          <w:rFonts w:ascii="Times New Roman" w:hAnsi="Times New Roman" w:cs="Times New Roman"/>
          <w:sz w:val="24"/>
          <w:szCs w:val="24"/>
        </w:rPr>
        <w:t xml:space="preserve"> – Student </w:t>
      </w:r>
      <w:r w:rsidR="00B43496">
        <w:rPr>
          <w:rFonts w:ascii="Times New Roman" w:hAnsi="Times New Roman" w:cs="Times New Roman"/>
          <w:sz w:val="24"/>
          <w:szCs w:val="24"/>
        </w:rPr>
        <w:t xml:space="preserve">Assembly. </w:t>
      </w:r>
      <w:r w:rsidR="00163F4D">
        <w:rPr>
          <w:rFonts w:ascii="Times New Roman" w:hAnsi="Times New Roman" w:cs="Times New Roman"/>
          <w:sz w:val="24"/>
          <w:szCs w:val="24"/>
        </w:rPr>
        <w:t xml:space="preserve">Invited Panelist. </w:t>
      </w:r>
      <w:r w:rsidR="001A4D5F">
        <w:rPr>
          <w:rFonts w:ascii="Times New Roman" w:hAnsi="Times New Roman" w:cs="Times New Roman"/>
          <w:sz w:val="24"/>
          <w:szCs w:val="24"/>
        </w:rPr>
        <w:t xml:space="preserve">November 5, 2022. </w:t>
      </w:r>
    </w:p>
    <w:p w14:paraId="4FD75040" w14:textId="77777777" w:rsidR="001A4D5F" w:rsidRDefault="001A4D5F" w:rsidP="001A4D5F">
      <w:pPr>
        <w:pStyle w:val="NoSpacing"/>
        <w:rPr>
          <w:rFonts w:ascii="Times New Roman" w:hAnsi="Times New Roman" w:cs="Times New Roman"/>
          <w:sz w:val="24"/>
          <w:szCs w:val="24"/>
        </w:rPr>
      </w:pPr>
    </w:p>
    <w:p w14:paraId="64B4FD5E" w14:textId="2BDFF6E4" w:rsidR="003B3D05" w:rsidRDefault="003B3D05" w:rsidP="003B3D05">
      <w:pPr>
        <w:pStyle w:val="NoSpacing"/>
        <w:numPr>
          <w:ilvl w:val="0"/>
          <w:numId w:val="26"/>
        </w:numPr>
        <w:rPr>
          <w:rFonts w:ascii="Times New Roman" w:hAnsi="Times New Roman" w:cs="Times New Roman"/>
          <w:sz w:val="24"/>
          <w:szCs w:val="24"/>
        </w:rPr>
      </w:pPr>
      <w:r w:rsidRPr="002C4428">
        <w:rPr>
          <w:rFonts w:ascii="Times New Roman" w:hAnsi="Times New Roman" w:cs="Times New Roman"/>
          <w:sz w:val="24"/>
          <w:szCs w:val="24"/>
        </w:rPr>
        <w:t xml:space="preserve">Texas Family Leadership Council. </w:t>
      </w:r>
      <w:r>
        <w:rPr>
          <w:rFonts w:ascii="Times New Roman" w:hAnsi="Times New Roman" w:cs="Times New Roman"/>
          <w:sz w:val="24"/>
          <w:szCs w:val="24"/>
        </w:rPr>
        <w:t xml:space="preserve">Presentation on Rural Healthy People 2030. </w:t>
      </w:r>
      <w:r w:rsidR="00565915">
        <w:rPr>
          <w:rFonts w:ascii="Times New Roman" w:hAnsi="Times New Roman" w:cs="Times New Roman"/>
          <w:sz w:val="24"/>
          <w:szCs w:val="24"/>
        </w:rPr>
        <w:t>July 7</w:t>
      </w:r>
      <w:r>
        <w:rPr>
          <w:rFonts w:ascii="Times New Roman" w:hAnsi="Times New Roman" w:cs="Times New Roman"/>
          <w:sz w:val="24"/>
          <w:szCs w:val="24"/>
        </w:rPr>
        <w:t>, 2022</w:t>
      </w:r>
      <w:r w:rsidRPr="002C4428">
        <w:rPr>
          <w:rFonts w:ascii="Times New Roman" w:hAnsi="Times New Roman" w:cs="Times New Roman"/>
          <w:sz w:val="24"/>
          <w:szCs w:val="24"/>
        </w:rPr>
        <w:t xml:space="preserve">. </w:t>
      </w:r>
    </w:p>
    <w:p w14:paraId="37EEF18A" w14:textId="77777777" w:rsidR="003B3D05" w:rsidRPr="003B3D05" w:rsidRDefault="003B3D05" w:rsidP="003B3D05">
      <w:pPr>
        <w:pStyle w:val="NoSpacing"/>
        <w:rPr>
          <w:rFonts w:ascii="Times New Roman" w:hAnsi="Times New Roman" w:cs="Times New Roman"/>
          <w:b/>
          <w:i/>
          <w:sz w:val="24"/>
          <w:szCs w:val="24"/>
        </w:rPr>
      </w:pPr>
    </w:p>
    <w:p w14:paraId="12277506" w14:textId="64695501" w:rsidR="00726B83" w:rsidRPr="002E4929" w:rsidRDefault="00B33E1C" w:rsidP="00A271FE">
      <w:pPr>
        <w:pStyle w:val="NoSpacing"/>
        <w:numPr>
          <w:ilvl w:val="0"/>
          <w:numId w:val="26"/>
        </w:numPr>
        <w:rPr>
          <w:rFonts w:ascii="Times New Roman" w:hAnsi="Times New Roman" w:cs="Times New Roman"/>
          <w:b/>
          <w:i/>
          <w:sz w:val="24"/>
          <w:szCs w:val="24"/>
        </w:rPr>
      </w:pPr>
      <w:r>
        <w:rPr>
          <w:rFonts w:ascii="Times New Roman" w:hAnsi="Times New Roman" w:cs="Times New Roman"/>
          <w:bCs/>
          <w:iCs/>
          <w:sz w:val="24"/>
          <w:szCs w:val="24"/>
        </w:rPr>
        <w:t xml:space="preserve">Cancer Moonshot: Community Conversations. “Advancing Health Equity in Cancer Prevention in Primary Care and Rural Health Settings.” </w:t>
      </w:r>
      <w:r w:rsidR="002E4929">
        <w:rPr>
          <w:rFonts w:ascii="Times New Roman" w:hAnsi="Times New Roman" w:cs="Times New Roman"/>
          <w:bCs/>
          <w:iCs/>
          <w:sz w:val="24"/>
          <w:szCs w:val="24"/>
        </w:rPr>
        <w:t>Hosted by the Health Resources and Services Administration. Invited Panelist. May 4</w:t>
      </w:r>
      <w:r w:rsidR="002E4929" w:rsidRPr="002E4929">
        <w:rPr>
          <w:rFonts w:ascii="Times New Roman" w:hAnsi="Times New Roman" w:cs="Times New Roman"/>
          <w:bCs/>
          <w:iCs/>
          <w:sz w:val="24"/>
          <w:szCs w:val="24"/>
          <w:vertAlign w:val="superscript"/>
        </w:rPr>
        <w:t>th</w:t>
      </w:r>
      <w:r w:rsidR="002E4929">
        <w:rPr>
          <w:rFonts w:ascii="Times New Roman" w:hAnsi="Times New Roman" w:cs="Times New Roman"/>
          <w:bCs/>
          <w:iCs/>
          <w:sz w:val="24"/>
          <w:szCs w:val="24"/>
        </w:rPr>
        <w:t xml:space="preserve">, 2022. </w:t>
      </w:r>
    </w:p>
    <w:p w14:paraId="2B31E300" w14:textId="77777777" w:rsidR="002E4929" w:rsidRPr="00726B83" w:rsidRDefault="002E4929" w:rsidP="002E4929">
      <w:pPr>
        <w:pStyle w:val="NoSpacing"/>
        <w:rPr>
          <w:rFonts w:ascii="Times New Roman" w:hAnsi="Times New Roman" w:cs="Times New Roman"/>
          <w:b/>
          <w:i/>
          <w:sz w:val="24"/>
          <w:szCs w:val="24"/>
        </w:rPr>
      </w:pPr>
    </w:p>
    <w:p w14:paraId="63A42991" w14:textId="1E6B36F1" w:rsidR="00A271FE" w:rsidRPr="003135A2" w:rsidRDefault="00A271FE" w:rsidP="00A271FE">
      <w:pPr>
        <w:pStyle w:val="NoSpacing"/>
        <w:numPr>
          <w:ilvl w:val="0"/>
          <w:numId w:val="26"/>
        </w:numPr>
        <w:rPr>
          <w:rFonts w:ascii="Times New Roman" w:hAnsi="Times New Roman" w:cs="Times New Roman"/>
          <w:b/>
          <w:i/>
          <w:sz w:val="24"/>
          <w:szCs w:val="24"/>
        </w:rPr>
      </w:pPr>
      <w:r>
        <w:rPr>
          <w:rFonts w:ascii="Times New Roman" w:hAnsi="Times New Roman" w:cs="Times New Roman"/>
          <w:sz w:val="24"/>
          <w:szCs w:val="24"/>
        </w:rPr>
        <w:t xml:space="preserve">American Political Science Association Webinar on </w:t>
      </w:r>
      <w:r w:rsidR="00064878">
        <w:rPr>
          <w:rFonts w:ascii="Times New Roman" w:hAnsi="Times New Roman" w:cs="Times New Roman"/>
          <w:sz w:val="24"/>
          <w:szCs w:val="24"/>
        </w:rPr>
        <w:t xml:space="preserve">Teaching </w:t>
      </w:r>
      <w:r w:rsidR="00FC0166">
        <w:rPr>
          <w:rFonts w:ascii="Times New Roman" w:hAnsi="Times New Roman" w:cs="Times New Roman"/>
          <w:sz w:val="24"/>
          <w:szCs w:val="24"/>
        </w:rPr>
        <w:t>at the Intersection of Health Policy, Health Politics, and Health Equity</w:t>
      </w:r>
      <w:r w:rsidRPr="002C4428">
        <w:rPr>
          <w:rFonts w:ascii="Times New Roman" w:hAnsi="Times New Roman" w:cs="Times New Roman"/>
          <w:sz w:val="24"/>
          <w:szCs w:val="24"/>
        </w:rPr>
        <w:t xml:space="preserve"> – </w:t>
      </w:r>
      <w:r>
        <w:rPr>
          <w:rFonts w:ascii="Times New Roman" w:hAnsi="Times New Roman" w:cs="Times New Roman"/>
          <w:sz w:val="24"/>
          <w:szCs w:val="24"/>
        </w:rPr>
        <w:t xml:space="preserve">Hosted by the Health Politics and Policy Section of the American Political Science Association. </w:t>
      </w:r>
      <w:r w:rsidR="00DB4962">
        <w:rPr>
          <w:rFonts w:ascii="Times New Roman" w:hAnsi="Times New Roman" w:cs="Times New Roman"/>
          <w:sz w:val="24"/>
          <w:szCs w:val="24"/>
        </w:rPr>
        <w:t>April 7, 2022</w:t>
      </w:r>
      <w:r>
        <w:rPr>
          <w:rFonts w:ascii="Times New Roman" w:hAnsi="Times New Roman" w:cs="Times New Roman"/>
          <w:sz w:val="24"/>
          <w:szCs w:val="24"/>
        </w:rPr>
        <w:t xml:space="preserve">. </w:t>
      </w:r>
    </w:p>
    <w:p w14:paraId="268D0E8F" w14:textId="77777777" w:rsidR="00A271FE" w:rsidRDefault="00A271FE" w:rsidP="00A271FE">
      <w:pPr>
        <w:pStyle w:val="NoSpacing"/>
        <w:rPr>
          <w:rFonts w:ascii="Times New Roman" w:hAnsi="Times New Roman" w:cs="Times New Roman"/>
          <w:bCs/>
          <w:iCs/>
          <w:sz w:val="24"/>
          <w:szCs w:val="24"/>
        </w:rPr>
      </w:pPr>
    </w:p>
    <w:p w14:paraId="1BCEAE0E" w14:textId="0E31C631" w:rsidR="00715DDB" w:rsidRDefault="00715DDB" w:rsidP="002C4428">
      <w:pPr>
        <w:pStyle w:val="NoSpacing"/>
        <w:numPr>
          <w:ilvl w:val="0"/>
          <w:numId w:val="26"/>
        </w:numPr>
        <w:rPr>
          <w:rFonts w:ascii="Times New Roman" w:hAnsi="Times New Roman" w:cs="Times New Roman"/>
          <w:bCs/>
          <w:iCs/>
          <w:sz w:val="24"/>
          <w:szCs w:val="24"/>
        </w:rPr>
      </w:pPr>
      <w:r>
        <w:rPr>
          <w:rFonts w:ascii="Times New Roman" w:hAnsi="Times New Roman" w:cs="Times New Roman"/>
          <w:bCs/>
          <w:iCs/>
          <w:sz w:val="24"/>
          <w:szCs w:val="24"/>
        </w:rPr>
        <w:t>National Rural Health Association (NRHA) 33</w:t>
      </w:r>
      <w:r w:rsidRPr="00715DDB">
        <w:rPr>
          <w:rFonts w:ascii="Times New Roman" w:hAnsi="Times New Roman" w:cs="Times New Roman"/>
          <w:bCs/>
          <w:iCs/>
          <w:sz w:val="24"/>
          <w:szCs w:val="24"/>
          <w:vertAlign w:val="superscript"/>
        </w:rPr>
        <w:t>rd</w:t>
      </w:r>
      <w:r>
        <w:rPr>
          <w:rFonts w:ascii="Times New Roman" w:hAnsi="Times New Roman" w:cs="Times New Roman"/>
          <w:bCs/>
          <w:iCs/>
          <w:sz w:val="24"/>
          <w:szCs w:val="24"/>
        </w:rPr>
        <w:t xml:space="preserve"> Annual </w:t>
      </w:r>
      <w:r w:rsidR="0045594D">
        <w:rPr>
          <w:rFonts w:ascii="Times New Roman" w:hAnsi="Times New Roman" w:cs="Times New Roman"/>
          <w:bCs/>
          <w:iCs/>
          <w:sz w:val="24"/>
          <w:szCs w:val="24"/>
        </w:rPr>
        <w:t xml:space="preserve">Rural Health Policy Institute. </w:t>
      </w:r>
      <w:r w:rsidR="00E31080">
        <w:rPr>
          <w:rFonts w:ascii="Times New Roman" w:hAnsi="Times New Roman" w:cs="Times New Roman"/>
          <w:bCs/>
          <w:iCs/>
          <w:sz w:val="24"/>
          <w:szCs w:val="24"/>
        </w:rPr>
        <w:t xml:space="preserve">Invited Panelist for Panel on Addressing Rural Health Equity. </w:t>
      </w:r>
      <w:r w:rsidR="0045594D">
        <w:rPr>
          <w:rFonts w:ascii="Times New Roman" w:hAnsi="Times New Roman" w:cs="Times New Roman"/>
          <w:bCs/>
          <w:iCs/>
          <w:sz w:val="24"/>
          <w:szCs w:val="24"/>
        </w:rPr>
        <w:t xml:space="preserve">February 10, 2022. </w:t>
      </w:r>
    </w:p>
    <w:p w14:paraId="053B3546" w14:textId="77777777" w:rsidR="0045594D" w:rsidRDefault="0045594D" w:rsidP="0045594D">
      <w:pPr>
        <w:pStyle w:val="NoSpacing"/>
        <w:rPr>
          <w:rFonts w:ascii="Times New Roman" w:hAnsi="Times New Roman" w:cs="Times New Roman"/>
          <w:bCs/>
          <w:iCs/>
          <w:sz w:val="24"/>
          <w:szCs w:val="24"/>
        </w:rPr>
      </w:pPr>
    </w:p>
    <w:p w14:paraId="1797BAEC" w14:textId="1E5E1EC2" w:rsidR="00E018FB" w:rsidRDefault="00F75AB4" w:rsidP="002C4428">
      <w:pPr>
        <w:pStyle w:val="NoSpacing"/>
        <w:numPr>
          <w:ilvl w:val="0"/>
          <w:numId w:val="26"/>
        </w:numPr>
        <w:rPr>
          <w:rFonts w:ascii="Times New Roman" w:hAnsi="Times New Roman" w:cs="Times New Roman"/>
          <w:bCs/>
          <w:iCs/>
          <w:sz w:val="24"/>
          <w:szCs w:val="24"/>
        </w:rPr>
      </w:pPr>
      <w:r>
        <w:rPr>
          <w:rFonts w:ascii="Times New Roman" w:hAnsi="Times New Roman" w:cs="Times New Roman"/>
          <w:bCs/>
          <w:iCs/>
          <w:sz w:val="24"/>
          <w:szCs w:val="24"/>
        </w:rPr>
        <w:t xml:space="preserve">Texas A&amp;M COVID-19 </w:t>
      </w:r>
      <w:r w:rsidR="001D69C1">
        <w:rPr>
          <w:rFonts w:ascii="Times New Roman" w:hAnsi="Times New Roman" w:cs="Times New Roman"/>
          <w:bCs/>
          <w:iCs/>
          <w:sz w:val="24"/>
          <w:szCs w:val="24"/>
        </w:rPr>
        <w:t xml:space="preserve">Vaccines Town Hall. </w:t>
      </w:r>
      <w:r w:rsidR="00105F97">
        <w:rPr>
          <w:rFonts w:ascii="Times New Roman" w:hAnsi="Times New Roman" w:cs="Times New Roman"/>
          <w:bCs/>
          <w:iCs/>
          <w:sz w:val="24"/>
          <w:szCs w:val="24"/>
        </w:rPr>
        <w:t>Hosted by Vet</w:t>
      </w:r>
      <w:r w:rsidR="00426F83">
        <w:rPr>
          <w:rFonts w:ascii="Times New Roman" w:hAnsi="Times New Roman" w:cs="Times New Roman"/>
          <w:bCs/>
          <w:iCs/>
          <w:sz w:val="24"/>
          <w:szCs w:val="24"/>
        </w:rPr>
        <w:t xml:space="preserve">erinary Medicine and </w:t>
      </w:r>
      <w:r w:rsidR="00193567">
        <w:rPr>
          <w:rFonts w:ascii="Times New Roman" w:hAnsi="Times New Roman" w:cs="Times New Roman"/>
          <w:bCs/>
          <w:iCs/>
          <w:sz w:val="24"/>
          <w:szCs w:val="24"/>
        </w:rPr>
        <w:t xml:space="preserve">Biomedical Sciences. Featured Panelist. October 20, 2021. </w:t>
      </w:r>
    </w:p>
    <w:p w14:paraId="6C06F9F2" w14:textId="77777777" w:rsidR="00203E64" w:rsidRDefault="00203E64" w:rsidP="00203E64">
      <w:pPr>
        <w:pStyle w:val="NoSpacing"/>
        <w:rPr>
          <w:rFonts w:ascii="Times New Roman" w:hAnsi="Times New Roman" w:cs="Times New Roman"/>
          <w:bCs/>
          <w:iCs/>
          <w:sz w:val="24"/>
          <w:szCs w:val="24"/>
        </w:rPr>
      </w:pPr>
    </w:p>
    <w:p w14:paraId="4080D94E" w14:textId="6527DA9A" w:rsidR="001B0D0B" w:rsidRPr="001B0D0B" w:rsidRDefault="001B0D0B" w:rsidP="002C4428">
      <w:pPr>
        <w:pStyle w:val="NoSpacing"/>
        <w:numPr>
          <w:ilvl w:val="0"/>
          <w:numId w:val="26"/>
        </w:numPr>
        <w:rPr>
          <w:rFonts w:ascii="Times New Roman" w:hAnsi="Times New Roman" w:cs="Times New Roman"/>
          <w:bCs/>
          <w:iCs/>
          <w:sz w:val="24"/>
          <w:szCs w:val="24"/>
        </w:rPr>
      </w:pPr>
      <w:r>
        <w:rPr>
          <w:rFonts w:ascii="Times New Roman" w:hAnsi="Times New Roman" w:cs="Times New Roman"/>
          <w:bCs/>
          <w:iCs/>
          <w:sz w:val="24"/>
          <w:szCs w:val="24"/>
        </w:rPr>
        <w:t>Race to Save the World</w:t>
      </w:r>
      <w:r w:rsidR="00193567">
        <w:rPr>
          <w:rFonts w:ascii="Times New Roman" w:hAnsi="Times New Roman" w:cs="Times New Roman"/>
          <w:bCs/>
          <w:iCs/>
          <w:sz w:val="24"/>
          <w:szCs w:val="24"/>
        </w:rPr>
        <w:t>,</w:t>
      </w:r>
      <w:r w:rsidR="00CB2212">
        <w:rPr>
          <w:rFonts w:ascii="Times New Roman" w:hAnsi="Times New Roman" w:cs="Times New Roman"/>
          <w:bCs/>
          <w:iCs/>
          <w:sz w:val="24"/>
          <w:szCs w:val="24"/>
        </w:rPr>
        <w:t xml:space="preserve"> Hosted by the Daily Beast. Featured Panelist. October 13, 2021. </w:t>
      </w:r>
    </w:p>
    <w:p w14:paraId="78CD1CD9" w14:textId="77777777" w:rsidR="001B0D0B" w:rsidRPr="001B0D0B" w:rsidRDefault="001B0D0B" w:rsidP="001B0D0B">
      <w:pPr>
        <w:pStyle w:val="NoSpacing"/>
        <w:rPr>
          <w:rFonts w:ascii="Times New Roman" w:hAnsi="Times New Roman" w:cs="Times New Roman"/>
          <w:b/>
          <w:i/>
          <w:sz w:val="24"/>
          <w:szCs w:val="24"/>
        </w:rPr>
      </w:pPr>
    </w:p>
    <w:p w14:paraId="09F2292A" w14:textId="3C91CD61" w:rsidR="00974806" w:rsidRPr="00974806" w:rsidRDefault="00974806" w:rsidP="002C4428">
      <w:pPr>
        <w:pStyle w:val="NoSpacing"/>
        <w:numPr>
          <w:ilvl w:val="0"/>
          <w:numId w:val="26"/>
        </w:numPr>
        <w:rPr>
          <w:rFonts w:ascii="Times New Roman" w:hAnsi="Times New Roman" w:cs="Times New Roman"/>
          <w:b/>
          <w:i/>
          <w:sz w:val="24"/>
          <w:szCs w:val="24"/>
        </w:rPr>
      </w:pPr>
      <w:r>
        <w:rPr>
          <w:rFonts w:ascii="Times New Roman" w:hAnsi="Times New Roman" w:cs="Times New Roman"/>
          <w:sz w:val="24"/>
          <w:szCs w:val="24"/>
        </w:rPr>
        <w:t xml:space="preserve">Texas A&amp;M University Department of Veterinary Pathobiology. September 13, 2021. </w:t>
      </w:r>
    </w:p>
    <w:p w14:paraId="055B1896" w14:textId="77777777" w:rsidR="00974806" w:rsidRPr="00974806" w:rsidRDefault="00974806" w:rsidP="00974806">
      <w:pPr>
        <w:pStyle w:val="NoSpacing"/>
        <w:rPr>
          <w:rFonts w:ascii="Times New Roman" w:hAnsi="Times New Roman" w:cs="Times New Roman"/>
          <w:b/>
          <w:i/>
          <w:sz w:val="24"/>
          <w:szCs w:val="24"/>
        </w:rPr>
      </w:pPr>
    </w:p>
    <w:p w14:paraId="434676B4" w14:textId="1F57D64B" w:rsidR="005948E4" w:rsidRDefault="005948E4" w:rsidP="005948E4">
      <w:pPr>
        <w:pStyle w:val="NoSpacing"/>
        <w:numPr>
          <w:ilvl w:val="0"/>
          <w:numId w:val="26"/>
        </w:numPr>
        <w:rPr>
          <w:rFonts w:ascii="Times New Roman" w:hAnsi="Times New Roman" w:cs="Times New Roman"/>
          <w:sz w:val="24"/>
          <w:szCs w:val="24"/>
        </w:rPr>
      </w:pPr>
      <w:r w:rsidRPr="00EA1F2A">
        <w:rPr>
          <w:rFonts w:ascii="Times New Roman" w:hAnsi="Times New Roman" w:cs="Times New Roman"/>
          <w:sz w:val="24"/>
          <w:szCs w:val="24"/>
        </w:rPr>
        <w:t>Rural Health Research Gateway. National Webinar. “</w:t>
      </w:r>
      <w:r w:rsidRPr="00EA1F2A">
        <w:rPr>
          <w:rFonts w:ascii="Times New Roman" w:eastAsia="Times New Roman" w:hAnsi="Times New Roman" w:cs="Times New Roman"/>
          <w:color w:val="222222"/>
          <w:sz w:val="24"/>
          <w:szCs w:val="24"/>
        </w:rPr>
        <w:t xml:space="preserve">Rural Healthy People: Where We’ve Been and Where We are </w:t>
      </w:r>
      <w:r w:rsidR="00EA1F2A" w:rsidRPr="00EA1F2A">
        <w:rPr>
          <w:rFonts w:ascii="Times New Roman" w:eastAsia="Times New Roman" w:hAnsi="Times New Roman" w:cs="Times New Roman"/>
          <w:color w:val="222222"/>
          <w:sz w:val="24"/>
          <w:szCs w:val="24"/>
        </w:rPr>
        <w:t>Going”</w:t>
      </w:r>
      <w:r w:rsidRPr="00EA1F2A">
        <w:rPr>
          <w:rFonts w:ascii="Times New Roman" w:hAnsi="Times New Roman" w:cs="Times New Roman"/>
          <w:sz w:val="24"/>
          <w:szCs w:val="24"/>
        </w:rPr>
        <w:t xml:space="preserve"> August 2</w:t>
      </w:r>
      <w:r w:rsidR="00EA1F2A" w:rsidRPr="00EA1F2A">
        <w:rPr>
          <w:rFonts w:ascii="Times New Roman" w:hAnsi="Times New Roman" w:cs="Times New Roman"/>
          <w:sz w:val="24"/>
          <w:szCs w:val="24"/>
        </w:rPr>
        <w:t>5</w:t>
      </w:r>
      <w:r w:rsidRPr="00EA1F2A">
        <w:rPr>
          <w:rFonts w:ascii="Times New Roman" w:hAnsi="Times New Roman" w:cs="Times New Roman"/>
          <w:sz w:val="24"/>
          <w:szCs w:val="24"/>
        </w:rPr>
        <w:t>, 20</w:t>
      </w:r>
      <w:r w:rsidR="00EA1F2A" w:rsidRPr="00EA1F2A">
        <w:rPr>
          <w:rFonts w:ascii="Times New Roman" w:hAnsi="Times New Roman" w:cs="Times New Roman"/>
          <w:sz w:val="24"/>
          <w:szCs w:val="24"/>
        </w:rPr>
        <w:t>21</w:t>
      </w:r>
      <w:r w:rsidRPr="00EA1F2A">
        <w:rPr>
          <w:rFonts w:ascii="Times New Roman" w:hAnsi="Times New Roman" w:cs="Times New Roman"/>
          <w:sz w:val="24"/>
          <w:szCs w:val="24"/>
        </w:rPr>
        <w:t>.</w:t>
      </w:r>
      <w:r w:rsidRPr="004E6C72">
        <w:rPr>
          <w:rFonts w:ascii="Times New Roman" w:hAnsi="Times New Roman" w:cs="Times New Roman"/>
          <w:sz w:val="24"/>
          <w:szCs w:val="24"/>
        </w:rPr>
        <w:t xml:space="preserve"> </w:t>
      </w:r>
      <w:hyperlink r:id="rId82" w:history="1">
        <w:r w:rsidR="004E6C72" w:rsidRPr="004E6C72">
          <w:rPr>
            <w:rStyle w:val="Hyperlink"/>
            <w:rFonts w:ascii="Times New Roman" w:hAnsi="Times New Roman" w:cs="Times New Roman"/>
            <w:color w:val="auto"/>
            <w:sz w:val="24"/>
            <w:szCs w:val="24"/>
          </w:rPr>
          <w:t>View the presentation online</w:t>
        </w:r>
      </w:hyperlink>
      <w:r w:rsidR="004E6C72" w:rsidRPr="004E6C72">
        <w:rPr>
          <w:rFonts w:ascii="Times New Roman" w:hAnsi="Times New Roman" w:cs="Times New Roman"/>
          <w:sz w:val="24"/>
          <w:szCs w:val="24"/>
        </w:rPr>
        <w:t xml:space="preserve">. </w:t>
      </w:r>
    </w:p>
    <w:p w14:paraId="18FA0531" w14:textId="77777777" w:rsidR="00EA1F2A" w:rsidRDefault="00EA1F2A" w:rsidP="00EA1F2A">
      <w:pPr>
        <w:pStyle w:val="ListParagraph"/>
      </w:pPr>
    </w:p>
    <w:p w14:paraId="56B5D6B0" w14:textId="33497E0B" w:rsidR="00EA1F2A" w:rsidRPr="00ED3E5C" w:rsidRDefault="00EA1F2A" w:rsidP="00EA1F2A">
      <w:pPr>
        <w:pStyle w:val="ListParagraph"/>
        <w:numPr>
          <w:ilvl w:val="0"/>
          <w:numId w:val="26"/>
        </w:numPr>
        <w:shd w:val="clear" w:color="auto" w:fill="FFFFFF"/>
        <w:rPr>
          <w:rFonts w:eastAsia="Times New Roman"/>
          <w:color w:val="222222"/>
        </w:rPr>
      </w:pPr>
      <w:r w:rsidRPr="00ED3E5C">
        <w:rPr>
          <w:rFonts w:eastAsia="Times New Roman"/>
          <w:color w:val="222222"/>
        </w:rPr>
        <w:t>Women's March Action Speaker Series: People, Politics, and Drinks</w:t>
      </w:r>
      <w:r w:rsidR="00ED3E5C" w:rsidRPr="00ED3E5C">
        <w:rPr>
          <w:rFonts w:eastAsia="Times New Roman"/>
          <w:color w:val="222222"/>
        </w:rPr>
        <w:t>. August 10, 2021.</w:t>
      </w:r>
      <w:r w:rsidR="00ED3E5C">
        <w:rPr>
          <w:rFonts w:eastAsia="Times New Roman"/>
          <w:b/>
          <w:bCs/>
          <w:color w:val="222222"/>
        </w:rPr>
        <w:t xml:space="preserve"> </w:t>
      </w:r>
    </w:p>
    <w:p w14:paraId="19C508BE" w14:textId="77777777" w:rsidR="005948E4" w:rsidRDefault="005948E4" w:rsidP="005948E4">
      <w:pPr>
        <w:pStyle w:val="ListParagraph"/>
      </w:pPr>
    </w:p>
    <w:p w14:paraId="7A281B92" w14:textId="0493096C" w:rsidR="003135A2" w:rsidRPr="003135A2" w:rsidRDefault="003135A2" w:rsidP="002C4428">
      <w:pPr>
        <w:pStyle w:val="NoSpacing"/>
        <w:numPr>
          <w:ilvl w:val="0"/>
          <w:numId w:val="26"/>
        </w:numPr>
        <w:rPr>
          <w:rFonts w:ascii="Times New Roman" w:hAnsi="Times New Roman" w:cs="Times New Roman"/>
          <w:b/>
          <w:i/>
          <w:sz w:val="24"/>
          <w:szCs w:val="24"/>
        </w:rPr>
      </w:pPr>
      <w:r>
        <w:rPr>
          <w:rFonts w:ascii="Times New Roman" w:hAnsi="Times New Roman" w:cs="Times New Roman"/>
          <w:sz w:val="24"/>
          <w:szCs w:val="24"/>
        </w:rPr>
        <w:t>American Political Science Association Webinar on Navigating Multidisciplinary Environments</w:t>
      </w:r>
      <w:r w:rsidRPr="002C4428">
        <w:rPr>
          <w:rFonts w:ascii="Times New Roman" w:hAnsi="Times New Roman" w:cs="Times New Roman"/>
          <w:sz w:val="24"/>
          <w:szCs w:val="24"/>
        </w:rPr>
        <w:t xml:space="preserve"> – </w:t>
      </w:r>
      <w:r>
        <w:rPr>
          <w:rFonts w:ascii="Times New Roman" w:hAnsi="Times New Roman" w:cs="Times New Roman"/>
          <w:sz w:val="24"/>
          <w:szCs w:val="24"/>
        </w:rPr>
        <w:t xml:space="preserve">Hosted by the Health Politics and Policy Section of </w:t>
      </w:r>
      <w:r w:rsidR="0058787A">
        <w:rPr>
          <w:rFonts w:ascii="Times New Roman" w:hAnsi="Times New Roman" w:cs="Times New Roman"/>
          <w:sz w:val="24"/>
          <w:szCs w:val="24"/>
        </w:rPr>
        <w:t>the American Political Science Association</w:t>
      </w:r>
      <w:r>
        <w:rPr>
          <w:rFonts w:ascii="Times New Roman" w:hAnsi="Times New Roman" w:cs="Times New Roman"/>
          <w:sz w:val="24"/>
          <w:szCs w:val="24"/>
        </w:rPr>
        <w:t xml:space="preserve">. June 23, 2021. </w:t>
      </w:r>
    </w:p>
    <w:p w14:paraId="6E51DFE5" w14:textId="77777777" w:rsidR="003135A2" w:rsidRPr="003135A2" w:rsidRDefault="003135A2" w:rsidP="003135A2">
      <w:pPr>
        <w:pStyle w:val="NoSpacing"/>
        <w:rPr>
          <w:rFonts w:ascii="Times New Roman" w:hAnsi="Times New Roman" w:cs="Times New Roman"/>
          <w:b/>
          <w:i/>
          <w:sz w:val="24"/>
          <w:szCs w:val="24"/>
        </w:rPr>
      </w:pPr>
    </w:p>
    <w:p w14:paraId="752C3112" w14:textId="30E3DFAC" w:rsidR="002C4428" w:rsidRPr="002C4428" w:rsidRDefault="002C4428" w:rsidP="002C4428">
      <w:pPr>
        <w:pStyle w:val="NoSpacing"/>
        <w:numPr>
          <w:ilvl w:val="0"/>
          <w:numId w:val="26"/>
        </w:numPr>
        <w:rPr>
          <w:rFonts w:ascii="Times New Roman" w:hAnsi="Times New Roman" w:cs="Times New Roman"/>
          <w:b/>
          <w:i/>
          <w:sz w:val="24"/>
          <w:szCs w:val="24"/>
        </w:rPr>
      </w:pPr>
      <w:r w:rsidRPr="002C4428">
        <w:rPr>
          <w:rFonts w:ascii="Times New Roman" w:hAnsi="Times New Roman" w:cs="Times New Roman"/>
          <w:sz w:val="24"/>
          <w:szCs w:val="24"/>
        </w:rPr>
        <w:t xml:space="preserve">Roundtable on </w:t>
      </w:r>
      <w:r w:rsidR="00A26E41">
        <w:rPr>
          <w:rFonts w:ascii="Times New Roman" w:hAnsi="Times New Roman" w:cs="Times New Roman"/>
          <w:sz w:val="24"/>
          <w:szCs w:val="24"/>
        </w:rPr>
        <w:t xml:space="preserve">the </w:t>
      </w:r>
      <w:r w:rsidRPr="002C4428">
        <w:rPr>
          <w:rFonts w:ascii="Times New Roman" w:hAnsi="Times New Roman" w:cs="Times New Roman"/>
          <w:sz w:val="24"/>
          <w:szCs w:val="24"/>
        </w:rPr>
        <w:t xml:space="preserve">Impact of </w:t>
      </w:r>
      <w:r w:rsidR="00A26E41">
        <w:rPr>
          <w:rFonts w:ascii="Times New Roman" w:hAnsi="Times New Roman" w:cs="Times New Roman"/>
          <w:sz w:val="24"/>
          <w:szCs w:val="24"/>
        </w:rPr>
        <w:t xml:space="preserve">the </w:t>
      </w:r>
      <w:r w:rsidRPr="002C4428">
        <w:rPr>
          <w:rFonts w:ascii="Times New Roman" w:hAnsi="Times New Roman" w:cs="Times New Roman"/>
          <w:sz w:val="24"/>
          <w:szCs w:val="24"/>
        </w:rPr>
        <w:t xml:space="preserve">Texas Ice Storm on Rural Communities – Hosted jointly by the Rural Assembly, The Daily Yonder, and Southerly Magazine. March 30, 2021. </w:t>
      </w:r>
    </w:p>
    <w:p w14:paraId="7E21F18E" w14:textId="77777777" w:rsidR="002C4428" w:rsidRPr="002C4428" w:rsidRDefault="002C4428" w:rsidP="002C4428">
      <w:pPr>
        <w:pStyle w:val="NoSpacing"/>
        <w:rPr>
          <w:rFonts w:ascii="Times New Roman" w:hAnsi="Times New Roman" w:cs="Times New Roman"/>
          <w:b/>
          <w:i/>
          <w:sz w:val="24"/>
          <w:szCs w:val="24"/>
        </w:rPr>
      </w:pPr>
    </w:p>
    <w:p w14:paraId="22EB2E9E" w14:textId="7BF0B4DF" w:rsidR="002C4428" w:rsidRPr="002C4428" w:rsidRDefault="001B1E4B" w:rsidP="002C4428">
      <w:pPr>
        <w:pStyle w:val="NoSpacing"/>
        <w:numPr>
          <w:ilvl w:val="0"/>
          <w:numId w:val="26"/>
        </w:numPr>
        <w:rPr>
          <w:rFonts w:ascii="Times New Roman" w:hAnsi="Times New Roman" w:cs="Times New Roman"/>
          <w:b/>
          <w:i/>
          <w:sz w:val="24"/>
          <w:szCs w:val="24"/>
        </w:rPr>
      </w:pPr>
      <w:r w:rsidRPr="002C4428">
        <w:rPr>
          <w:rFonts w:ascii="Times New Roman" w:hAnsi="Times New Roman" w:cs="Times New Roman"/>
          <w:sz w:val="24"/>
          <w:szCs w:val="24"/>
        </w:rPr>
        <w:t>Texas A&amp;M African American Professional Association. March 24, 2021.</w:t>
      </w:r>
    </w:p>
    <w:p w14:paraId="5C57D488" w14:textId="77777777" w:rsidR="002C4428" w:rsidRPr="002C4428" w:rsidRDefault="002C4428" w:rsidP="002C4428">
      <w:pPr>
        <w:pStyle w:val="NoSpacing"/>
        <w:rPr>
          <w:rFonts w:ascii="Times New Roman" w:hAnsi="Times New Roman" w:cs="Times New Roman"/>
          <w:b/>
          <w:i/>
          <w:sz w:val="24"/>
          <w:szCs w:val="24"/>
        </w:rPr>
      </w:pPr>
    </w:p>
    <w:p w14:paraId="65858172" w14:textId="404F9B88" w:rsidR="00AA77C2" w:rsidRDefault="003078FD" w:rsidP="002C4428">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Harvard University – T.H. Chan School of Public Health. Department of Health Policy and Management. February 24, 2021. </w:t>
      </w:r>
    </w:p>
    <w:p w14:paraId="4DC3DE4F" w14:textId="77777777" w:rsidR="00AA77C2" w:rsidRDefault="00AA77C2" w:rsidP="00AA77C2">
      <w:pPr>
        <w:pStyle w:val="ListParagraph"/>
      </w:pPr>
    </w:p>
    <w:p w14:paraId="6599E982" w14:textId="11BB9D12" w:rsidR="002C4428" w:rsidRDefault="00953F3C" w:rsidP="002C4428">
      <w:pPr>
        <w:pStyle w:val="NoSpacing"/>
        <w:numPr>
          <w:ilvl w:val="0"/>
          <w:numId w:val="26"/>
        </w:numPr>
        <w:rPr>
          <w:rFonts w:ascii="Times New Roman" w:hAnsi="Times New Roman" w:cs="Times New Roman"/>
          <w:sz w:val="24"/>
          <w:szCs w:val="24"/>
        </w:rPr>
      </w:pPr>
      <w:r w:rsidRPr="002C4428">
        <w:rPr>
          <w:rFonts w:ascii="Times New Roman" w:hAnsi="Times New Roman" w:cs="Times New Roman"/>
          <w:sz w:val="24"/>
          <w:szCs w:val="24"/>
        </w:rPr>
        <w:t xml:space="preserve">2021 Texas State of Health Reform Policy Conference. Panel on federal policy </w:t>
      </w:r>
      <w:r w:rsidR="001B1E4B" w:rsidRPr="002C4428">
        <w:rPr>
          <w:rFonts w:ascii="Times New Roman" w:hAnsi="Times New Roman" w:cs="Times New Roman"/>
          <w:sz w:val="24"/>
          <w:szCs w:val="24"/>
        </w:rPr>
        <w:t>initiatives</w:t>
      </w:r>
      <w:r w:rsidRPr="002C4428">
        <w:rPr>
          <w:rFonts w:ascii="Times New Roman" w:hAnsi="Times New Roman" w:cs="Times New Roman"/>
          <w:sz w:val="24"/>
          <w:szCs w:val="24"/>
        </w:rPr>
        <w:t xml:space="preserve"> under President Biden. February 4, 2021.</w:t>
      </w:r>
    </w:p>
    <w:p w14:paraId="3A16A984" w14:textId="77777777" w:rsidR="002C4428" w:rsidRDefault="002C4428" w:rsidP="002C4428">
      <w:pPr>
        <w:pStyle w:val="NoSpacing"/>
        <w:rPr>
          <w:rFonts w:ascii="Times New Roman" w:hAnsi="Times New Roman" w:cs="Times New Roman"/>
          <w:sz w:val="24"/>
          <w:szCs w:val="24"/>
        </w:rPr>
      </w:pPr>
    </w:p>
    <w:p w14:paraId="670D1D1F" w14:textId="02D154FA" w:rsidR="002C4428" w:rsidRDefault="009D7FED" w:rsidP="002C4428">
      <w:pPr>
        <w:pStyle w:val="NoSpacing"/>
        <w:numPr>
          <w:ilvl w:val="0"/>
          <w:numId w:val="26"/>
        </w:numPr>
        <w:rPr>
          <w:rFonts w:ascii="Times New Roman" w:hAnsi="Times New Roman" w:cs="Times New Roman"/>
          <w:sz w:val="24"/>
          <w:szCs w:val="24"/>
        </w:rPr>
      </w:pPr>
      <w:r w:rsidRPr="002C4428">
        <w:rPr>
          <w:rFonts w:ascii="Times New Roman" w:hAnsi="Times New Roman" w:cs="Times New Roman"/>
          <w:sz w:val="24"/>
          <w:szCs w:val="24"/>
        </w:rPr>
        <w:lastRenderedPageBreak/>
        <w:t xml:space="preserve">The </w:t>
      </w:r>
      <w:r w:rsidR="00805E8E" w:rsidRPr="002C4428">
        <w:rPr>
          <w:rFonts w:ascii="Times New Roman" w:hAnsi="Times New Roman" w:cs="Times New Roman"/>
          <w:sz w:val="24"/>
          <w:szCs w:val="24"/>
        </w:rPr>
        <w:t>George Washington University. Department of Health Policy and Manag</w:t>
      </w:r>
      <w:r w:rsidR="00392827" w:rsidRPr="002C4428">
        <w:rPr>
          <w:rFonts w:ascii="Times New Roman" w:hAnsi="Times New Roman" w:cs="Times New Roman"/>
          <w:sz w:val="24"/>
          <w:szCs w:val="24"/>
        </w:rPr>
        <w:t xml:space="preserve">ement. </w:t>
      </w:r>
      <w:r w:rsidR="00805E8E" w:rsidRPr="002C4428">
        <w:rPr>
          <w:rFonts w:ascii="Times New Roman" w:hAnsi="Times New Roman" w:cs="Times New Roman"/>
          <w:sz w:val="24"/>
          <w:szCs w:val="24"/>
        </w:rPr>
        <w:t>November 20, 2020.</w:t>
      </w:r>
    </w:p>
    <w:p w14:paraId="33B5B93D" w14:textId="77777777" w:rsidR="002C4428" w:rsidRDefault="002C4428" w:rsidP="002C4428">
      <w:pPr>
        <w:pStyle w:val="NoSpacing"/>
        <w:rPr>
          <w:rFonts w:ascii="Times New Roman" w:hAnsi="Times New Roman" w:cs="Times New Roman"/>
          <w:sz w:val="24"/>
          <w:szCs w:val="24"/>
        </w:rPr>
      </w:pPr>
    </w:p>
    <w:p w14:paraId="17520E25" w14:textId="70590D0B" w:rsidR="002C4428" w:rsidRDefault="00EB3D0A" w:rsidP="002C4428">
      <w:pPr>
        <w:pStyle w:val="NoSpacing"/>
        <w:numPr>
          <w:ilvl w:val="0"/>
          <w:numId w:val="26"/>
        </w:numPr>
        <w:rPr>
          <w:rFonts w:ascii="Times New Roman" w:hAnsi="Times New Roman" w:cs="Times New Roman"/>
          <w:sz w:val="24"/>
          <w:szCs w:val="24"/>
        </w:rPr>
      </w:pPr>
      <w:r w:rsidRPr="002C4428">
        <w:rPr>
          <w:rFonts w:ascii="Times New Roman" w:hAnsi="Times New Roman" w:cs="Times New Roman"/>
          <w:sz w:val="24"/>
          <w:szCs w:val="24"/>
        </w:rPr>
        <w:t xml:space="preserve">Houston Methodist Hospital – Baylor </w:t>
      </w:r>
      <w:r w:rsidR="0082024C" w:rsidRPr="002C4428">
        <w:rPr>
          <w:rFonts w:ascii="Times New Roman" w:hAnsi="Times New Roman" w:cs="Times New Roman"/>
          <w:sz w:val="24"/>
          <w:szCs w:val="24"/>
        </w:rPr>
        <w:t>College of Medicine</w:t>
      </w:r>
      <w:r w:rsidR="00EE44B3" w:rsidRPr="002C4428">
        <w:rPr>
          <w:rFonts w:ascii="Times New Roman" w:hAnsi="Times New Roman" w:cs="Times New Roman"/>
          <w:sz w:val="24"/>
          <w:szCs w:val="24"/>
        </w:rPr>
        <w:t xml:space="preserve">. </w:t>
      </w:r>
      <w:r w:rsidR="00BC4526" w:rsidRPr="002C4428">
        <w:rPr>
          <w:rFonts w:ascii="Times New Roman" w:hAnsi="Times New Roman" w:cs="Times New Roman"/>
          <w:sz w:val="24"/>
          <w:szCs w:val="24"/>
        </w:rPr>
        <w:t>Bio</w:t>
      </w:r>
      <w:r w:rsidR="00EE44B3" w:rsidRPr="002C4428">
        <w:rPr>
          <w:rFonts w:ascii="Times New Roman" w:hAnsi="Times New Roman" w:cs="Times New Roman"/>
          <w:sz w:val="24"/>
          <w:szCs w:val="24"/>
        </w:rPr>
        <w:t xml:space="preserve">ethics </w:t>
      </w:r>
      <w:r w:rsidR="00BC4526" w:rsidRPr="002C4428">
        <w:rPr>
          <w:rFonts w:ascii="Times New Roman" w:hAnsi="Times New Roman" w:cs="Times New Roman"/>
          <w:sz w:val="24"/>
          <w:szCs w:val="24"/>
        </w:rPr>
        <w:t>Grand Rounds</w:t>
      </w:r>
      <w:r w:rsidR="00EE44B3" w:rsidRPr="002C4428">
        <w:rPr>
          <w:rFonts w:ascii="Times New Roman" w:hAnsi="Times New Roman" w:cs="Times New Roman"/>
          <w:sz w:val="24"/>
          <w:szCs w:val="24"/>
        </w:rPr>
        <w:t xml:space="preserve">. </w:t>
      </w:r>
      <w:r w:rsidR="00BC4526" w:rsidRPr="002C4428">
        <w:rPr>
          <w:rFonts w:ascii="Times New Roman" w:hAnsi="Times New Roman" w:cs="Times New Roman"/>
          <w:sz w:val="24"/>
          <w:szCs w:val="24"/>
        </w:rPr>
        <w:t>November 18, 2020.</w:t>
      </w:r>
    </w:p>
    <w:p w14:paraId="235662B9" w14:textId="77777777" w:rsidR="002C4428" w:rsidRDefault="002C4428" w:rsidP="002C4428">
      <w:pPr>
        <w:pStyle w:val="NoSpacing"/>
        <w:rPr>
          <w:rFonts w:ascii="Times New Roman" w:hAnsi="Times New Roman" w:cs="Times New Roman"/>
          <w:sz w:val="24"/>
          <w:szCs w:val="24"/>
        </w:rPr>
      </w:pPr>
    </w:p>
    <w:p w14:paraId="7E397D05" w14:textId="23C69ADE" w:rsidR="002C4428" w:rsidRDefault="00345E6E" w:rsidP="002C4428">
      <w:pPr>
        <w:pStyle w:val="NoSpacing"/>
        <w:numPr>
          <w:ilvl w:val="0"/>
          <w:numId w:val="26"/>
        </w:numPr>
        <w:rPr>
          <w:rFonts w:ascii="Times New Roman" w:hAnsi="Times New Roman" w:cs="Times New Roman"/>
          <w:sz w:val="24"/>
          <w:szCs w:val="24"/>
        </w:rPr>
      </w:pPr>
      <w:r w:rsidRPr="002C4428">
        <w:rPr>
          <w:rFonts w:ascii="Times New Roman" w:hAnsi="Times New Roman" w:cs="Times New Roman"/>
          <w:sz w:val="24"/>
          <w:szCs w:val="24"/>
        </w:rPr>
        <w:t>University of Texas</w:t>
      </w:r>
      <w:r w:rsidR="009D7FED" w:rsidRPr="002C4428">
        <w:rPr>
          <w:rFonts w:ascii="Times New Roman" w:hAnsi="Times New Roman" w:cs="Times New Roman"/>
          <w:sz w:val="24"/>
          <w:szCs w:val="24"/>
        </w:rPr>
        <w:t>.</w:t>
      </w:r>
      <w:r w:rsidRPr="002C4428">
        <w:rPr>
          <w:rFonts w:ascii="Times New Roman" w:hAnsi="Times New Roman" w:cs="Times New Roman"/>
          <w:sz w:val="24"/>
          <w:szCs w:val="24"/>
        </w:rPr>
        <w:t xml:space="preserve"> Health Science Scholars Program. October 21, 2020.</w:t>
      </w:r>
    </w:p>
    <w:p w14:paraId="152FFDFC" w14:textId="77777777" w:rsidR="002C4428" w:rsidRDefault="002C4428" w:rsidP="002C4428">
      <w:pPr>
        <w:pStyle w:val="NoSpacing"/>
        <w:rPr>
          <w:rFonts w:ascii="Times New Roman" w:hAnsi="Times New Roman" w:cs="Times New Roman"/>
          <w:sz w:val="24"/>
          <w:szCs w:val="24"/>
        </w:rPr>
      </w:pPr>
    </w:p>
    <w:p w14:paraId="517227D6" w14:textId="538E9793" w:rsidR="002C4428" w:rsidRDefault="00195BBC" w:rsidP="002C4428">
      <w:pPr>
        <w:pStyle w:val="NoSpacing"/>
        <w:numPr>
          <w:ilvl w:val="0"/>
          <w:numId w:val="26"/>
        </w:numPr>
        <w:rPr>
          <w:rFonts w:ascii="Times New Roman" w:hAnsi="Times New Roman" w:cs="Times New Roman"/>
          <w:sz w:val="24"/>
          <w:szCs w:val="24"/>
        </w:rPr>
      </w:pPr>
      <w:r w:rsidRPr="002C4428">
        <w:rPr>
          <w:rFonts w:ascii="Times New Roman" w:hAnsi="Times New Roman" w:cs="Times New Roman"/>
          <w:sz w:val="24"/>
          <w:szCs w:val="24"/>
        </w:rPr>
        <w:t>Baylor Scott and White</w:t>
      </w:r>
      <w:r w:rsidR="009D7FED" w:rsidRPr="002C4428">
        <w:rPr>
          <w:rFonts w:ascii="Times New Roman" w:hAnsi="Times New Roman" w:cs="Times New Roman"/>
          <w:sz w:val="24"/>
          <w:szCs w:val="24"/>
        </w:rPr>
        <w:t>.</w:t>
      </w:r>
      <w:r w:rsidRPr="002C4428">
        <w:rPr>
          <w:rFonts w:ascii="Times New Roman" w:hAnsi="Times New Roman" w:cs="Times New Roman"/>
          <w:sz w:val="24"/>
          <w:szCs w:val="24"/>
        </w:rPr>
        <w:t xml:space="preserve"> Pediatric Department Grand Rounds. October </w:t>
      </w:r>
      <w:r w:rsidR="008B0C00" w:rsidRPr="002C4428">
        <w:rPr>
          <w:rFonts w:ascii="Times New Roman" w:hAnsi="Times New Roman" w:cs="Times New Roman"/>
          <w:sz w:val="24"/>
          <w:szCs w:val="24"/>
        </w:rPr>
        <w:t>16, 2020.</w:t>
      </w:r>
    </w:p>
    <w:p w14:paraId="2059C04A" w14:textId="77777777" w:rsidR="002C4428" w:rsidRDefault="002C4428" w:rsidP="002C4428">
      <w:pPr>
        <w:pStyle w:val="NoSpacing"/>
        <w:rPr>
          <w:rFonts w:ascii="Times New Roman" w:hAnsi="Times New Roman" w:cs="Times New Roman"/>
          <w:sz w:val="24"/>
          <w:szCs w:val="24"/>
        </w:rPr>
      </w:pPr>
    </w:p>
    <w:p w14:paraId="792C4485" w14:textId="1BF8225A" w:rsidR="002C4428" w:rsidRDefault="002C4428" w:rsidP="002C4428">
      <w:pPr>
        <w:pStyle w:val="NoSpacing"/>
        <w:numPr>
          <w:ilvl w:val="0"/>
          <w:numId w:val="26"/>
        </w:numPr>
        <w:rPr>
          <w:rFonts w:ascii="Times New Roman" w:hAnsi="Times New Roman" w:cs="Times New Roman"/>
          <w:sz w:val="24"/>
          <w:szCs w:val="24"/>
        </w:rPr>
      </w:pPr>
      <w:r w:rsidRPr="002C4428">
        <w:rPr>
          <w:rFonts w:ascii="Times New Roman" w:hAnsi="Times New Roman" w:cs="Times New Roman"/>
          <w:sz w:val="24"/>
          <w:szCs w:val="24"/>
        </w:rPr>
        <w:t>T</w:t>
      </w:r>
      <w:r w:rsidR="00686BB0" w:rsidRPr="002C4428">
        <w:rPr>
          <w:rFonts w:ascii="Times New Roman" w:hAnsi="Times New Roman" w:cs="Times New Roman"/>
          <w:sz w:val="24"/>
          <w:szCs w:val="24"/>
        </w:rPr>
        <w:t>exas A&amp;M Civic Health Series.</w:t>
      </w:r>
      <w:r w:rsidR="00DE5B76" w:rsidRPr="002C4428">
        <w:rPr>
          <w:rFonts w:ascii="Times New Roman" w:hAnsi="Times New Roman" w:cs="Times New Roman"/>
          <w:sz w:val="24"/>
          <w:szCs w:val="24"/>
        </w:rPr>
        <w:t xml:space="preserve"> “Polls, Policy, and Public Health: Health and the 2020 Election.”</w:t>
      </w:r>
      <w:r w:rsidR="00686BB0" w:rsidRPr="002C4428">
        <w:rPr>
          <w:rFonts w:ascii="Times New Roman" w:hAnsi="Times New Roman" w:cs="Times New Roman"/>
          <w:sz w:val="24"/>
          <w:szCs w:val="24"/>
        </w:rPr>
        <w:t xml:space="preserve"> October 14, 2020. </w:t>
      </w:r>
    </w:p>
    <w:p w14:paraId="194AA06D" w14:textId="77777777" w:rsidR="002C4428" w:rsidRDefault="002C4428" w:rsidP="002C4428">
      <w:pPr>
        <w:pStyle w:val="NoSpacing"/>
        <w:rPr>
          <w:rFonts w:ascii="Times New Roman" w:hAnsi="Times New Roman" w:cs="Times New Roman"/>
          <w:sz w:val="24"/>
          <w:szCs w:val="24"/>
        </w:rPr>
      </w:pPr>
    </w:p>
    <w:p w14:paraId="1A66AED0" w14:textId="5E367EE5" w:rsidR="002C4428" w:rsidRDefault="009A51D8" w:rsidP="002C4428">
      <w:pPr>
        <w:pStyle w:val="NoSpacing"/>
        <w:numPr>
          <w:ilvl w:val="0"/>
          <w:numId w:val="26"/>
        </w:numPr>
        <w:rPr>
          <w:rFonts w:ascii="Times New Roman" w:hAnsi="Times New Roman" w:cs="Times New Roman"/>
          <w:sz w:val="24"/>
          <w:szCs w:val="24"/>
        </w:rPr>
      </w:pPr>
      <w:r w:rsidRPr="002C4428">
        <w:rPr>
          <w:rFonts w:ascii="Times New Roman" w:hAnsi="Times New Roman" w:cs="Times New Roman"/>
          <w:sz w:val="24"/>
          <w:szCs w:val="24"/>
        </w:rPr>
        <w:t xml:space="preserve">Texas Family Leadership Council. </w:t>
      </w:r>
      <w:r w:rsidR="00967ABB" w:rsidRPr="002C4428">
        <w:rPr>
          <w:rFonts w:ascii="Times New Roman" w:hAnsi="Times New Roman" w:cs="Times New Roman"/>
          <w:sz w:val="24"/>
          <w:szCs w:val="24"/>
        </w:rPr>
        <w:t>August 27, 2020</w:t>
      </w:r>
      <w:r w:rsidRPr="002C4428">
        <w:rPr>
          <w:rFonts w:ascii="Times New Roman" w:hAnsi="Times New Roman" w:cs="Times New Roman"/>
          <w:sz w:val="24"/>
          <w:szCs w:val="24"/>
        </w:rPr>
        <w:t xml:space="preserve">. </w:t>
      </w:r>
    </w:p>
    <w:p w14:paraId="6BAF0BA1" w14:textId="77777777" w:rsidR="002C4428" w:rsidRDefault="002C4428" w:rsidP="002C4428">
      <w:pPr>
        <w:pStyle w:val="NoSpacing"/>
        <w:rPr>
          <w:rFonts w:ascii="Times New Roman" w:hAnsi="Times New Roman" w:cs="Times New Roman"/>
          <w:sz w:val="24"/>
          <w:szCs w:val="24"/>
        </w:rPr>
      </w:pPr>
    </w:p>
    <w:p w14:paraId="30AE3097" w14:textId="463ACBCC" w:rsidR="002C4428" w:rsidRDefault="00E352DC" w:rsidP="002C4428">
      <w:pPr>
        <w:pStyle w:val="NoSpacing"/>
        <w:numPr>
          <w:ilvl w:val="0"/>
          <w:numId w:val="26"/>
        </w:numPr>
        <w:rPr>
          <w:rFonts w:ascii="Times New Roman" w:hAnsi="Times New Roman" w:cs="Times New Roman"/>
          <w:sz w:val="24"/>
          <w:szCs w:val="24"/>
        </w:rPr>
      </w:pPr>
      <w:r w:rsidRPr="002C4428">
        <w:rPr>
          <w:rFonts w:ascii="Times New Roman" w:hAnsi="Times New Roman" w:cs="Times New Roman"/>
          <w:sz w:val="24"/>
          <w:szCs w:val="24"/>
        </w:rPr>
        <w:t>National Academies of Sciences, Engineering, and Medicine – Health and Medicine Division. Roundtable on Population Health Improvement. “Population Health in Rural America.” June 24</w:t>
      </w:r>
      <w:r w:rsidR="009B7C15" w:rsidRPr="002C4428">
        <w:rPr>
          <w:rFonts w:ascii="Times New Roman" w:hAnsi="Times New Roman" w:cs="Times New Roman"/>
          <w:sz w:val="24"/>
          <w:szCs w:val="24"/>
        </w:rPr>
        <w:t>-25</w:t>
      </w:r>
      <w:r w:rsidRPr="002C4428">
        <w:rPr>
          <w:rFonts w:ascii="Times New Roman" w:hAnsi="Times New Roman" w:cs="Times New Roman"/>
          <w:sz w:val="24"/>
          <w:szCs w:val="24"/>
        </w:rPr>
        <w:t xml:space="preserve">, 2020. </w:t>
      </w:r>
    </w:p>
    <w:p w14:paraId="58A93D3B" w14:textId="77777777" w:rsidR="002C4428" w:rsidRDefault="002C4428" w:rsidP="002C4428">
      <w:pPr>
        <w:pStyle w:val="NoSpacing"/>
        <w:rPr>
          <w:rFonts w:ascii="Times New Roman" w:hAnsi="Times New Roman" w:cs="Times New Roman"/>
          <w:sz w:val="24"/>
          <w:szCs w:val="24"/>
        </w:rPr>
      </w:pPr>
    </w:p>
    <w:p w14:paraId="62145AB4" w14:textId="34023B3D" w:rsidR="002C4428" w:rsidRDefault="00346754" w:rsidP="002C4428">
      <w:pPr>
        <w:pStyle w:val="NoSpacing"/>
        <w:numPr>
          <w:ilvl w:val="0"/>
          <w:numId w:val="26"/>
        </w:numPr>
        <w:rPr>
          <w:rFonts w:ascii="Times New Roman" w:hAnsi="Times New Roman" w:cs="Times New Roman"/>
          <w:sz w:val="24"/>
          <w:szCs w:val="24"/>
        </w:rPr>
      </w:pPr>
      <w:r w:rsidRPr="002C4428">
        <w:rPr>
          <w:rFonts w:ascii="Times New Roman" w:hAnsi="Times New Roman" w:cs="Times New Roman"/>
          <w:sz w:val="24"/>
          <w:szCs w:val="24"/>
        </w:rPr>
        <w:t>Midwest Political Science Association</w:t>
      </w:r>
      <w:r w:rsidR="009D7FED" w:rsidRPr="002C4428">
        <w:rPr>
          <w:rFonts w:ascii="Times New Roman" w:hAnsi="Times New Roman" w:cs="Times New Roman"/>
          <w:sz w:val="24"/>
          <w:szCs w:val="24"/>
        </w:rPr>
        <w:t>.</w:t>
      </w:r>
      <w:r w:rsidRPr="002C4428">
        <w:rPr>
          <w:rFonts w:ascii="Times New Roman" w:hAnsi="Times New Roman" w:cs="Times New Roman"/>
          <w:sz w:val="24"/>
          <w:szCs w:val="24"/>
        </w:rPr>
        <w:t xml:space="preserve"> Roundtable on the Future of Medicaid. “Whither Medicaid: What Does the Future Hold?” April </w:t>
      </w:r>
      <w:r w:rsidR="009D3990" w:rsidRPr="002C4428">
        <w:rPr>
          <w:rFonts w:ascii="Times New Roman" w:hAnsi="Times New Roman" w:cs="Times New Roman"/>
          <w:sz w:val="24"/>
          <w:szCs w:val="24"/>
        </w:rPr>
        <w:t>18</w:t>
      </w:r>
      <w:r w:rsidRPr="002C4428">
        <w:rPr>
          <w:rFonts w:ascii="Times New Roman" w:hAnsi="Times New Roman" w:cs="Times New Roman"/>
          <w:sz w:val="24"/>
          <w:szCs w:val="24"/>
        </w:rPr>
        <w:t xml:space="preserve">, 2020. </w:t>
      </w:r>
      <w:r w:rsidR="004016E8" w:rsidRPr="002C4428">
        <w:rPr>
          <w:rFonts w:ascii="Times New Roman" w:hAnsi="Times New Roman" w:cs="Times New Roman"/>
          <w:sz w:val="24"/>
          <w:szCs w:val="24"/>
        </w:rPr>
        <w:t>(Cancelled due to COVID-19 Pandemic)</w:t>
      </w:r>
      <w:r w:rsidR="00E352DC" w:rsidRPr="002C4428">
        <w:rPr>
          <w:rFonts w:ascii="Times New Roman" w:hAnsi="Times New Roman" w:cs="Times New Roman"/>
          <w:sz w:val="24"/>
          <w:szCs w:val="24"/>
        </w:rPr>
        <w:t>.</w:t>
      </w:r>
    </w:p>
    <w:p w14:paraId="3413816F" w14:textId="77777777" w:rsidR="009C3096" w:rsidRDefault="009C3096" w:rsidP="009C3096">
      <w:pPr>
        <w:pStyle w:val="ListParagraph"/>
      </w:pPr>
    </w:p>
    <w:p w14:paraId="54A75FD0" w14:textId="750E6F4E" w:rsidR="009C3096" w:rsidRDefault="004200E9" w:rsidP="002C4428">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University of North Carolina. Department of Health Policy and Management. February 13, 2020. </w:t>
      </w:r>
    </w:p>
    <w:p w14:paraId="157B5A5F" w14:textId="77777777" w:rsidR="002C4428" w:rsidRDefault="002C4428" w:rsidP="002C4428">
      <w:pPr>
        <w:pStyle w:val="NoSpacing"/>
        <w:rPr>
          <w:rFonts w:ascii="Times New Roman" w:hAnsi="Times New Roman" w:cs="Times New Roman"/>
          <w:sz w:val="24"/>
          <w:szCs w:val="24"/>
        </w:rPr>
      </w:pPr>
    </w:p>
    <w:p w14:paraId="612A0D7A" w14:textId="6BB19084" w:rsidR="002C4428" w:rsidRDefault="00CC3169" w:rsidP="002C4428">
      <w:pPr>
        <w:pStyle w:val="NoSpacing"/>
        <w:numPr>
          <w:ilvl w:val="0"/>
          <w:numId w:val="26"/>
        </w:numPr>
        <w:rPr>
          <w:rFonts w:ascii="Times New Roman" w:hAnsi="Times New Roman" w:cs="Times New Roman"/>
          <w:sz w:val="24"/>
          <w:szCs w:val="24"/>
        </w:rPr>
      </w:pPr>
      <w:r w:rsidRPr="002C4428">
        <w:rPr>
          <w:rFonts w:ascii="Times New Roman" w:hAnsi="Times New Roman" w:cs="Times New Roman"/>
          <w:sz w:val="24"/>
          <w:szCs w:val="24"/>
        </w:rPr>
        <w:t>Baylor Scott &amp; White</w:t>
      </w:r>
      <w:r w:rsidR="009D7FED" w:rsidRPr="002C4428">
        <w:rPr>
          <w:rFonts w:ascii="Times New Roman" w:hAnsi="Times New Roman" w:cs="Times New Roman"/>
          <w:sz w:val="24"/>
          <w:szCs w:val="24"/>
        </w:rPr>
        <w:t>.</w:t>
      </w:r>
      <w:r w:rsidRPr="002C4428">
        <w:rPr>
          <w:rFonts w:ascii="Times New Roman" w:hAnsi="Times New Roman" w:cs="Times New Roman"/>
          <w:sz w:val="24"/>
          <w:szCs w:val="24"/>
        </w:rPr>
        <w:t xml:space="preserve"> Howard – Keegan Lecture on Medical Ethics. October 25, 2019. </w:t>
      </w:r>
    </w:p>
    <w:p w14:paraId="16020487" w14:textId="77777777" w:rsidR="002C4428" w:rsidRDefault="002C4428" w:rsidP="002C4428">
      <w:pPr>
        <w:pStyle w:val="NoSpacing"/>
        <w:rPr>
          <w:rFonts w:ascii="Times New Roman" w:hAnsi="Times New Roman" w:cs="Times New Roman"/>
          <w:sz w:val="24"/>
          <w:szCs w:val="24"/>
        </w:rPr>
      </w:pPr>
    </w:p>
    <w:p w14:paraId="66FF2CF3" w14:textId="770E81E0" w:rsidR="002C4428" w:rsidRDefault="00807A1B" w:rsidP="002C4428">
      <w:pPr>
        <w:pStyle w:val="NoSpacing"/>
        <w:numPr>
          <w:ilvl w:val="0"/>
          <w:numId w:val="26"/>
        </w:numPr>
        <w:rPr>
          <w:rFonts w:ascii="Times New Roman" w:hAnsi="Times New Roman" w:cs="Times New Roman"/>
          <w:sz w:val="24"/>
          <w:szCs w:val="24"/>
        </w:rPr>
      </w:pPr>
      <w:r w:rsidRPr="002C4428">
        <w:rPr>
          <w:rFonts w:ascii="Times New Roman" w:hAnsi="Times New Roman" w:cs="Times New Roman"/>
          <w:sz w:val="24"/>
          <w:szCs w:val="24"/>
        </w:rPr>
        <w:t>Rural Community Health Worker Conference</w:t>
      </w:r>
      <w:r w:rsidR="004D765D" w:rsidRPr="002C4428">
        <w:rPr>
          <w:rFonts w:ascii="Times New Roman" w:hAnsi="Times New Roman" w:cs="Times New Roman"/>
          <w:sz w:val="24"/>
          <w:szCs w:val="24"/>
        </w:rPr>
        <w:t xml:space="preserve"> – Keynote Speaker</w:t>
      </w:r>
      <w:r w:rsidRPr="002C4428">
        <w:rPr>
          <w:rFonts w:ascii="Times New Roman" w:hAnsi="Times New Roman" w:cs="Times New Roman"/>
          <w:sz w:val="24"/>
          <w:szCs w:val="24"/>
        </w:rPr>
        <w:t xml:space="preserve">. Bemidji Minnesota. October 21, 2019. </w:t>
      </w:r>
    </w:p>
    <w:p w14:paraId="02996B22" w14:textId="77777777" w:rsidR="002C4428" w:rsidRDefault="002C4428" w:rsidP="002C4428">
      <w:pPr>
        <w:pStyle w:val="NoSpacing"/>
        <w:rPr>
          <w:rFonts w:ascii="Times New Roman" w:hAnsi="Times New Roman" w:cs="Times New Roman"/>
          <w:sz w:val="24"/>
          <w:szCs w:val="24"/>
        </w:rPr>
      </w:pPr>
    </w:p>
    <w:p w14:paraId="067913AB" w14:textId="2D32BBB5" w:rsidR="002C4428" w:rsidRDefault="00E733DB" w:rsidP="002C4428">
      <w:pPr>
        <w:pStyle w:val="NoSpacing"/>
        <w:numPr>
          <w:ilvl w:val="0"/>
          <w:numId w:val="26"/>
        </w:numPr>
        <w:rPr>
          <w:rFonts w:ascii="Times New Roman" w:hAnsi="Times New Roman" w:cs="Times New Roman"/>
          <w:sz w:val="24"/>
          <w:szCs w:val="24"/>
        </w:rPr>
      </w:pPr>
      <w:r w:rsidRPr="002C4428">
        <w:rPr>
          <w:rFonts w:ascii="Times New Roman" w:hAnsi="Times New Roman" w:cs="Times New Roman"/>
          <w:sz w:val="24"/>
          <w:szCs w:val="24"/>
        </w:rPr>
        <w:t>Rural Health Research Gateway</w:t>
      </w:r>
      <w:r w:rsidR="009D7FED" w:rsidRPr="002C4428">
        <w:rPr>
          <w:rFonts w:ascii="Times New Roman" w:hAnsi="Times New Roman" w:cs="Times New Roman"/>
          <w:sz w:val="24"/>
          <w:szCs w:val="24"/>
        </w:rPr>
        <w:t>.</w:t>
      </w:r>
      <w:r w:rsidRPr="002C4428">
        <w:rPr>
          <w:rFonts w:ascii="Times New Roman" w:hAnsi="Times New Roman" w:cs="Times New Roman"/>
          <w:sz w:val="24"/>
          <w:szCs w:val="24"/>
        </w:rPr>
        <w:t xml:space="preserve"> National Webinar. “</w:t>
      </w:r>
      <w:r w:rsidR="0080700F" w:rsidRPr="002C4428">
        <w:rPr>
          <w:rFonts w:ascii="Times New Roman" w:hAnsi="Times New Roman" w:cs="Times New Roman"/>
          <w:sz w:val="24"/>
          <w:szCs w:val="24"/>
        </w:rPr>
        <w:t>Have Healthy People 2020 Benchmarks for Leading Causes of Death Been Met in Rural and Urban Areas?</w:t>
      </w:r>
      <w:r w:rsidRPr="002C4428">
        <w:rPr>
          <w:rFonts w:ascii="Times New Roman" w:hAnsi="Times New Roman" w:cs="Times New Roman"/>
          <w:sz w:val="24"/>
          <w:szCs w:val="24"/>
        </w:rPr>
        <w:t xml:space="preserve">” August 20, 2019. </w:t>
      </w:r>
      <w:hyperlink r:id="rId83" w:history="1">
        <w:r w:rsidR="0087327A" w:rsidRPr="002C4428">
          <w:rPr>
            <w:rStyle w:val="Hyperlink"/>
            <w:rFonts w:ascii="Times New Roman" w:hAnsi="Times New Roman" w:cs="Times New Roman"/>
            <w:color w:val="auto"/>
            <w:sz w:val="24"/>
            <w:szCs w:val="24"/>
          </w:rPr>
          <w:t>View the presentation online</w:t>
        </w:r>
      </w:hyperlink>
      <w:r w:rsidR="0087327A" w:rsidRPr="002C4428">
        <w:rPr>
          <w:rFonts w:ascii="Times New Roman" w:hAnsi="Times New Roman" w:cs="Times New Roman"/>
          <w:sz w:val="24"/>
          <w:szCs w:val="24"/>
        </w:rPr>
        <w:t xml:space="preserve">. </w:t>
      </w:r>
    </w:p>
    <w:p w14:paraId="0E57E90C" w14:textId="77777777" w:rsidR="002C4428" w:rsidRDefault="002C4428" w:rsidP="002C4428">
      <w:pPr>
        <w:pStyle w:val="NoSpacing"/>
        <w:rPr>
          <w:rFonts w:ascii="Times New Roman" w:hAnsi="Times New Roman" w:cs="Times New Roman"/>
          <w:sz w:val="24"/>
          <w:szCs w:val="24"/>
        </w:rPr>
      </w:pPr>
    </w:p>
    <w:p w14:paraId="6C7FB08E" w14:textId="4E26DD3E" w:rsidR="002C4428" w:rsidRPr="00034FB2" w:rsidRDefault="00D9492B" w:rsidP="002C4428">
      <w:pPr>
        <w:pStyle w:val="NoSpacing"/>
        <w:numPr>
          <w:ilvl w:val="0"/>
          <w:numId w:val="26"/>
        </w:numPr>
        <w:rPr>
          <w:rStyle w:val="Hyperlink"/>
          <w:rFonts w:ascii="Times New Roman" w:hAnsi="Times New Roman" w:cs="Times New Roman"/>
          <w:color w:val="auto"/>
          <w:sz w:val="24"/>
          <w:szCs w:val="24"/>
          <w:u w:val="none"/>
        </w:rPr>
      </w:pPr>
      <w:r w:rsidRPr="002C4428">
        <w:rPr>
          <w:rFonts w:ascii="Times New Roman" w:hAnsi="Times New Roman" w:cs="Times New Roman"/>
          <w:sz w:val="24"/>
          <w:szCs w:val="24"/>
        </w:rPr>
        <w:t>Rural Health Research Gateway</w:t>
      </w:r>
      <w:r w:rsidR="009D7FED" w:rsidRPr="002C4428">
        <w:rPr>
          <w:rFonts w:ascii="Times New Roman" w:hAnsi="Times New Roman" w:cs="Times New Roman"/>
          <w:sz w:val="24"/>
          <w:szCs w:val="24"/>
        </w:rPr>
        <w:t>.</w:t>
      </w:r>
      <w:r w:rsidRPr="002C4428">
        <w:rPr>
          <w:rFonts w:ascii="Times New Roman" w:hAnsi="Times New Roman" w:cs="Times New Roman"/>
          <w:sz w:val="24"/>
          <w:szCs w:val="24"/>
        </w:rPr>
        <w:t xml:space="preserve"> National Webinar. “The Changing Burden of Diabetes in Rural and Urban America.” April 29, 2019. </w:t>
      </w:r>
      <w:hyperlink r:id="rId84" w:history="1">
        <w:r w:rsidR="00541E09" w:rsidRPr="002C4428">
          <w:rPr>
            <w:rStyle w:val="Hyperlink"/>
            <w:rFonts w:ascii="Times New Roman" w:eastAsia="Times New Roman" w:hAnsi="Times New Roman" w:cs="Times New Roman"/>
            <w:color w:val="auto"/>
            <w:sz w:val="24"/>
          </w:rPr>
          <w:t>View the presentation online</w:t>
        </w:r>
      </w:hyperlink>
      <w:r w:rsidR="00E733DB" w:rsidRPr="002C4428">
        <w:rPr>
          <w:rStyle w:val="Hyperlink"/>
          <w:rFonts w:ascii="Times New Roman" w:eastAsia="Times New Roman" w:hAnsi="Times New Roman" w:cs="Times New Roman"/>
          <w:color w:val="auto"/>
          <w:sz w:val="24"/>
        </w:rPr>
        <w:t>.</w:t>
      </w:r>
    </w:p>
    <w:p w14:paraId="44028471" w14:textId="77777777" w:rsidR="00034FB2" w:rsidRPr="00034FB2" w:rsidRDefault="00034FB2" w:rsidP="00034FB2">
      <w:pPr>
        <w:pStyle w:val="NoSpacing"/>
        <w:rPr>
          <w:rStyle w:val="Hyperlink"/>
          <w:rFonts w:ascii="Times New Roman" w:hAnsi="Times New Roman" w:cs="Times New Roman"/>
          <w:color w:val="auto"/>
          <w:sz w:val="24"/>
          <w:szCs w:val="24"/>
          <w:u w:val="none"/>
        </w:rPr>
      </w:pPr>
    </w:p>
    <w:p w14:paraId="5BCB336C" w14:textId="77FA8DF3" w:rsidR="00034FB2" w:rsidRPr="002C4428" w:rsidRDefault="00034FB2" w:rsidP="002C4428">
      <w:pPr>
        <w:pStyle w:val="NoSpacing"/>
        <w:numPr>
          <w:ilvl w:val="0"/>
          <w:numId w:val="26"/>
        </w:num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Texas A&amp;M College of Medicine Mini-Medical School. February 14, 2019. </w:t>
      </w:r>
    </w:p>
    <w:p w14:paraId="43CEADA2" w14:textId="77777777" w:rsidR="002C4428" w:rsidRPr="002C4428" w:rsidRDefault="002C4428" w:rsidP="002C4428">
      <w:pPr>
        <w:pStyle w:val="NoSpacing"/>
        <w:rPr>
          <w:rStyle w:val="Hyperlink"/>
          <w:rFonts w:ascii="Times New Roman" w:hAnsi="Times New Roman" w:cs="Times New Roman"/>
          <w:color w:val="auto"/>
          <w:sz w:val="24"/>
          <w:szCs w:val="24"/>
          <w:u w:val="none"/>
        </w:rPr>
      </w:pPr>
    </w:p>
    <w:p w14:paraId="4D0BDD91" w14:textId="30BC0005" w:rsidR="00D94C85" w:rsidRDefault="00D94C85" w:rsidP="002C4428">
      <w:pPr>
        <w:pStyle w:val="NoSpacing"/>
        <w:numPr>
          <w:ilvl w:val="0"/>
          <w:numId w:val="26"/>
        </w:numPr>
        <w:rPr>
          <w:rFonts w:ascii="Times New Roman" w:hAnsi="Times New Roman" w:cs="Times New Roman"/>
          <w:sz w:val="24"/>
          <w:szCs w:val="24"/>
        </w:rPr>
      </w:pPr>
      <w:r w:rsidRPr="002C4428">
        <w:rPr>
          <w:rFonts w:ascii="Times New Roman" w:hAnsi="Times New Roman" w:cs="Times New Roman"/>
          <w:sz w:val="24"/>
          <w:szCs w:val="24"/>
        </w:rPr>
        <w:t>Texas A&amp;M P</w:t>
      </w:r>
      <w:r w:rsidR="00C9045A" w:rsidRPr="002C4428">
        <w:rPr>
          <w:rFonts w:ascii="Times New Roman" w:hAnsi="Times New Roman" w:cs="Times New Roman"/>
          <w:sz w:val="24"/>
          <w:szCs w:val="24"/>
        </w:rPr>
        <w:t xml:space="preserve">olitical </w:t>
      </w:r>
      <w:r w:rsidRPr="002C4428">
        <w:rPr>
          <w:rFonts w:ascii="Times New Roman" w:hAnsi="Times New Roman" w:cs="Times New Roman"/>
          <w:sz w:val="24"/>
          <w:szCs w:val="24"/>
        </w:rPr>
        <w:t>B</w:t>
      </w:r>
      <w:r w:rsidR="00C9045A" w:rsidRPr="002C4428">
        <w:rPr>
          <w:rFonts w:ascii="Times New Roman" w:hAnsi="Times New Roman" w:cs="Times New Roman"/>
          <w:sz w:val="24"/>
          <w:szCs w:val="24"/>
        </w:rPr>
        <w:t xml:space="preserve">ehavior &amp; </w:t>
      </w:r>
      <w:r w:rsidRPr="002C4428">
        <w:rPr>
          <w:rFonts w:ascii="Times New Roman" w:hAnsi="Times New Roman" w:cs="Times New Roman"/>
          <w:sz w:val="24"/>
          <w:szCs w:val="24"/>
        </w:rPr>
        <w:t>P</w:t>
      </w:r>
      <w:r w:rsidR="00C9045A" w:rsidRPr="002C4428">
        <w:rPr>
          <w:rFonts w:ascii="Times New Roman" w:hAnsi="Times New Roman" w:cs="Times New Roman"/>
          <w:sz w:val="24"/>
          <w:szCs w:val="24"/>
        </w:rPr>
        <w:t xml:space="preserve">olitical </w:t>
      </w:r>
      <w:r w:rsidRPr="002C4428">
        <w:rPr>
          <w:rFonts w:ascii="Times New Roman" w:hAnsi="Times New Roman" w:cs="Times New Roman"/>
          <w:sz w:val="24"/>
          <w:szCs w:val="24"/>
        </w:rPr>
        <w:t>I</w:t>
      </w:r>
      <w:r w:rsidR="00C9045A" w:rsidRPr="002C4428">
        <w:rPr>
          <w:rFonts w:ascii="Times New Roman" w:hAnsi="Times New Roman" w:cs="Times New Roman"/>
          <w:sz w:val="24"/>
          <w:szCs w:val="24"/>
        </w:rPr>
        <w:t>nstitutions Seminar Series</w:t>
      </w:r>
      <w:r w:rsidRPr="002C4428">
        <w:rPr>
          <w:rFonts w:ascii="Times New Roman" w:hAnsi="Times New Roman" w:cs="Times New Roman"/>
          <w:sz w:val="24"/>
          <w:szCs w:val="24"/>
        </w:rPr>
        <w:t>. April 25, 201</w:t>
      </w:r>
      <w:r w:rsidR="00C9045A" w:rsidRPr="002C4428">
        <w:rPr>
          <w:rFonts w:ascii="Times New Roman" w:hAnsi="Times New Roman" w:cs="Times New Roman"/>
          <w:sz w:val="24"/>
          <w:szCs w:val="24"/>
        </w:rPr>
        <w:t>7</w:t>
      </w:r>
      <w:r w:rsidRPr="002C4428">
        <w:rPr>
          <w:rFonts w:ascii="Times New Roman" w:hAnsi="Times New Roman" w:cs="Times New Roman"/>
          <w:sz w:val="24"/>
          <w:szCs w:val="24"/>
        </w:rPr>
        <w:t xml:space="preserve">. </w:t>
      </w:r>
    </w:p>
    <w:p w14:paraId="02E459A8" w14:textId="1FCDFC10" w:rsidR="00DB4962" w:rsidRDefault="00DB4962" w:rsidP="00DB4962">
      <w:pPr>
        <w:pStyle w:val="ListParagraph"/>
      </w:pPr>
    </w:p>
    <w:p w14:paraId="3C4BC475" w14:textId="41BCA3C1" w:rsidR="00570E5C" w:rsidRDefault="00570E5C" w:rsidP="00DB4962">
      <w:pPr>
        <w:pStyle w:val="ListParagraph"/>
      </w:pPr>
    </w:p>
    <w:p w14:paraId="7CE3087D" w14:textId="2CC99A66" w:rsidR="00570E5C" w:rsidRDefault="00570E5C" w:rsidP="00DB4962">
      <w:pPr>
        <w:pStyle w:val="ListParagraph"/>
      </w:pPr>
    </w:p>
    <w:p w14:paraId="4D34FF9D" w14:textId="77777777" w:rsidR="00570E5C" w:rsidRDefault="00570E5C" w:rsidP="00DB4962">
      <w:pPr>
        <w:pStyle w:val="ListParagraph"/>
      </w:pPr>
    </w:p>
    <w:p w14:paraId="12A520CE" w14:textId="10D7B0FE" w:rsidR="00243F56" w:rsidRPr="00F209B0" w:rsidRDefault="00CE5498" w:rsidP="0063562D">
      <w:pPr>
        <w:pStyle w:val="Header"/>
        <w:pBdr>
          <w:bottom w:val="single" w:sz="4" w:space="1" w:color="auto"/>
        </w:pBdr>
        <w:tabs>
          <w:tab w:val="clear" w:pos="4320"/>
          <w:tab w:val="clear" w:pos="8640"/>
        </w:tabs>
        <w:rPr>
          <w:rFonts w:ascii="Times New Roman" w:hAnsi="Times New Roman" w:cs="Times New Roman"/>
          <w:b/>
          <w:noProof w:val="0"/>
          <w:sz w:val="24"/>
          <w:szCs w:val="24"/>
        </w:rPr>
      </w:pPr>
      <w:r w:rsidRPr="00F209B0">
        <w:rPr>
          <w:rFonts w:ascii="Times New Roman" w:hAnsi="Times New Roman" w:cs="Times New Roman"/>
          <w:b/>
          <w:noProof w:val="0"/>
          <w:sz w:val="24"/>
          <w:szCs w:val="24"/>
        </w:rPr>
        <w:lastRenderedPageBreak/>
        <w:t xml:space="preserve">Peer Reviewed Conference </w:t>
      </w:r>
      <w:r w:rsidR="002605C3" w:rsidRPr="00F209B0">
        <w:rPr>
          <w:rFonts w:ascii="Times New Roman" w:hAnsi="Times New Roman" w:cs="Times New Roman"/>
          <w:b/>
          <w:noProof w:val="0"/>
          <w:sz w:val="24"/>
          <w:szCs w:val="24"/>
        </w:rPr>
        <w:t>Presentations</w:t>
      </w:r>
      <w:r w:rsidRPr="00F209B0">
        <w:rPr>
          <w:rFonts w:ascii="Times New Roman" w:hAnsi="Times New Roman" w:cs="Times New Roman"/>
          <w:b/>
          <w:noProof w:val="0"/>
          <w:sz w:val="24"/>
          <w:szCs w:val="24"/>
        </w:rPr>
        <w:t xml:space="preserve"> and Posters</w:t>
      </w:r>
      <w:r w:rsidR="00533BD0">
        <w:rPr>
          <w:rFonts w:ascii="Times New Roman" w:hAnsi="Times New Roman" w:cs="Times New Roman"/>
          <w:b/>
          <w:noProof w:val="0"/>
          <w:sz w:val="24"/>
          <w:szCs w:val="24"/>
        </w:rPr>
        <w:t xml:space="preserve"> (^ denotes posters, * denotes work with graduate student(s))</w:t>
      </w:r>
    </w:p>
    <w:p w14:paraId="1DEFA63D" w14:textId="264B8E5F" w:rsidR="00142AC0" w:rsidRDefault="00142AC0" w:rsidP="00EA634D">
      <w:pPr>
        <w:pStyle w:val="ListParagraph"/>
        <w:numPr>
          <w:ilvl w:val="0"/>
          <w:numId w:val="27"/>
        </w:numPr>
      </w:pPr>
      <w:r w:rsidRPr="00737F80">
        <w:rPr>
          <w:b/>
          <w:bCs/>
        </w:rPr>
        <w:t>Callaghan, Timothy</w:t>
      </w:r>
      <w:r>
        <w:t xml:space="preserve">, </w:t>
      </w:r>
      <w:r w:rsidR="00D96835">
        <w:t>David Washburn, Kirby Goidel, Tasmiah Nuzhath</w:t>
      </w:r>
      <w:r w:rsidR="00E22ED7">
        <w:t>^</w:t>
      </w:r>
      <w:r w:rsidR="00D96835">
        <w:t>, Abigail Spiegelman</w:t>
      </w:r>
      <w:r w:rsidR="00E22ED7">
        <w:t>^</w:t>
      </w:r>
      <w:r w:rsidR="00D96835">
        <w:t>, and Julia Scobee</w:t>
      </w:r>
      <w:r w:rsidR="00E22ED7">
        <w:t>^</w:t>
      </w:r>
      <w:r w:rsidR="00D96835">
        <w:t>. “Primary Care Physicians’ Perspectives on COVID-19 Mandates in the United States.” Paper Presented at the Annual Meeting of the American Political Science Association, Montreal</w:t>
      </w:r>
      <w:r w:rsidR="0074604A">
        <w:t>, CA, September 2022.</w:t>
      </w:r>
    </w:p>
    <w:p w14:paraId="73C54CF1" w14:textId="77777777" w:rsidR="0074604A" w:rsidRDefault="0074604A" w:rsidP="0074604A"/>
    <w:p w14:paraId="09D08CCC" w14:textId="344E25B0" w:rsidR="0074604A" w:rsidRDefault="0074604A" w:rsidP="0074604A">
      <w:pPr>
        <w:pStyle w:val="ListParagraph"/>
        <w:numPr>
          <w:ilvl w:val="0"/>
          <w:numId w:val="27"/>
        </w:numPr>
      </w:pPr>
      <w:r>
        <w:t xml:space="preserve">Goidel, Kirby, </w:t>
      </w:r>
      <w:r w:rsidRPr="00EA634D">
        <w:rPr>
          <w:b/>
          <w:bCs/>
        </w:rPr>
        <w:t>Timothy Callaghan</w:t>
      </w:r>
      <w:r>
        <w:t>, David Washburn, Tasmiah Nuzhath</w:t>
      </w:r>
      <w:r w:rsidR="00E22ED7">
        <w:t>^</w:t>
      </w:r>
      <w:r>
        <w:t>, Abigail Spiegelman</w:t>
      </w:r>
      <w:r w:rsidR="00E22ED7">
        <w:t>^</w:t>
      </w:r>
      <w:r>
        <w:t>, and Julia Scobee</w:t>
      </w:r>
      <w:r w:rsidR="00E22ED7">
        <w:t>^</w:t>
      </w:r>
      <w:r>
        <w:t xml:space="preserve">. </w:t>
      </w:r>
      <w:r w:rsidRPr="003809A9">
        <w:t>“</w:t>
      </w:r>
      <w:r w:rsidRPr="00EA634D">
        <w:rPr>
          <w:color w:val="000000"/>
        </w:rPr>
        <w:t>Primary Care Physicians, State Governments, and COVID-19 Responsibility</w:t>
      </w:r>
      <w:r w:rsidRPr="00EA634D">
        <w:rPr>
          <w:color w:val="333333"/>
        </w:rPr>
        <w:t xml:space="preserve">.” </w:t>
      </w:r>
      <w:r>
        <w:t>Paper Presented at the Annual Meeting of the American Political Science Association, Montreal, CA, September 2022.</w:t>
      </w:r>
    </w:p>
    <w:p w14:paraId="04569CF8" w14:textId="77777777" w:rsidR="0074604A" w:rsidRDefault="0074604A" w:rsidP="0074604A">
      <w:pPr>
        <w:pStyle w:val="ListParagraph"/>
        <w:ind w:left="0"/>
      </w:pPr>
    </w:p>
    <w:p w14:paraId="2718A01A" w14:textId="47B51C4B" w:rsidR="00D63926" w:rsidRDefault="00D63926" w:rsidP="00D63926">
      <w:pPr>
        <w:pStyle w:val="NoSpacing"/>
        <w:numPr>
          <w:ilvl w:val="0"/>
          <w:numId w:val="27"/>
        </w:numPr>
        <w:rPr>
          <w:rFonts w:ascii="Times New Roman" w:hAnsi="Times New Roman" w:cs="Times New Roman"/>
          <w:sz w:val="24"/>
          <w:szCs w:val="24"/>
        </w:rPr>
      </w:pPr>
      <w:r w:rsidRPr="00D63926">
        <w:rPr>
          <w:rFonts w:ascii="Times New Roman" w:hAnsi="Times New Roman" w:cs="Times New Roman"/>
          <w:b/>
          <w:bCs/>
          <w:sz w:val="24"/>
          <w:szCs w:val="24"/>
        </w:rPr>
        <w:t>Callaghan, Timothy</w:t>
      </w:r>
      <w:r w:rsidRPr="00D63926">
        <w:rPr>
          <w:rFonts w:ascii="Times New Roman" w:hAnsi="Times New Roman" w:cs="Times New Roman"/>
          <w:sz w:val="24"/>
          <w:szCs w:val="24"/>
        </w:rPr>
        <w:t>,</w:t>
      </w:r>
      <w:r w:rsidRPr="00D63926">
        <w:rPr>
          <w:sz w:val="24"/>
          <w:szCs w:val="24"/>
        </w:rPr>
        <w:t xml:space="preserve"> </w:t>
      </w:r>
      <w:r>
        <w:rPr>
          <w:rFonts w:ascii="Times New Roman" w:hAnsi="Times New Roman" w:cs="Times New Roman"/>
          <w:sz w:val="24"/>
          <w:szCs w:val="24"/>
        </w:rPr>
        <w:t>Kirby Goidel, David Washburn, Tasmiah Nuzhath</w:t>
      </w:r>
      <w:r w:rsidR="00E22ED7">
        <w:rPr>
          <w:rFonts w:ascii="Times New Roman" w:hAnsi="Times New Roman" w:cs="Times New Roman"/>
          <w:sz w:val="24"/>
          <w:szCs w:val="24"/>
        </w:rPr>
        <w:t>^</w:t>
      </w:r>
      <w:r>
        <w:rPr>
          <w:rFonts w:ascii="Times New Roman" w:hAnsi="Times New Roman" w:cs="Times New Roman"/>
          <w:sz w:val="24"/>
          <w:szCs w:val="24"/>
        </w:rPr>
        <w:t>, Abigail Spiegelman</w:t>
      </w:r>
      <w:r w:rsidR="00E22ED7">
        <w:rPr>
          <w:rFonts w:ascii="Times New Roman" w:hAnsi="Times New Roman" w:cs="Times New Roman"/>
          <w:sz w:val="24"/>
          <w:szCs w:val="24"/>
        </w:rPr>
        <w:t>^</w:t>
      </w:r>
      <w:r>
        <w:rPr>
          <w:rFonts w:ascii="Times New Roman" w:hAnsi="Times New Roman" w:cs="Times New Roman"/>
          <w:sz w:val="24"/>
          <w:szCs w:val="24"/>
        </w:rPr>
        <w:t>, Julia Scobee</w:t>
      </w:r>
      <w:r w:rsidR="00E22ED7">
        <w:rPr>
          <w:rFonts w:ascii="Times New Roman" w:hAnsi="Times New Roman" w:cs="Times New Roman"/>
          <w:sz w:val="24"/>
          <w:szCs w:val="24"/>
        </w:rPr>
        <w:t>^</w:t>
      </w:r>
      <w:r>
        <w:rPr>
          <w:rFonts w:ascii="Times New Roman" w:hAnsi="Times New Roman" w:cs="Times New Roman"/>
          <w:sz w:val="24"/>
          <w:szCs w:val="24"/>
        </w:rPr>
        <w:t xml:space="preserve">, and Matthew Motta. </w:t>
      </w:r>
      <w:r w:rsidRPr="003809A9">
        <w:rPr>
          <w:rFonts w:ascii="Times New Roman" w:hAnsi="Times New Roman" w:cs="Times New Roman"/>
          <w:sz w:val="24"/>
          <w:szCs w:val="24"/>
        </w:rPr>
        <w:t>“</w:t>
      </w:r>
      <w:r w:rsidR="00B266A5">
        <w:rPr>
          <w:rFonts w:ascii="Times New Roman" w:hAnsi="Times New Roman" w:cs="Times New Roman"/>
          <w:color w:val="333333"/>
          <w:sz w:val="24"/>
          <w:szCs w:val="24"/>
        </w:rPr>
        <w:t>Physician Trust in the News Media and Attitudes Towards COVID-19</w:t>
      </w:r>
      <w:r w:rsidRPr="003809A9">
        <w:rPr>
          <w:rFonts w:ascii="Times New Roman" w:hAnsi="Times New Roman" w:cs="Times New Roman"/>
          <w:color w:val="333333"/>
          <w:sz w:val="24"/>
          <w:szCs w:val="24"/>
        </w:rPr>
        <w:t xml:space="preserve">” </w:t>
      </w:r>
      <w:r>
        <w:rPr>
          <w:rFonts w:ascii="Times New Roman" w:hAnsi="Times New Roman" w:cs="Times New Roman"/>
          <w:sz w:val="24"/>
          <w:szCs w:val="24"/>
        </w:rPr>
        <w:t xml:space="preserve">Paper Presented at the Annual Meeting of the International Society </w:t>
      </w:r>
      <w:r w:rsidR="00096AEF">
        <w:rPr>
          <w:rFonts w:ascii="Times New Roman" w:hAnsi="Times New Roman" w:cs="Times New Roman"/>
          <w:sz w:val="24"/>
          <w:szCs w:val="24"/>
        </w:rPr>
        <w:t>of</w:t>
      </w:r>
      <w:r>
        <w:rPr>
          <w:rFonts w:ascii="Times New Roman" w:hAnsi="Times New Roman" w:cs="Times New Roman"/>
          <w:sz w:val="24"/>
          <w:szCs w:val="24"/>
        </w:rPr>
        <w:t xml:space="preserve"> Political Psychology, Athens, </w:t>
      </w:r>
      <w:r w:rsidR="00B266A5">
        <w:rPr>
          <w:rFonts w:ascii="Times New Roman" w:hAnsi="Times New Roman" w:cs="Times New Roman"/>
          <w:sz w:val="24"/>
          <w:szCs w:val="24"/>
        </w:rPr>
        <w:t>GR</w:t>
      </w:r>
      <w:r>
        <w:rPr>
          <w:rFonts w:ascii="Times New Roman" w:hAnsi="Times New Roman" w:cs="Times New Roman"/>
          <w:sz w:val="24"/>
          <w:szCs w:val="24"/>
        </w:rPr>
        <w:t xml:space="preserve">, </w:t>
      </w:r>
      <w:r w:rsidR="00096AEF">
        <w:rPr>
          <w:rFonts w:ascii="Times New Roman" w:hAnsi="Times New Roman" w:cs="Times New Roman"/>
          <w:sz w:val="24"/>
          <w:szCs w:val="24"/>
        </w:rPr>
        <w:t>July</w:t>
      </w:r>
      <w:r>
        <w:rPr>
          <w:rFonts w:ascii="Times New Roman" w:hAnsi="Times New Roman" w:cs="Times New Roman"/>
          <w:sz w:val="24"/>
          <w:szCs w:val="24"/>
        </w:rPr>
        <w:t xml:space="preserve"> 2022.</w:t>
      </w:r>
    </w:p>
    <w:p w14:paraId="2FA6A51A" w14:textId="77777777" w:rsidR="00D63926" w:rsidRDefault="00D63926" w:rsidP="00D63926">
      <w:pPr>
        <w:pStyle w:val="ListParagraph"/>
        <w:ind w:left="0"/>
      </w:pPr>
    </w:p>
    <w:p w14:paraId="6EA52BAB" w14:textId="07C10994" w:rsidR="009C1798" w:rsidRDefault="009C1798" w:rsidP="009C1798">
      <w:pPr>
        <w:pStyle w:val="ListParagraph"/>
        <w:numPr>
          <w:ilvl w:val="0"/>
          <w:numId w:val="27"/>
        </w:numPr>
      </w:pPr>
      <w:r w:rsidRPr="00737F80">
        <w:rPr>
          <w:b/>
          <w:bCs/>
        </w:rPr>
        <w:t>Callaghan, Timothy</w:t>
      </w:r>
      <w:r>
        <w:t>, Morgan Kassabian</w:t>
      </w:r>
      <w:r w:rsidR="00E22ED7">
        <w:t>^</w:t>
      </w:r>
      <w:r>
        <w:t>, Natasha Johnson, Savannah Kaspar</w:t>
      </w:r>
      <w:r w:rsidR="00E22ED7">
        <w:t>^</w:t>
      </w:r>
      <w:r>
        <w:t xml:space="preserve">, Janet Helduser, Scott Horel, Jane Bolin, and Alva Ferdinand. “Rural Healthy People 2030: </w:t>
      </w:r>
      <w:r w:rsidR="00E942A5">
        <w:t>Common Challenges, Rural Nuances</w:t>
      </w:r>
      <w:r>
        <w:t xml:space="preserve">.” </w:t>
      </w:r>
      <w:r w:rsidRPr="000F7D76">
        <w:t>Poster</w:t>
      </w:r>
      <w:r w:rsidRPr="000F7D76">
        <w:rPr>
          <w:szCs w:val="23"/>
        </w:rPr>
        <w:t xml:space="preserve"> presented at the AcademyHealth Annual Research Meeting, </w:t>
      </w:r>
      <w:r>
        <w:rPr>
          <w:szCs w:val="23"/>
        </w:rPr>
        <w:t xml:space="preserve">Washington, DC, </w:t>
      </w:r>
      <w:r w:rsidRPr="000F7D76">
        <w:rPr>
          <w:szCs w:val="23"/>
        </w:rPr>
        <w:t>Ju</w:t>
      </w:r>
      <w:r>
        <w:rPr>
          <w:szCs w:val="23"/>
        </w:rPr>
        <w:t>ne</w:t>
      </w:r>
      <w:r w:rsidRPr="000F7D76">
        <w:rPr>
          <w:szCs w:val="23"/>
        </w:rPr>
        <w:t xml:space="preserve"> 202</w:t>
      </w:r>
      <w:r>
        <w:rPr>
          <w:szCs w:val="23"/>
        </w:rPr>
        <w:t>2</w:t>
      </w:r>
      <w:r w:rsidRPr="000F7D76">
        <w:rPr>
          <w:szCs w:val="23"/>
        </w:rPr>
        <w:t>.</w:t>
      </w:r>
    </w:p>
    <w:p w14:paraId="5DA5806C" w14:textId="77777777" w:rsidR="001F5C08" w:rsidRPr="001F5C08" w:rsidRDefault="001F5C08" w:rsidP="009C1798">
      <w:pPr>
        <w:pStyle w:val="ListParagraph"/>
        <w:ind w:left="0"/>
      </w:pPr>
    </w:p>
    <w:p w14:paraId="06495548" w14:textId="741AF8AD" w:rsidR="001E27C3" w:rsidRPr="001E27C3" w:rsidRDefault="001E27C3" w:rsidP="00EA634D">
      <w:pPr>
        <w:pStyle w:val="ListParagraph"/>
        <w:numPr>
          <w:ilvl w:val="0"/>
          <w:numId w:val="27"/>
        </w:numPr>
      </w:pPr>
      <w:r>
        <w:rPr>
          <w:bCs/>
        </w:rPr>
        <w:t>Khodakarami, Nima, Alva Ferdinand, Marvellous Akinlotan, Eniola Olatunji,</w:t>
      </w:r>
      <w:r w:rsidR="001F5C08">
        <w:rPr>
          <w:bCs/>
        </w:rPr>
        <w:t xml:space="preserve"> Morgan Kassabian</w:t>
      </w:r>
      <w:r w:rsidR="00E22ED7">
        <w:t>^</w:t>
      </w:r>
      <w:r w:rsidR="001F5C08">
        <w:rPr>
          <w:bCs/>
        </w:rPr>
        <w:t>, and</w:t>
      </w:r>
      <w:r>
        <w:rPr>
          <w:bCs/>
        </w:rPr>
        <w:t xml:space="preserve"> </w:t>
      </w:r>
      <w:r w:rsidRPr="00E43A07">
        <w:rPr>
          <w:b/>
          <w:bCs/>
        </w:rPr>
        <w:t>Timothy Callaghan</w:t>
      </w:r>
      <w:r>
        <w:rPr>
          <w:bCs/>
        </w:rPr>
        <w:t>. “</w:t>
      </w:r>
      <w:r w:rsidR="001F5C08">
        <w:rPr>
          <w:bCs/>
        </w:rPr>
        <w:t>Understanding Reluctance to Vaccination Against COVID-19 in the United States: A Systematic Review</w:t>
      </w:r>
      <w:r>
        <w:rPr>
          <w:bCs/>
        </w:rPr>
        <w:t xml:space="preserve">.” </w:t>
      </w:r>
      <w:r w:rsidRPr="000F7D76">
        <w:t>Poster</w:t>
      </w:r>
      <w:r w:rsidRPr="000F7D76">
        <w:rPr>
          <w:szCs w:val="23"/>
        </w:rPr>
        <w:t xml:space="preserve"> presented at the AcademyHealth Annual Research Meeting, </w:t>
      </w:r>
      <w:r w:rsidR="001F5C08">
        <w:rPr>
          <w:szCs w:val="23"/>
        </w:rPr>
        <w:t xml:space="preserve">Washington, DC, </w:t>
      </w:r>
      <w:r w:rsidRPr="000F7D76">
        <w:rPr>
          <w:szCs w:val="23"/>
        </w:rPr>
        <w:t>Ju</w:t>
      </w:r>
      <w:r>
        <w:rPr>
          <w:szCs w:val="23"/>
        </w:rPr>
        <w:t>ne</w:t>
      </w:r>
      <w:r w:rsidRPr="000F7D76">
        <w:rPr>
          <w:szCs w:val="23"/>
        </w:rPr>
        <w:t xml:space="preserve"> 202</w:t>
      </w:r>
      <w:r w:rsidR="001F5C08">
        <w:rPr>
          <w:szCs w:val="23"/>
        </w:rPr>
        <w:t>2</w:t>
      </w:r>
      <w:r w:rsidRPr="000F7D76">
        <w:rPr>
          <w:szCs w:val="23"/>
        </w:rPr>
        <w:t>.</w:t>
      </w:r>
    </w:p>
    <w:p w14:paraId="220523B9" w14:textId="77777777" w:rsidR="001E27C3" w:rsidRDefault="001E27C3" w:rsidP="001E27C3">
      <w:pPr>
        <w:pStyle w:val="ListParagraph"/>
        <w:ind w:left="0"/>
      </w:pPr>
    </w:p>
    <w:p w14:paraId="4CA60519" w14:textId="7512A29F" w:rsidR="00EA634D" w:rsidRDefault="00EA634D" w:rsidP="00EA634D">
      <w:pPr>
        <w:pStyle w:val="ListParagraph"/>
        <w:numPr>
          <w:ilvl w:val="0"/>
          <w:numId w:val="27"/>
        </w:numPr>
      </w:pPr>
      <w:r>
        <w:t xml:space="preserve">Goidel, Kirby, </w:t>
      </w:r>
      <w:r w:rsidRPr="00EA634D">
        <w:rPr>
          <w:b/>
          <w:bCs/>
        </w:rPr>
        <w:t>Timothy Callaghan</w:t>
      </w:r>
      <w:r>
        <w:t>, David Washburn, Tasmiah Nuzhath</w:t>
      </w:r>
      <w:r w:rsidR="00E22ED7">
        <w:t>^</w:t>
      </w:r>
      <w:r>
        <w:t>, Abigail Spiegelman</w:t>
      </w:r>
      <w:r w:rsidR="00E22ED7">
        <w:t>^</w:t>
      </w:r>
      <w:r>
        <w:t>, and Julia Scobee</w:t>
      </w:r>
      <w:r w:rsidR="00E22ED7">
        <w:t>^</w:t>
      </w:r>
      <w:r>
        <w:t xml:space="preserve">. </w:t>
      </w:r>
      <w:r w:rsidRPr="003809A9">
        <w:t>“</w:t>
      </w:r>
      <w:r w:rsidRPr="00EA634D">
        <w:rPr>
          <w:color w:val="000000"/>
        </w:rPr>
        <w:t>Primary Care Physicians, State Governments, and COVID-19 Responsibility and Response</w:t>
      </w:r>
      <w:r w:rsidRPr="00EA634D">
        <w:rPr>
          <w:color w:val="333333"/>
        </w:rPr>
        <w:t xml:space="preserve">.” </w:t>
      </w:r>
      <w:r>
        <w:t>Paper Presented at the Annual Meeting of the European Political Science Association, Prague, CZ, June 2022.</w:t>
      </w:r>
    </w:p>
    <w:p w14:paraId="05F55F0B" w14:textId="77777777" w:rsidR="00737F80" w:rsidRDefault="00737F80" w:rsidP="00737F80">
      <w:pPr>
        <w:pStyle w:val="ListParagraph"/>
        <w:ind w:left="0"/>
      </w:pPr>
    </w:p>
    <w:p w14:paraId="7197F16A" w14:textId="616DCF8E" w:rsidR="00737F80" w:rsidRDefault="00737F80" w:rsidP="00737F80">
      <w:pPr>
        <w:pStyle w:val="ListParagraph"/>
        <w:numPr>
          <w:ilvl w:val="0"/>
          <w:numId w:val="27"/>
        </w:numPr>
      </w:pPr>
      <w:r w:rsidRPr="00737F80">
        <w:rPr>
          <w:b/>
          <w:bCs/>
        </w:rPr>
        <w:t>Callaghan, Timothy</w:t>
      </w:r>
      <w:r>
        <w:t>, Morgan Kassabian</w:t>
      </w:r>
      <w:r w:rsidR="00E22ED7">
        <w:t>^</w:t>
      </w:r>
      <w:r>
        <w:t>, Natasha Johnson, Savannah Kaspar</w:t>
      </w:r>
      <w:r w:rsidR="00E22ED7">
        <w:t>^</w:t>
      </w:r>
      <w:r>
        <w:t xml:space="preserve">, Janet Helduser, Scott Horel, Jane Bolin, and Alva Ferdinand. “Rural Healthy People 2030: New Decade, New Challenges.” </w:t>
      </w:r>
      <w:r w:rsidRPr="000F7D76">
        <w:t>Oral presentation at the National Rural Health Association Annual Conference</w:t>
      </w:r>
      <w:r>
        <w:t xml:space="preserve">, Albuquerque, NM, May 2022. </w:t>
      </w:r>
    </w:p>
    <w:p w14:paraId="6CDED679" w14:textId="77777777" w:rsidR="00EA634D" w:rsidRDefault="00EA634D" w:rsidP="00EA634D">
      <w:pPr>
        <w:pStyle w:val="NoSpacing"/>
        <w:rPr>
          <w:rFonts w:ascii="Times New Roman" w:hAnsi="Times New Roman" w:cs="Times New Roman"/>
          <w:sz w:val="24"/>
          <w:szCs w:val="24"/>
        </w:rPr>
      </w:pPr>
    </w:p>
    <w:p w14:paraId="0A2C4F6C" w14:textId="77F5DAAE" w:rsidR="004C5960" w:rsidRDefault="004C5960" w:rsidP="00173AFE">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Goidel, Kirby, David Washburn, Tasmiah Nuzhath</w:t>
      </w:r>
      <w:r w:rsidR="00E22ED7">
        <w:rPr>
          <w:rFonts w:ascii="Times New Roman" w:hAnsi="Times New Roman" w:cs="Times New Roman"/>
          <w:sz w:val="24"/>
          <w:szCs w:val="24"/>
        </w:rPr>
        <w:t>^</w:t>
      </w:r>
      <w:r>
        <w:rPr>
          <w:rFonts w:ascii="Times New Roman" w:hAnsi="Times New Roman" w:cs="Times New Roman"/>
          <w:sz w:val="24"/>
          <w:szCs w:val="24"/>
        </w:rPr>
        <w:t>, Abigail Spiegelman</w:t>
      </w:r>
      <w:r w:rsidR="00E22ED7">
        <w:rPr>
          <w:rFonts w:ascii="Times New Roman" w:hAnsi="Times New Roman" w:cs="Times New Roman"/>
          <w:sz w:val="24"/>
          <w:szCs w:val="24"/>
        </w:rPr>
        <w:t>^</w:t>
      </w:r>
      <w:r>
        <w:rPr>
          <w:rFonts w:ascii="Times New Roman" w:hAnsi="Times New Roman" w:cs="Times New Roman"/>
          <w:sz w:val="24"/>
          <w:szCs w:val="24"/>
        </w:rPr>
        <w:t>, Julia Scobee</w:t>
      </w:r>
      <w:r w:rsidR="00E22ED7">
        <w:rPr>
          <w:rFonts w:ascii="Times New Roman" w:hAnsi="Times New Roman" w:cs="Times New Roman"/>
          <w:sz w:val="24"/>
          <w:szCs w:val="24"/>
        </w:rPr>
        <w:t>^</w:t>
      </w:r>
      <w:r>
        <w:rPr>
          <w:rFonts w:ascii="Times New Roman" w:hAnsi="Times New Roman" w:cs="Times New Roman"/>
          <w:sz w:val="24"/>
          <w:szCs w:val="24"/>
        </w:rPr>
        <w:t xml:space="preserve">, and </w:t>
      </w:r>
      <w:r w:rsidRPr="004C5960">
        <w:rPr>
          <w:rFonts w:ascii="Times New Roman" w:hAnsi="Times New Roman" w:cs="Times New Roman"/>
          <w:b/>
          <w:bCs/>
          <w:sz w:val="24"/>
          <w:szCs w:val="24"/>
        </w:rPr>
        <w:t>Timothy Callaghan</w:t>
      </w:r>
      <w:r>
        <w:rPr>
          <w:rFonts w:ascii="Times New Roman" w:hAnsi="Times New Roman" w:cs="Times New Roman"/>
          <w:sz w:val="24"/>
          <w:szCs w:val="24"/>
        </w:rPr>
        <w:t xml:space="preserve">. “Primary Care Physicians, State Governments, and COVID-19 Responsibility and Response.” </w:t>
      </w:r>
      <w:r w:rsidR="00C5751E">
        <w:rPr>
          <w:rFonts w:ascii="Times New Roman" w:hAnsi="Times New Roman" w:cs="Times New Roman"/>
          <w:sz w:val="24"/>
          <w:szCs w:val="24"/>
        </w:rPr>
        <w:t>Paper to be Presented at the Annual Meeting of the American Association for Public Opinion Research (AAPOR)</w:t>
      </w:r>
      <w:r w:rsidR="00145CF1">
        <w:rPr>
          <w:rFonts w:ascii="Times New Roman" w:hAnsi="Times New Roman" w:cs="Times New Roman"/>
          <w:sz w:val="24"/>
          <w:szCs w:val="24"/>
        </w:rPr>
        <w:t xml:space="preserve">, Chicago IL, May 2022. </w:t>
      </w:r>
    </w:p>
    <w:p w14:paraId="48E98E46" w14:textId="77777777" w:rsidR="004C5960" w:rsidRDefault="004C5960" w:rsidP="004C5960">
      <w:pPr>
        <w:pStyle w:val="NoSpacing"/>
        <w:rPr>
          <w:rFonts w:ascii="Times New Roman" w:hAnsi="Times New Roman" w:cs="Times New Roman"/>
          <w:sz w:val="24"/>
          <w:szCs w:val="24"/>
        </w:rPr>
      </w:pPr>
    </w:p>
    <w:p w14:paraId="658F2247" w14:textId="6E385346" w:rsidR="00AD35FA" w:rsidRDefault="003177CE" w:rsidP="00173AFE">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Goidel, Kirby, </w:t>
      </w:r>
      <w:r w:rsidRPr="004C5960">
        <w:rPr>
          <w:rFonts w:ascii="Times New Roman" w:hAnsi="Times New Roman" w:cs="Times New Roman"/>
          <w:b/>
          <w:bCs/>
          <w:sz w:val="24"/>
          <w:szCs w:val="24"/>
        </w:rPr>
        <w:t>Timothy Callaghan</w:t>
      </w:r>
      <w:r>
        <w:rPr>
          <w:rFonts w:ascii="Times New Roman" w:hAnsi="Times New Roman" w:cs="Times New Roman"/>
          <w:sz w:val="24"/>
          <w:szCs w:val="24"/>
        </w:rPr>
        <w:t xml:space="preserve">, David Washburn, </w:t>
      </w:r>
      <w:r w:rsidR="00DE5E9D">
        <w:rPr>
          <w:rFonts w:ascii="Times New Roman" w:hAnsi="Times New Roman" w:cs="Times New Roman"/>
          <w:sz w:val="24"/>
          <w:szCs w:val="24"/>
        </w:rPr>
        <w:t>Tasmiah Nuzhath</w:t>
      </w:r>
      <w:r w:rsidR="00E22ED7">
        <w:rPr>
          <w:rFonts w:ascii="Times New Roman" w:hAnsi="Times New Roman" w:cs="Times New Roman"/>
          <w:sz w:val="24"/>
          <w:szCs w:val="24"/>
        </w:rPr>
        <w:t>^</w:t>
      </w:r>
      <w:r w:rsidR="00DE5E9D">
        <w:rPr>
          <w:rFonts w:ascii="Times New Roman" w:hAnsi="Times New Roman" w:cs="Times New Roman"/>
          <w:sz w:val="24"/>
          <w:szCs w:val="24"/>
        </w:rPr>
        <w:t>, Abigail Spiegelman</w:t>
      </w:r>
      <w:r w:rsidR="00E22ED7">
        <w:rPr>
          <w:rFonts w:ascii="Times New Roman" w:hAnsi="Times New Roman" w:cs="Times New Roman"/>
          <w:sz w:val="24"/>
          <w:szCs w:val="24"/>
        </w:rPr>
        <w:t>^</w:t>
      </w:r>
      <w:r w:rsidR="00DE5E9D">
        <w:rPr>
          <w:rFonts w:ascii="Times New Roman" w:hAnsi="Times New Roman" w:cs="Times New Roman"/>
          <w:sz w:val="24"/>
          <w:szCs w:val="24"/>
        </w:rPr>
        <w:t>, Julia Scobee</w:t>
      </w:r>
      <w:r w:rsidR="00E22ED7">
        <w:rPr>
          <w:rFonts w:ascii="Times New Roman" w:hAnsi="Times New Roman" w:cs="Times New Roman"/>
          <w:sz w:val="24"/>
          <w:szCs w:val="24"/>
        </w:rPr>
        <w:t>^</w:t>
      </w:r>
      <w:r w:rsidR="00DE5E9D">
        <w:rPr>
          <w:rFonts w:ascii="Times New Roman" w:hAnsi="Times New Roman" w:cs="Times New Roman"/>
          <w:sz w:val="24"/>
          <w:szCs w:val="24"/>
        </w:rPr>
        <w:t xml:space="preserve">, and Matthew Motta. </w:t>
      </w:r>
      <w:r w:rsidR="000D4DE8" w:rsidRPr="003809A9">
        <w:rPr>
          <w:rFonts w:ascii="Times New Roman" w:hAnsi="Times New Roman" w:cs="Times New Roman"/>
          <w:sz w:val="24"/>
          <w:szCs w:val="24"/>
        </w:rPr>
        <w:t>“</w:t>
      </w:r>
      <w:r w:rsidR="003809A9" w:rsidRPr="003809A9">
        <w:rPr>
          <w:rFonts w:ascii="Times New Roman" w:hAnsi="Times New Roman" w:cs="Times New Roman"/>
          <w:color w:val="333333"/>
          <w:sz w:val="24"/>
          <w:szCs w:val="24"/>
        </w:rPr>
        <w:t xml:space="preserve">Media Trust, Partisan Affiliation, and Physician Perceptions of COVID-19.” </w:t>
      </w:r>
      <w:r w:rsidR="00DE5E9D">
        <w:rPr>
          <w:rFonts w:ascii="Times New Roman" w:hAnsi="Times New Roman" w:cs="Times New Roman"/>
          <w:sz w:val="24"/>
          <w:szCs w:val="24"/>
        </w:rPr>
        <w:t xml:space="preserve">Paper Presented at the Annual Meeting of the Southern Political Science Association, </w:t>
      </w:r>
      <w:r w:rsidR="00AD35FA">
        <w:rPr>
          <w:rFonts w:ascii="Times New Roman" w:hAnsi="Times New Roman" w:cs="Times New Roman"/>
          <w:sz w:val="24"/>
          <w:szCs w:val="24"/>
        </w:rPr>
        <w:t>San Antionio, TX, January 2022.</w:t>
      </w:r>
    </w:p>
    <w:p w14:paraId="1DB81DCA" w14:textId="1B3BF0BC" w:rsidR="003177CE" w:rsidRPr="003177CE" w:rsidRDefault="00DE5E9D" w:rsidP="00AD35F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0BA1CBF" w14:textId="7628FE7E" w:rsidR="00891BAD" w:rsidRPr="00891BAD" w:rsidRDefault="00891BAD" w:rsidP="00173AFE">
      <w:pPr>
        <w:pStyle w:val="NoSpacing"/>
        <w:numPr>
          <w:ilvl w:val="0"/>
          <w:numId w:val="27"/>
        </w:numPr>
        <w:rPr>
          <w:rFonts w:ascii="Times New Roman" w:hAnsi="Times New Roman" w:cs="Times New Roman"/>
          <w:sz w:val="24"/>
          <w:szCs w:val="24"/>
        </w:rPr>
      </w:pPr>
      <w:r w:rsidRPr="00891BAD">
        <w:rPr>
          <w:rFonts w:ascii="Times New Roman" w:hAnsi="Times New Roman" w:cs="Times New Roman"/>
          <w:sz w:val="24"/>
        </w:rPr>
        <w:t xml:space="preserve">^* </w:t>
      </w:r>
      <w:r w:rsidRPr="00891BAD">
        <w:rPr>
          <w:rFonts w:ascii="Times New Roman" w:hAnsi="Times New Roman" w:cs="Times New Roman"/>
          <w:bCs/>
          <w:sz w:val="24"/>
        </w:rPr>
        <w:t xml:space="preserve">Khodakarami, Nima, Alva Ferdinand, Marvellous Akinlotan, </w:t>
      </w:r>
      <w:r w:rsidRPr="00891BAD">
        <w:rPr>
          <w:rFonts w:ascii="Times New Roman" w:hAnsi="Times New Roman" w:cs="Times New Roman"/>
          <w:b/>
          <w:bCs/>
          <w:sz w:val="24"/>
        </w:rPr>
        <w:t>Timothy Callaghan</w:t>
      </w:r>
      <w:r w:rsidRPr="00891BAD">
        <w:rPr>
          <w:rFonts w:ascii="Times New Roman" w:hAnsi="Times New Roman" w:cs="Times New Roman"/>
          <w:bCs/>
          <w:sz w:val="24"/>
        </w:rPr>
        <w:t xml:space="preserve">, and Jane Bolin. “Factors Associated with Hospitalizations for Co-Occurring HIV and Opioid-Related Diagnoses: An Examination of the National Inpatient Sample, 2009-2017.” </w:t>
      </w:r>
      <w:r w:rsidRPr="00891BAD">
        <w:rPr>
          <w:rFonts w:ascii="Times New Roman" w:hAnsi="Times New Roman" w:cs="Times New Roman"/>
          <w:sz w:val="24"/>
          <w:szCs w:val="24"/>
        </w:rPr>
        <w:t>Poster</w:t>
      </w:r>
      <w:r w:rsidRPr="00891BAD">
        <w:rPr>
          <w:rFonts w:ascii="Times New Roman" w:hAnsi="Times New Roman" w:cs="Times New Roman"/>
          <w:sz w:val="24"/>
          <w:szCs w:val="23"/>
        </w:rPr>
        <w:t xml:space="preserve"> presented at </w:t>
      </w:r>
      <w:r w:rsidRPr="000F7D76">
        <w:rPr>
          <w:rFonts w:ascii="Times New Roman" w:hAnsi="Times New Roman" w:cs="Times New Roman"/>
          <w:sz w:val="24"/>
          <w:szCs w:val="23"/>
        </w:rPr>
        <w:t>annual meeting of the American Public Health Association</w:t>
      </w:r>
      <w:r w:rsidRPr="00891BAD">
        <w:rPr>
          <w:rFonts w:ascii="Times New Roman" w:hAnsi="Times New Roman" w:cs="Times New Roman"/>
          <w:sz w:val="24"/>
          <w:szCs w:val="23"/>
        </w:rPr>
        <w:t>,</w:t>
      </w:r>
      <w:r>
        <w:rPr>
          <w:rFonts w:ascii="Times New Roman" w:hAnsi="Times New Roman" w:cs="Times New Roman"/>
          <w:sz w:val="24"/>
          <w:szCs w:val="23"/>
        </w:rPr>
        <w:t xml:space="preserve"> Denver CO,</w:t>
      </w:r>
      <w:r w:rsidRPr="00891BAD">
        <w:rPr>
          <w:rFonts w:ascii="Times New Roman" w:hAnsi="Times New Roman" w:cs="Times New Roman"/>
          <w:sz w:val="24"/>
          <w:szCs w:val="23"/>
        </w:rPr>
        <w:t xml:space="preserve"> </w:t>
      </w:r>
      <w:r>
        <w:rPr>
          <w:rFonts w:ascii="Times New Roman" w:hAnsi="Times New Roman" w:cs="Times New Roman"/>
          <w:sz w:val="24"/>
          <w:szCs w:val="23"/>
        </w:rPr>
        <w:t>October</w:t>
      </w:r>
      <w:r w:rsidRPr="00891BAD">
        <w:rPr>
          <w:rFonts w:ascii="Times New Roman" w:hAnsi="Times New Roman" w:cs="Times New Roman"/>
          <w:sz w:val="24"/>
          <w:szCs w:val="23"/>
        </w:rPr>
        <w:t xml:space="preserve"> 2021. </w:t>
      </w:r>
    </w:p>
    <w:p w14:paraId="25C1761A" w14:textId="77777777" w:rsidR="00891BAD" w:rsidRPr="00891BAD" w:rsidRDefault="00891BAD" w:rsidP="00891BAD">
      <w:pPr>
        <w:pStyle w:val="NoSpacing"/>
        <w:rPr>
          <w:rFonts w:ascii="Times New Roman" w:hAnsi="Times New Roman" w:cs="Times New Roman"/>
          <w:sz w:val="24"/>
          <w:szCs w:val="24"/>
        </w:rPr>
      </w:pPr>
    </w:p>
    <w:p w14:paraId="028E2510" w14:textId="103F8ABD" w:rsidR="000E3E41" w:rsidRDefault="000E3E41" w:rsidP="00E43A07">
      <w:pPr>
        <w:pStyle w:val="NoSpacing"/>
        <w:numPr>
          <w:ilvl w:val="0"/>
          <w:numId w:val="27"/>
        </w:numPr>
        <w:rPr>
          <w:rFonts w:ascii="Times New Roman" w:hAnsi="Times New Roman" w:cs="Times New Roman"/>
          <w:sz w:val="24"/>
          <w:szCs w:val="24"/>
        </w:rPr>
      </w:pPr>
      <w:r w:rsidRPr="00F34804">
        <w:rPr>
          <w:rFonts w:ascii="Times New Roman" w:hAnsi="Times New Roman" w:cs="Times New Roman"/>
          <w:b/>
          <w:sz w:val="24"/>
          <w:szCs w:val="24"/>
        </w:rPr>
        <w:t>Callaghan, Timothy</w:t>
      </w:r>
      <w:r>
        <w:rPr>
          <w:rFonts w:ascii="Times New Roman" w:hAnsi="Times New Roman" w:cs="Times New Roman"/>
          <w:sz w:val="24"/>
          <w:szCs w:val="24"/>
        </w:rPr>
        <w:t xml:space="preserve">, Kirby Goidel, and David Washburn. “Understanding Physician COVID-19 Vaccine Hesitancy: Politics, Race, and Rurality.” Paper to be presented at </w:t>
      </w:r>
      <w:r w:rsidRPr="000F7D76">
        <w:rPr>
          <w:rFonts w:ascii="Times New Roman" w:hAnsi="Times New Roman" w:cs="Times New Roman"/>
          <w:sz w:val="24"/>
        </w:rPr>
        <w:t xml:space="preserve">the annual meeting of the American Political Science Association. </w:t>
      </w:r>
      <w:r>
        <w:rPr>
          <w:rFonts w:ascii="Times New Roman" w:hAnsi="Times New Roman" w:cs="Times New Roman"/>
          <w:sz w:val="24"/>
        </w:rPr>
        <w:t>Seattle WA</w:t>
      </w:r>
      <w:r w:rsidRPr="000F7D76">
        <w:rPr>
          <w:rFonts w:ascii="Times New Roman" w:hAnsi="Times New Roman" w:cs="Times New Roman"/>
          <w:sz w:val="24"/>
        </w:rPr>
        <w:t xml:space="preserve">, </w:t>
      </w:r>
      <w:r>
        <w:rPr>
          <w:rFonts w:ascii="Times New Roman" w:hAnsi="Times New Roman" w:cs="Times New Roman"/>
          <w:sz w:val="24"/>
        </w:rPr>
        <w:t>October</w:t>
      </w:r>
      <w:r w:rsidRPr="000F7D76">
        <w:rPr>
          <w:rFonts w:ascii="Times New Roman" w:hAnsi="Times New Roman" w:cs="Times New Roman"/>
          <w:sz w:val="24"/>
        </w:rPr>
        <w:t xml:space="preserve"> 202</w:t>
      </w:r>
      <w:r>
        <w:rPr>
          <w:rFonts w:ascii="Times New Roman" w:hAnsi="Times New Roman" w:cs="Times New Roman"/>
          <w:sz w:val="24"/>
        </w:rPr>
        <w:t>1</w:t>
      </w:r>
      <w:r w:rsidRPr="000F7D76">
        <w:rPr>
          <w:rFonts w:ascii="Times New Roman" w:hAnsi="Times New Roman" w:cs="Times New Roman"/>
          <w:sz w:val="24"/>
        </w:rPr>
        <w:t>.</w:t>
      </w:r>
    </w:p>
    <w:p w14:paraId="200E369A" w14:textId="77777777" w:rsidR="000E3E41" w:rsidRDefault="000E3E41" w:rsidP="000E3E41">
      <w:pPr>
        <w:pStyle w:val="NoSpacing"/>
        <w:rPr>
          <w:rFonts w:ascii="Times New Roman" w:hAnsi="Times New Roman" w:cs="Times New Roman"/>
          <w:sz w:val="24"/>
          <w:szCs w:val="24"/>
        </w:rPr>
      </w:pPr>
    </w:p>
    <w:p w14:paraId="1EBE1141" w14:textId="4D59D164" w:rsidR="000E3E41" w:rsidRPr="000E3E41" w:rsidRDefault="000E3E41" w:rsidP="00E43A07">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Sylvester, Steven, Simon Haeder, and </w:t>
      </w:r>
      <w:r w:rsidRPr="000E3E41">
        <w:rPr>
          <w:rFonts w:ascii="Times New Roman" w:hAnsi="Times New Roman" w:cs="Times New Roman"/>
          <w:b/>
          <w:sz w:val="24"/>
          <w:szCs w:val="24"/>
        </w:rPr>
        <w:t>Timothy Callaghan</w:t>
      </w:r>
      <w:r>
        <w:rPr>
          <w:rFonts w:ascii="Times New Roman" w:hAnsi="Times New Roman" w:cs="Times New Roman"/>
          <w:sz w:val="24"/>
          <w:szCs w:val="24"/>
        </w:rPr>
        <w:t xml:space="preserve">. “More than Words: How Framing Affects Perceptions of the Medicaid Program.” Paper to be presented at </w:t>
      </w:r>
      <w:r w:rsidRPr="000F7D76">
        <w:rPr>
          <w:rFonts w:ascii="Times New Roman" w:hAnsi="Times New Roman" w:cs="Times New Roman"/>
          <w:sz w:val="24"/>
        </w:rPr>
        <w:t xml:space="preserve">the annual meeting of the American Political Science Association. </w:t>
      </w:r>
      <w:r>
        <w:rPr>
          <w:rFonts w:ascii="Times New Roman" w:hAnsi="Times New Roman" w:cs="Times New Roman"/>
          <w:sz w:val="24"/>
        </w:rPr>
        <w:t>Seattle WA</w:t>
      </w:r>
      <w:r w:rsidRPr="000F7D76">
        <w:rPr>
          <w:rFonts w:ascii="Times New Roman" w:hAnsi="Times New Roman" w:cs="Times New Roman"/>
          <w:sz w:val="24"/>
        </w:rPr>
        <w:t xml:space="preserve">, </w:t>
      </w:r>
      <w:r>
        <w:rPr>
          <w:rFonts w:ascii="Times New Roman" w:hAnsi="Times New Roman" w:cs="Times New Roman"/>
          <w:sz w:val="24"/>
        </w:rPr>
        <w:t>October</w:t>
      </w:r>
      <w:r w:rsidRPr="000F7D76">
        <w:rPr>
          <w:rFonts w:ascii="Times New Roman" w:hAnsi="Times New Roman" w:cs="Times New Roman"/>
          <w:sz w:val="24"/>
        </w:rPr>
        <w:t xml:space="preserve"> 202</w:t>
      </w:r>
      <w:r>
        <w:rPr>
          <w:rFonts w:ascii="Times New Roman" w:hAnsi="Times New Roman" w:cs="Times New Roman"/>
          <w:sz w:val="24"/>
        </w:rPr>
        <w:t>1</w:t>
      </w:r>
      <w:r w:rsidRPr="000F7D76">
        <w:rPr>
          <w:rFonts w:ascii="Times New Roman" w:hAnsi="Times New Roman" w:cs="Times New Roman"/>
          <w:sz w:val="24"/>
        </w:rPr>
        <w:t>.</w:t>
      </w:r>
    </w:p>
    <w:p w14:paraId="6018050E" w14:textId="77777777" w:rsidR="000E3E41" w:rsidRPr="000E3E41" w:rsidRDefault="000E3E41" w:rsidP="000E3E41">
      <w:pPr>
        <w:pStyle w:val="NoSpacing"/>
        <w:rPr>
          <w:rFonts w:ascii="Times New Roman" w:hAnsi="Times New Roman" w:cs="Times New Roman"/>
          <w:sz w:val="24"/>
          <w:szCs w:val="24"/>
        </w:rPr>
      </w:pPr>
    </w:p>
    <w:p w14:paraId="38AE52F7" w14:textId="4D7BBAE7" w:rsidR="00E43A07" w:rsidRPr="00E43A07" w:rsidRDefault="00E43A07" w:rsidP="00E43A07">
      <w:pPr>
        <w:pStyle w:val="NoSpacing"/>
        <w:numPr>
          <w:ilvl w:val="0"/>
          <w:numId w:val="27"/>
        </w:numPr>
        <w:rPr>
          <w:rFonts w:ascii="Times New Roman" w:hAnsi="Times New Roman" w:cs="Times New Roman"/>
          <w:sz w:val="24"/>
          <w:szCs w:val="24"/>
        </w:rPr>
      </w:pPr>
      <w:r w:rsidRPr="000F7D76">
        <w:rPr>
          <w:rFonts w:ascii="Times New Roman" w:hAnsi="Times New Roman" w:cs="Times New Roman"/>
          <w:sz w:val="24"/>
        </w:rPr>
        <w:t xml:space="preserve">^* </w:t>
      </w:r>
      <w:r>
        <w:rPr>
          <w:rFonts w:ascii="Times New Roman" w:hAnsi="Times New Roman" w:cs="Times New Roman"/>
          <w:bCs/>
          <w:sz w:val="24"/>
        </w:rPr>
        <w:t xml:space="preserve">Khodakarami, Nima, Alva Ferdinand, Marvellous Akinlotan, </w:t>
      </w:r>
      <w:r w:rsidRPr="00E43A07">
        <w:rPr>
          <w:rFonts w:ascii="Times New Roman" w:hAnsi="Times New Roman" w:cs="Times New Roman"/>
          <w:b/>
          <w:bCs/>
          <w:sz w:val="24"/>
        </w:rPr>
        <w:t>Timothy Callaghan</w:t>
      </w:r>
      <w:r>
        <w:rPr>
          <w:rFonts w:ascii="Times New Roman" w:hAnsi="Times New Roman" w:cs="Times New Roman"/>
          <w:bCs/>
          <w:sz w:val="24"/>
        </w:rPr>
        <w:t xml:space="preserve">, and Jane Bolin. “Factors Associated with Hospitalizations for Co-Occurring HIV and Opioid-Related Diagnoses: An Examination of the National Inpatient Sample, 2009-2017.” </w:t>
      </w:r>
      <w:r w:rsidRPr="000F7D76">
        <w:rPr>
          <w:rFonts w:ascii="Times New Roman" w:hAnsi="Times New Roman" w:cs="Times New Roman"/>
          <w:sz w:val="24"/>
          <w:szCs w:val="24"/>
        </w:rPr>
        <w:t>Poster</w:t>
      </w:r>
      <w:r w:rsidRPr="000F7D76">
        <w:rPr>
          <w:rFonts w:ascii="Times New Roman" w:hAnsi="Times New Roman" w:cs="Times New Roman"/>
          <w:sz w:val="24"/>
          <w:szCs w:val="23"/>
        </w:rPr>
        <w:t xml:space="preserve"> presented at the AcademyHealth Annual Research Meeting, Ju</w:t>
      </w:r>
      <w:r>
        <w:rPr>
          <w:rFonts w:ascii="Times New Roman" w:hAnsi="Times New Roman" w:cs="Times New Roman"/>
          <w:sz w:val="24"/>
          <w:szCs w:val="23"/>
        </w:rPr>
        <w:t>ne</w:t>
      </w:r>
      <w:r w:rsidRPr="000F7D76">
        <w:rPr>
          <w:rFonts w:ascii="Times New Roman" w:hAnsi="Times New Roman" w:cs="Times New Roman"/>
          <w:sz w:val="24"/>
          <w:szCs w:val="23"/>
        </w:rPr>
        <w:t xml:space="preserve"> 202</w:t>
      </w:r>
      <w:r>
        <w:rPr>
          <w:rFonts w:ascii="Times New Roman" w:hAnsi="Times New Roman" w:cs="Times New Roman"/>
          <w:sz w:val="24"/>
          <w:szCs w:val="23"/>
        </w:rPr>
        <w:t>1</w:t>
      </w:r>
      <w:r w:rsidRPr="000F7D76">
        <w:rPr>
          <w:rFonts w:ascii="Times New Roman" w:hAnsi="Times New Roman" w:cs="Times New Roman"/>
          <w:sz w:val="24"/>
          <w:szCs w:val="23"/>
        </w:rPr>
        <w:t xml:space="preserve">. </w:t>
      </w:r>
      <w:r w:rsidRPr="000F7D76">
        <w:rPr>
          <w:rFonts w:ascii="Times New Roman" w:hAnsi="Times New Roman" w:cs="Times New Roman"/>
          <w:sz w:val="24"/>
        </w:rPr>
        <w:t>(Presented virtually due to COVID-19 Pandemic).</w:t>
      </w:r>
    </w:p>
    <w:p w14:paraId="52D17E6F" w14:textId="77777777" w:rsidR="00E43A07" w:rsidRPr="00E43A07" w:rsidRDefault="00E43A07" w:rsidP="00E43A07">
      <w:pPr>
        <w:pStyle w:val="NoSpacing"/>
        <w:rPr>
          <w:rFonts w:ascii="Times New Roman" w:hAnsi="Times New Roman" w:cs="Times New Roman"/>
          <w:bCs/>
          <w:sz w:val="24"/>
        </w:rPr>
      </w:pPr>
    </w:p>
    <w:p w14:paraId="2132C573" w14:textId="71A684D3" w:rsidR="000F7D76" w:rsidRPr="000F7D76" w:rsidRDefault="005177B8" w:rsidP="009604CC">
      <w:pPr>
        <w:pStyle w:val="NoSpacing"/>
        <w:numPr>
          <w:ilvl w:val="0"/>
          <w:numId w:val="27"/>
        </w:numPr>
        <w:rPr>
          <w:rFonts w:ascii="Times New Roman" w:hAnsi="Times New Roman" w:cs="Times New Roman"/>
          <w:bCs/>
          <w:sz w:val="24"/>
        </w:rPr>
      </w:pPr>
      <w:r w:rsidRPr="000F7D76">
        <w:rPr>
          <w:rFonts w:ascii="Times New Roman" w:hAnsi="Times New Roman" w:cs="Times New Roman"/>
          <w:sz w:val="24"/>
        </w:rPr>
        <w:t xml:space="preserve">Lueck, Jennifer and </w:t>
      </w:r>
      <w:r w:rsidRPr="00E43A07">
        <w:rPr>
          <w:rFonts w:ascii="Times New Roman" w:hAnsi="Times New Roman" w:cs="Times New Roman"/>
          <w:b/>
          <w:sz w:val="24"/>
        </w:rPr>
        <w:t>Timothy Callaghan</w:t>
      </w:r>
      <w:r w:rsidRPr="000F7D76">
        <w:rPr>
          <w:rFonts w:ascii="Times New Roman" w:hAnsi="Times New Roman" w:cs="Times New Roman"/>
          <w:sz w:val="24"/>
        </w:rPr>
        <w:t>. “COVID-19 Health Beliefs, the News Media, and Suicide Risk.” Paper presented at the Annual International Communication Association Conference. May 2021. (Presented Virtually Due to COVID-19 Pandemic).</w:t>
      </w:r>
    </w:p>
    <w:p w14:paraId="27B6B108" w14:textId="77777777" w:rsidR="000F7D76" w:rsidRPr="000F7D76" w:rsidRDefault="000F7D76" w:rsidP="000F7D76">
      <w:pPr>
        <w:pStyle w:val="NoSpacing"/>
        <w:rPr>
          <w:rFonts w:ascii="Times New Roman" w:hAnsi="Times New Roman" w:cs="Times New Roman"/>
          <w:bCs/>
          <w:sz w:val="24"/>
        </w:rPr>
      </w:pPr>
    </w:p>
    <w:p w14:paraId="4A6ACEED" w14:textId="790418CF" w:rsidR="000F7D76" w:rsidRPr="000F7D76" w:rsidRDefault="00533BD0" w:rsidP="009604CC">
      <w:pPr>
        <w:pStyle w:val="NoSpacing"/>
        <w:numPr>
          <w:ilvl w:val="0"/>
          <w:numId w:val="27"/>
        </w:numPr>
        <w:rPr>
          <w:rStyle w:val="Strong"/>
          <w:rFonts w:ascii="Times New Roman" w:hAnsi="Times New Roman" w:cs="Times New Roman"/>
          <w:b w:val="0"/>
          <w:bCs w:val="0"/>
          <w:sz w:val="24"/>
        </w:rPr>
      </w:pPr>
      <w:r w:rsidRPr="000F7D76">
        <w:rPr>
          <w:rFonts w:ascii="Times New Roman" w:hAnsi="Times New Roman" w:cs="Times New Roman"/>
          <w:sz w:val="24"/>
        </w:rPr>
        <w:t>^</w:t>
      </w:r>
      <w:r w:rsidR="001B7AAE" w:rsidRPr="000F7D76">
        <w:rPr>
          <w:rFonts w:ascii="Times New Roman" w:hAnsi="Times New Roman" w:cs="Times New Roman"/>
          <w:sz w:val="24"/>
        </w:rPr>
        <w:t>*</w:t>
      </w:r>
      <w:r w:rsidRPr="000F7D76">
        <w:rPr>
          <w:rFonts w:ascii="Times New Roman" w:hAnsi="Times New Roman" w:cs="Times New Roman"/>
          <w:sz w:val="24"/>
        </w:rPr>
        <w:t xml:space="preserve"> </w:t>
      </w:r>
      <w:r w:rsidR="001440B8" w:rsidRPr="000F7D76">
        <w:rPr>
          <w:rFonts w:ascii="Times New Roman" w:hAnsi="Times New Roman" w:cs="Times New Roman"/>
          <w:sz w:val="24"/>
        </w:rPr>
        <w:t xml:space="preserve">Kaur, Ravneet, Annette Regan, and </w:t>
      </w:r>
      <w:r w:rsidR="001440B8" w:rsidRPr="000F7D76">
        <w:rPr>
          <w:rFonts w:ascii="Times New Roman" w:hAnsi="Times New Roman" w:cs="Times New Roman"/>
          <w:b/>
          <w:sz w:val="24"/>
        </w:rPr>
        <w:t>Timothy Callaghan</w:t>
      </w:r>
      <w:r w:rsidR="001440B8" w:rsidRPr="000F7D76">
        <w:rPr>
          <w:rFonts w:ascii="Times New Roman" w:hAnsi="Times New Roman" w:cs="Times New Roman"/>
          <w:sz w:val="24"/>
        </w:rPr>
        <w:t>. “</w:t>
      </w:r>
      <w:r w:rsidR="001440B8" w:rsidRPr="000F7D76">
        <w:rPr>
          <w:rStyle w:val="Strong"/>
          <w:rFonts w:ascii="Times New Roman" w:hAnsi="Times New Roman" w:cs="Times New Roman"/>
          <w:b w:val="0"/>
          <w:sz w:val="24"/>
        </w:rPr>
        <w:t>Immunization against influenza and pertussis among pregnant women in rural and urban areas of the United States</w:t>
      </w:r>
      <w:r w:rsidR="00C84E83" w:rsidRPr="000F7D76">
        <w:rPr>
          <w:rStyle w:val="Strong"/>
          <w:rFonts w:ascii="Times New Roman" w:hAnsi="Times New Roman" w:cs="Times New Roman"/>
          <w:b w:val="0"/>
          <w:sz w:val="24"/>
        </w:rPr>
        <w:t>.” Poster</w:t>
      </w:r>
      <w:r w:rsidR="001440B8" w:rsidRPr="000F7D76">
        <w:rPr>
          <w:rStyle w:val="Strong"/>
          <w:rFonts w:ascii="Times New Roman" w:hAnsi="Times New Roman" w:cs="Times New Roman"/>
          <w:b w:val="0"/>
          <w:sz w:val="24"/>
        </w:rPr>
        <w:t xml:space="preserve"> presented at the Society for Epidemiological Research Annual Meeting. Boston MA, December 2020. </w:t>
      </w:r>
    </w:p>
    <w:p w14:paraId="2D38BE14" w14:textId="77777777" w:rsidR="000F7D76" w:rsidRPr="000F7D76" w:rsidRDefault="000F7D76" w:rsidP="000F7D76">
      <w:pPr>
        <w:pStyle w:val="NoSpacing"/>
        <w:rPr>
          <w:rStyle w:val="Strong"/>
          <w:rFonts w:ascii="Times New Roman" w:hAnsi="Times New Roman" w:cs="Times New Roman"/>
          <w:b w:val="0"/>
          <w:bCs w:val="0"/>
          <w:sz w:val="24"/>
        </w:rPr>
      </w:pPr>
    </w:p>
    <w:p w14:paraId="7F30D807" w14:textId="71F1B949" w:rsidR="000F7D76" w:rsidRPr="000F7D76" w:rsidRDefault="00940516" w:rsidP="000F7D76">
      <w:pPr>
        <w:pStyle w:val="NoSpacing"/>
        <w:numPr>
          <w:ilvl w:val="0"/>
          <w:numId w:val="27"/>
        </w:numPr>
        <w:rPr>
          <w:rFonts w:ascii="Times New Roman" w:hAnsi="Times New Roman" w:cs="Times New Roman"/>
          <w:sz w:val="24"/>
        </w:rPr>
      </w:pPr>
      <w:r w:rsidRPr="000F7D76">
        <w:rPr>
          <w:rFonts w:ascii="Times New Roman" w:hAnsi="Times New Roman" w:cs="Times New Roman"/>
          <w:b/>
          <w:sz w:val="24"/>
        </w:rPr>
        <w:t>Callaghan, Timothy</w:t>
      </w:r>
      <w:r w:rsidRPr="000F7D76">
        <w:rPr>
          <w:rFonts w:ascii="Times New Roman" w:hAnsi="Times New Roman" w:cs="Times New Roman"/>
          <w:sz w:val="24"/>
        </w:rPr>
        <w:t>, Simon Haeder, and Steven Sylvester. “Surprise! Understanding American Experiences with Surprise Medical Bills.</w:t>
      </w:r>
      <w:r w:rsidR="009A51D8" w:rsidRPr="000F7D76">
        <w:rPr>
          <w:rFonts w:ascii="Times New Roman" w:hAnsi="Times New Roman" w:cs="Times New Roman"/>
          <w:sz w:val="24"/>
        </w:rPr>
        <w:t>”</w:t>
      </w:r>
      <w:r w:rsidRPr="000F7D76">
        <w:rPr>
          <w:rFonts w:ascii="Times New Roman" w:hAnsi="Times New Roman" w:cs="Times New Roman"/>
          <w:sz w:val="24"/>
        </w:rPr>
        <w:t xml:space="preserve"> Paper presented at the Association for Public Policy Analysis and Management (APPAM) Annual Meeting. Washington DC, November 2020. (Presented virtually due to COVID-19 Pandemic).</w:t>
      </w:r>
    </w:p>
    <w:p w14:paraId="0DECA163" w14:textId="77777777" w:rsidR="000F7D76" w:rsidRDefault="000F7D76" w:rsidP="000F7D76">
      <w:pPr>
        <w:pStyle w:val="NoSpacing"/>
        <w:rPr>
          <w:rFonts w:ascii="Times New Roman" w:hAnsi="Times New Roman" w:cs="Times New Roman"/>
          <w:sz w:val="24"/>
        </w:rPr>
      </w:pPr>
    </w:p>
    <w:p w14:paraId="579618AC" w14:textId="5BFC270A" w:rsidR="000F7D76" w:rsidRPr="000F7D76" w:rsidRDefault="00533BD0" w:rsidP="009604CC">
      <w:pPr>
        <w:pStyle w:val="NoSpacing"/>
        <w:numPr>
          <w:ilvl w:val="0"/>
          <w:numId w:val="27"/>
        </w:numPr>
        <w:rPr>
          <w:rFonts w:ascii="Times New Roman" w:hAnsi="Times New Roman" w:cs="Times New Roman"/>
          <w:b/>
          <w:sz w:val="24"/>
        </w:rPr>
      </w:pPr>
      <w:r w:rsidRPr="000F7D76">
        <w:rPr>
          <w:rFonts w:ascii="Times New Roman" w:hAnsi="Times New Roman" w:cs="Times New Roman"/>
          <w:sz w:val="24"/>
        </w:rPr>
        <w:t>*</w:t>
      </w:r>
      <w:r w:rsidR="001B7AAE" w:rsidRPr="000F7D76">
        <w:rPr>
          <w:rFonts w:ascii="Times New Roman" w:hAnsi="Times New Roman" w:cs="Times New Roman"/>
          <w:sz w:val="24"/>
        </w:rPr>
        <w:t xml:space="preserve"> </w:t>
      </w:r>
      <w:r w:rsidR="00D10C64" w:rsidRPr="000F7D76">
        <w:rPr>
          <w:rFonts w:ascii="Times New Roman" w:hAnsi="Times New Roman" w:cs="Times New Roman"/>
          <w:sz w:val="24"/>
        </w:rPr>
        <w:t xml:space="preserve">Washburn, David, </w:t>
      </w:r>
      <w:r w:rsidR="00D10C64" w:rsidRPr="000F7D76">
        <w:rPr>
          <w:rFonts w:ascii="Times New Roman" w:hAnsi="Times New Roman" w:cs="Times New Roman"/>
          <w:b/>
          <w:sz w:val="24"/>
        </w:rPr>
        <w:t>Timothy Callaghan</w:t>
      </w:r>
      <w:r w:rsidR="00D10C64" w:rsidRPr="000F7D76">
        <w:rPr>
          <w:rFonts w:ascii="Times New Roman" w:hAnsi="Times New Roman" w:cs="Times New Roman"/>
          <w:sz w:val="24"/>
        </w:rPr>
        <w:t>, Cason Schmit, Megan Lafleur, Denise Martinez, and Emily Thompson. “State Law Frameworks for CHW Funding, Payment, and Reimbursement. Oral Presentation at the Annual Meeting of the Interdisciplinary Association for Population Health Sciences. Minneapolis MN, October 2020. (Presented virtually due to COVID-19 Pandemic).</w:t>
      </w:r>
    </w:p>
    <w:p w14:paraId="7372A4FD" w14:textId="77777777" w:rsidR="000F7D76" w:rsidRPr="000F7D76" w:rsidRDefault="000F7D76" w:rsidP="000F7D76">
      <w:pPr>
        <w:pStyle w:val="NoSpacing"/>
        <w:rPr>
          <w:rFonts w:ascii="Times New Roman" w:hAnsi="Times New Roman" w:cs="Times New Roman"/>
          <w:b/>
          <w:sz w:val="24"/>
        </w:rPr>
      </w:pPr>
    </w:p>
    <w:p w14:paraId="5D4F4921" w14:textId="31CC429E" w:rsidR="000F7D76" w:rsidRDefault="001B7AAE" w:rsidP="009604CC">
      <w:pPr>
        <w:pStyle w:val="NoSpacing"/>
        <w:numPr>
          <w:ilvl w:val="0"/>
          <w:numId w:val="27"/>
        </w:numPr>
        <w:rPr>
          <w:rFonts w:ascii="Times New Roman" w:hAnsi="Times New Roman" w:cs="Times New Roman"/>
          <w:sz w:val="24"/>
        </w:rPr>
      </w:pPr>
      <w:r w:rsidRPr="000F7D76">
        <w:rPr>
          <w:rFonts w:ascii="Times New Roman" w:hAnsi="Times New Roman" w:cs="Times New Roman"/>
          <w:sz w:val="24"/>
        </w:rPr>
        <w:t xml:space="preserve">^* </w:t>
      </w:r>
      <w:r w:rsidR="00965C4A" w:rsidRPr="000F7D76">
        <w:rPr>
          <w:rFonts w:ascii="Times New Roman" w:hAnsi="Times New Roman" w:cs="Times New Roman"/>
          <w:sz w:val="24"/>
        </w:rPr>
        <w:t xml:space="preserve">Kaur, Ravneet, </w:t>
      </w:r>
      <w:r w:rsidR="00E41BD2" w:rsidRPr="000F7D76">
        <w:rPr>
          <w:rFonts w:ascii="Times New Roman" w:hAnsi="Times New Roman" w:cs="Times New Roman"/>
          <w:sz w:val="24"/>
        </w:rPr>
        <w:t xml:space="preserve">Regan, </w:t>
      </w:r>
      <w:r w:rsidR="00965C4A" w:rsidRPr="000F7D76">
        <w:rPr>
          <w:rFonts w:ascii="Times New Roman" w:hAnsi="Times New Roman" w:cs="Times New Roman"/>
          <w:b/>
          <w:sz w:val="24"/>
        </w:rPr>
        <w:t>Timothy Callaghan</w:t>
      </w:r>
      <w:r w:rsidR="00965C4A" w:rsidRPr="000F7D76">
        <w:rPr>
          <w:rFonts w:ascii="Times New Roman" w:hAnsi="Times New Roman" w:cs="Times New Roman"/>
          <w:sz w:val="24"/>
        </w:rPr>
        <w:t xml:space="preserve">, and </w:t>
      </w:r>
      <w:r w:rsidR="00E41BD2" w:rsidRPr="000F7D76">
        <w:rPr>
          <w:rFonts w:ascii="Times New Roman" w:hAnsi="Times New Roman" w:cs="Times New Roman"/>
          <w:sz w:val="24"/>
        </w:rPr>
        <w:t>Annette</w:t>
      </w:r>
      <w:r w:rsidR="00965C4A" w:rsidRPr="000F7D76">
        <w:rPr>
          <w:rFonts w:ascii="Times New Roman" w:hAnsi="Times New Roman" w:cs="Times New Roman"/>
          <w:sz w:val="24"/>
        </w:rPr>
        <w:t xml:space="preserve"> Regan</w:t>
      </w:r>
      <w:r w:rsidR="00E41BD2" w:rsidRPr="000F7D76">
        <w:rPr>
          <w:rFonts w:ascii="Times New Roman" w:hAnsi="Times New Roman" w:cs="Times New Roman"/>
          <w:sz w:val="24"/>
        </w:rPr>
        <w:t xml:space="preserve">. </w:t>
      </w:r>
      <w:r w:rsidR="00E41BD2" w:rsidRPr="000F7D76">
        <w:rPr>
          <w:rFonts w:ascii="Times New Roman" w:hAnsi="Times New Roman" w:cs="Times New Roman"/>
          <w:sz w:val="24"/>
          <w:szCs w:val="24"/>
        </w:rPr>
        <w:t>“</w:t>
      </w:r>
      <w:r w:rsidR="00E41BD2" w:rsidRPr="000F7D76">
        <w:rPr>
          <w:rFonts w:ascii="Times New Roman" w:hAnsi="Times New Roman" w:cs="Times New Roman"/>
          <w:sz w:val="24"/>
          <w:szCs w:val="24"/>
          <w:shd w:val="clear" w:color="auto" w:fill="FFFFFF"/>
        </w:rPr>
        <w:t>Immunization against influenza and pertussis among pregnant women in rural and urban areas of the United States</w:t>
      </w:r>
      <w:r w:rsidR="00E41BD2" w:rsidRPr="000F7D76">
        <w:rPr>
          <w:rStyle w:val="Strong"/>
          <w:rFonts w:ascii="Times New Roman" w:hAnsi="Times New Roman" w:cs="Times New Roman"/>
          <w:b w:val="0"/>
          <w:sz w:val="24"/>
          <w:szCs w:val="24"/>
        </w:rPr>
        <w:t>.”</w:t>
      </w:r>
      <w:r w:rsidR="00E41BD2" w:rsidRPr="000F7D76">
        <w:rPr>
          <w:rStyle w:val="Strong"/>
          <w:rFonts w:ascii="Times New Roman" w:hAnsi="Times New Roman" w:cs="Times New Roman"/>
          <w:b w:val="0"/>
          <w:sz w:val="24"/>
        </w:rPr>
        <w:t xml:space="preserve"> Poster presented at</w:t>
      </w:r>
      <w:r w:rsidR="00E41BD2" w:rsidRPr="000F7D76">
        <w:rPr>
          <w:rFonts w:ascii="Times New Roman" w:hAnsi="Times New Roman" w:cs="Times New Roman"/>
          <w:sz w:val="24"/>
          <w:szCs w:val="23"/>
        </w:rPr>
        <w:t xml:space="preserve"> the annual meeting of the American Public Health Association, </w:t>
      </w:r>
      <w:r w:rsidR="00E41BD2" w:rsidRPr="000F7D76">
        <w:rPr>
          <w:rFonts w:ascii="Times New Roman" w:hAnsi="Times New Roman" w:cs="Times New Roman"/>
          <w:sz w:val="24"/>
        </w:rPr>
        <w:t>San Francisco CA, October 2020.</w:t>
      </w:r>
      <w:r w:rsidR="00D10C64" w:rsidRPr="000F7D76">
        <w:rPr>
          <w:rFonts w:ascii="Times New Roman" w:hAnsi="Times New Roman" w:cs="Times New Roman"/>
          <w:sz w:val="24"/>
        </w:rPr>
        <w:t xml:space="preserve"> (Presented virtually due to COVID-19 Pandemic).</w:t>
      </w:r>
    </w:p>
    <w:p w14:paraId="2DED3760" w14:textId="77777777" w:rsidR="000F7D76" w:rsidRDefault="000F7D76" w:rsidP="000F7D76">
      <w:pPr>
        <w:pStyle w:val="NoSpacing"/>
        <w:rPr>
          <w:rFonts w:ascii="Times New Roman" w:hAnsi="Times New Roman" w:cs="Times New Roman"/>
          <w:sz w:val="24"/>
        </w:rPr>
      </w:pPr>
    </w:p>
    <w:p w14:paraId="25C84F9F" w14:textId="7C4EBEDF" w:rsidR="000F7D76" w:rsidRDefault="00E66433" w:rsidP="009604CC">
      <w:pPr>
        <w:pStyle w:val="NoSpacing"/>
        <w:numPr>
          <w:ilvl w:val="0"/>
          <w:numId w:val="27"/>
        </w:numPr>
        <w:rPr>
          <w:rFonts w:ascii="Times New Roman" w:hAnsi="Times New Roman" w:cs="Times New Roman"/>
          <w:sz w:val="24"/>
        </w:rPr>
      </w:pPr>
      <w:r w:rsidRPr="000F7D76">
        <w:rPr>
          <w:rFonts w:ascii="Times New Roman" w:hAnsi="Times New Roman" w:cs="Times New Roman"/>
          <w:sz w:val="24"/>
        </w:rPr>
        <w:lastRenderedPageBreak/>
        <w:t xml:space="preserve">* </w:t>
      </w:r>
      <w:r w:rsidR="00E84A8F" w:rsidRPr="000F7D76">
        <w:rPr>
          <w:rFonts w:ascii="Times New Roman" w:hAnsi="Times New Roman" w:cs="Times New Roman"/>
          <w:sz w:val="24"/>
        </w:rPr>
        <w:t xml:space="preserve">Schmit, Cason, David Washburn, Megan LaFluer, Denise Martinez, Emily Thompson, and </w:t>
      </w:r>
      <w:r w:rsidR="00E84A8F" w:rsidRPr="000F7D76">
        <w:rPr>
          <w:rFonts w:ascii="Times New Roman" w:hAnsi="Times New Roman" w:cs="Times New Roman"/>
          <w:b/>
          <w:sz w:val="24"/>
        </w:rPr>
        <w:t>Timothy Callaghan</w:t>
      </w:r>
      <w:r w:rsidR="00E84A8F" w:rsidRPr="000F7D76">
        <w:rPr>
          <w:rFonts w:ascii="Times New Roman" w:hAnsi="Times New Roman" w:cs="Times New Roman"/>
          <w:sz w:val="24"/>
        </w:rPr>
        <w:t>. “</w:t>
      </w:r>
      <w:r w:rsidR="00E84A8F" w:rsidRPr="000F7D76">
        <w:rPr>
          <w:rFonts w:ascii="Times New Roman" w:hAnsi="Times New Roman" w:cs="Times New Roman"/>
          <w:iCs/>
          <w:sz w:val="24"/>
        </w:rPr>
        <w:t>State Law Frameworks for CHW Funding, Payment, and Reimbursement.”</w:t>
      </w:r>
      <w:r w:rsidR="00E84A8F" w:rsidRPr="000F7D76">
        <w:rPr>
          <w:rFonts w:ascii="Times New Roman" w:hAnsi="Times New Roman" w:cs="Times New Roman"/>
          <w:sz w:val="24"/>
        </w:rPr>
        <w:t xml:space="preserve"> Paper Presented at the Interdisciplinary Association for Population Health Sciences Annual Meeting. Minneapolis MN, October 2020. (Presented virtually due to COVID-19 Pandemic).</w:t>
      </w:r>
    </w:p>
    <w:p w14:paraId="13024774" w14:textId="77777777" w:rsidR="000F7D76" w:rsidRDefault="000F7D76" w:rsidP="000F7D76">
      <w:pPr>
        <w:pStyle w:val="NoSpacing"/>
        <w:rPr>
          <w:rFonts w:ascii="Times New Roman" w:hAnsi="Times New Roman" w:cs="Times New Roman"/>
          <w:sz w:val="24"/>
        </w:rPr>
      </w:pPr>
    </w:p>
    <w:p w14:paraId="4C6FFABA" w14:textId="42EC59BA" w:rsidR="000F7D76" w:rsidRDefault="001A22EE" w:rsidP="009604CC">
      <w:pPr>
        <w:pStyle w:val="NoSpacing"/>
        <w:numPr>
          <w:ilvl w:val="0"/>
          <w:numId w:val="27"/>
        </w:numPr>
        <w:rPr>
          <w:rFonts w:ascii="Times New Roman" w:hAnsi="Times New Roman" w:cs="Times New Roman"/>
          <w:sz w:val="24"/>
        </w:rPr>
      </w:pPr>
      <w:r w:rsidRPr="000F7D76">
        <w:rPr>
          <w:rFonts w:ascii="Times New Roman" w:hAnsi="Times New Roman" w:cs="Times New Roman"/>
          <w:b/>
          <w:sz w:val="24"/>
        </w:rPr>
        <w:t>Callaghan, Timothy</w:t>
      </w:r>
      <w:r w:rsidRPr="000F7D76">
        <w:rPr>
          <w:rFonts w:ascii="Times New Roman" w:hAnsi="Times New Roman" w:cs="Times New Roman"/>
          <w:sz w:val="24"/>
        </w:rPr>
        <w:t>, Simon Haeder, and Steven Sylvester. “Surprise! Understanding American Experiences with Surprise Medical Bills.</w:t>
      </w:r>
      <w:r w:rsidR="009A51D8" w:rsidRPr="000F7D76">
        <w:rPr>
          <w:rFonts w:ascii="Times New Roman" w:hAnsi="Times New Roman" w:cs="Times New Roman"/>
          <w:sz w:val="24"/>
        </w:rPr>
        <w:t>”</w:t>
      </w:r>
      <w:r w:rsidRPr="000F7D76">
        <w:rPr>
          <w:rFonts w:ascii="Times New Roman" w:hAnsi="Times New Roman" w:cs="Times New Roman"/>
          <w:sz w:val="24"/>
        </w:rPr>
        <w:t xml:space="preserve"> Paper presented at the annual meeting of the American Political Science Association. San Francisco CA, September 2020.</w:t>
      </w:r>
      <w:r w:rsidR="00B26D3B" w:rsidRPr="000F7D76">
        <w:rPr>
          <w:rFonts w:ascii="Times New Roman" w:hAnsi="Times New Roman" w:cs="Times New Roman"/>
          <w:sz w:val="24"/>
        </w:rPr>
        <w:t xml:space="preserve"> (Presented virtually due to COVID-19 Pandemic).</w:t>
      </w:r>
    </w:p>
    <w:p w14:paraId="003B08F2" w14:textId="77777777" w:rsidR="00E43A07" w:rsidRDefault="00E43A07" w:rsidP="00E43A07">
      <w:pPr>
        <w:pStyle w:val="NoSpacing"/>
        <w:rPr>
          <w:rFonts w:ascii="Times New Roman" w:hAnsi="Times New Roman" w:cs="Times New Roman"/>
          <w:sz w:val="24"/>
        </w:rPr>
      </w:pPr>
    </w:p>
    <w:p w14:paraId="229EFF8E" w14:textId="03DF4BD8" w:rsidR="000F7D76" w:rsidRPr="000F7D76" w:rsidRDefault="001A22EE" w:rsidP="009604CC">
      <w:pPr>
        <w:pStyle w:val="NoSpacing"/>
        <w:numPr>
          <w:ilvl w:val="0"/>
          <w:numId w:val="27"/>
        </w:numPr>
        <w:rPr>
          <w:rFonts w:ascii="Times New Roman" w:hAnsi="Times New Roman" w:cs="Times New Roman"/>
          <w:sz w:val="24"/>
          <w:szCs w:val="23"/>
        </w:rPr>
      </w:pPr>
      <w:r w:rsidRPr="000F7D76">
        <w:rPr>
          <w:rFonts w:ascii="Times New Roman" w:hAnsi="Times New Roman" w:cs="Times New Roman"/>
          <w:sz w:val="24"/>
        </w:rPr>
        <w:t xml:space="preserve">Motta, Matthew and </w:t>
      </w:r>
      <w:r w:rsidRPr="000F7D76">
        <w:rPr>
          <w:rFonts w:ascii="Times New Roman" w:hAnsi="Times New Roman" w:cs="Times New Roman"/>
          <w:b/>
          <w:sz w:val="24"/>
        </w:rPr>
        <w:t>Timothy Callaghan</w:t>
      </w:r>
      <w:r w:rsidRPr="000F7D76">
        <w:rPr>
          <w:rFonts w:ascii="Times New Roman" w:hAnsi="Times New Roman" w:cs="Times New Roman"/>
          <w:sz w:val="24"/>
        </w:rPr>
        <w:t>. “The Pervasiveness and Policy Consequences of Medical Folk Wisdom in the U.S.” Paper presented at the annual meeting of the American Political Science Association. San Francisco CA, September 2020.</w:t>
      </w:r>
      <w:r w:rsidR="00B26D3B" w:rsidRPr="000F7D76">
        <w:rPr>
          <w:rFonts w:ascii="Times New Roman" w:hAnsi="Times New Roman" w:cs="Times New Roman"/>
          <w:sz w:val="24"/>
        </w:rPr>
        <w:t xml:space="preserve"> (Presented virtually due to COVID-19 Pandemic).</w:t>
      </w:r>
    </w:p>
    <w:p w14:paraId="286D4362" w14:textId="77777777" w:rsidR="000F7D76" w:rsidRPr="000F7D76" w:rsidRDefault="000F7D76" w:rsidP="000F7D76">
      <w:pPr>
        <w:pStyle w:val="NoSpacing"/>
        <w:rPr>
          <w:rFonts w:ascii="Times New Roman" w:hAnsi="Times New Roman" w:cs="Times New Roman"/>
          <w:sz w:val="24"/>
          <w:szCs w:val="23"/>
        </w:rPr>
      </w:pPr>
    </w:p>
    <w:p w14:paraId="23DBFB5A" w14:textId="20D5819D" w:rsidR="000F7D76" w:rsidRPr="000F7D76" w:rsidRDefault="00E66433" w:rsidP="009604CC">
      <w:pPr>
        <w:pStyle w:val="NoSpacing"/>
        <w:numPr>
          <w:ilvl w:val="0"/>
          <w:numId w:val="27"/>
        </w:numPr>
        <w:rPr>
          <w:rFonts w:ascii="Times New Roman" w:hAnsi="Times New Roman" w:cs="Times New Roman"/>
          <w:sz w:val="24"/>
          <w:szCs w:val="24"/>
        </w:rPr>
      </w:pPr>
      <w:r w:rsidRPr="000F7D76">
        <w:rPr>
          <w:rFonts w:ascii="Times New Roman" w:hAnsi="Times New Roman" w:cs="Times New Roman"/>
          <w:b/>
          <w:sz w:val="24"/>
          <w:szCs w:val="24"/>
        </w:rPr>
        <w:t>^</w:t>
      </w:r>
      <w:r w:rsidR="003F1D45" w:rsidRPr="000F7D76">
        <w:rPr>
          <w:rFonts w:ascii="Times New Roman" w:hAnsi="Times New Roman" w:cs="Times New Roman"/>
          <w:sz w:val="24"/>
        </w:rPr>
        <w:t>*</w:t>
      </w:r>
      <w:r w:rsidRPr="000F7D76">
        <w:rPr>
          <w:rFonts w:ascii="Times New Roman" w:hAnsi="Times New Roman" w:cs="Times New Roman"/>
          <w:b/>
          <w:sz w:val="24"/>
          <w:szCs w:val="24"/>
        </w:rPr>
        <w:t xml:space="preserve"> </w:t>
      </w:r>
      <w:r w:rsidR="004016E8" w:rsidRPr="000F7D76">
        <w:rPr>
          <w:rFonts w:ascii="Times New Roman" w:hAnsi="Times New Roman" w:cs="Times New Roman"/>
          <w:sz w:val="24"/>
          <w:szCs w:val="24"/>
        </w:rPr>
        <w:t xml:space="preserve">Primm, Kristin, </w:t>
      </w:r>
      <w:r w:rsidR="00B51DD0" w:rsidRPr="000F7D76">
        <w:rPr>
          <w:rFonts w:ascii="Times New Roman" w:hAnsi="Times New Roman" w:cs="Times New Roman"/>
          <w:b/>
          <w:sz w:val="24"/>
          <w:szCs w:val="24"/>
        </w:rPr>
        <w:t>Timothy Callaghan</w:t>
      </w:r>
      <w:r w:rsidR="00B51DD0" w:rsidRPr="000F7D76">
        <w:rPr>
          <w:rFonts w:ascii="Times New Roman" w:hAnsi="Times New Roman" w:cs="Times New Roman"/>
          <w:sz w:val="24"/>
          <w:szCs w:val="24"/>
        </w:rPr>
        <w:t xml:space="preserve">, </w:t>
      </w:r>
      <w:r w:rsidR="004016E8" w:rsidRPr="000F7D76">
        <w:rPr>
          <w:rFonts w:ascii="Times New Roman" w:hAnsi="Times New Roman" w:cs="Times New Roman"/>
          <w:sz w:val="24"/>
          <w:szCs w:val="24"/>
        </w:rPr>
        <w:t>Alva Ferdinand, Marvellous Akinlotan</w:t>
      </w:r>
      <w:r w:rsidR="00B51DD0" w:rsidRPr="000F7D76">
        <w:rPr>
          <w:rFonts w:ascii="Times New Roman" w:hAnsi="Times New Roman" w:cs="Times New Roman"/>
          <w:sz w:val="24"/>
          <w:szCs w:val="24"/>
        </w:rPr>
        <w:t>,</w:t>
      </w:r>
      <w:r w:rsidR="004016E8" w:rsidRPr="000F7D76">
        <w:rPr>
          <w:rFonts w:ascii="Times New Roman" w:hAnsi="Times New Roman" w:cs="Times New Roman"/>
          <w:sz w:val="24"/>
          <w:szCs w:val="24"/>
        </w:rPr>
        <w:t xml:space="preserve"> Nima Khodakarami, and Jane Bolin. “</w:t>
      </w:r>
      <w:r w:rsidR="00B51DD0" w:rsidRPr="000F7D76">
        <w:rPr>
          <w:rFonts w:ascii="Times New Roman" w:hAnsi="Times New Roman" w:cs="Times New Roman"/>
          <w:bCs/>
          <w:sz w:val="24"/>
          <w:szCs w:val="24"/>
        </w:rPr>
        <w:t>Urban-rural trends in HIV and Opioid related mortality in the United States, 1999-2018</w:t>
      </w:r>
      <w:r w:rsidR="004016E8" w:rsidRPr="000F7D76">
        <w:rPr>
          <w:rFonts w:ascii="Times New Roman" w:hAnsi="Times New Roman" w:cs="Times New Roman"/>
          <w:sz w:val="24"/>
          <w:szCs w:val="24"/>
        </w:rPr>
        <w:t>.” Poster</w:t>
      </w:r>
      <w:r w:rsidR="004016E8" w:rsidRPr="000F7D76">
        <w:rPr>
          <w:rFonts w:ascii="Times New Roman" w:hAnsi="Times New Roman" w:cs="Times New Roman"/>
          <w:sz w:val="24"/>
          <w:szCs w:val="23"/>
        </w:rPr>
        <w:t xml:space="preserve"> presented at the AcademyHealth Annual Research Meeting, Boston MA, Ju</w:t>
      </w:r>
      <w:r w:rsidR="00B51DD0" w:rsidRPr="000F7D76">
        <w:rPr>
          <w:rFonts w:ascii="Times New Roman" w:hAnsi="Times New Roman" w:cs="Times New Roman"/>
          <w:sz w:val="24"/>
          <w:szCs w:val="23"/>
        </w:rPr>
        <w:t>ly</w:t>
      </w:r>
      <w:r w:rsidR="004016E8" w:rsidRPr="000F7D76">
        <w:rPr>
          <w:rFonts w:ascii="Times New Roman" w:hAnsi="Times New Roman" w:cs="Times New Roman"/>
          <w:sz w:val="24"/>
          <w:szCs w:val="23"/>
        </w:rPr>
        <w:t xml:space="preserve"> 2020. </w:t>
      </w:r>
      <w:r w:rsidR="00B26D3B" w:rsidRPr="000F7D76">
        <w:rPr>
          <w:rFonts w:ascii="Times New Roman" w:hAnsi="Times New Roman" w:cs="Times New Roman"/>
          <w:sz w:val="24"/>
        </w:rPr>
        <w:t>(Presented virtually due to COVID-19 Pandemic).</w:t>
      </w:r>
    </w:p>
    <w:p w14:paraId="39DA33E9" w14:textId="77777777" w:rsidR="000F7D76" w:rsidRPr="000F7D76" w:rsidRDefault="000F7D76" w:rsidP="000F7D76">
      <w:pPr>
        <w:pStyle w:val="NoSpacing"/>
        <w:rPr>
          <w:rFonts w:ascii="Times New Roman" w:hAnsi="Times New Roman" w:cs="Times New Roman"/>
          <w:sz w:val="24"/>
          <w:szCs w:val="24"/>
        </w:rPr>
      </w:pPr>
    </w:p>
    <w:p w14:paraId="6AE04330" w14:textId="421B254C" w:rsidR="000F7D76" w:rsidRPr="000F7D76" w:rsidRDefault="00533BD0" w:rsidP="009604CC">
      <w:pPr>
        <w:pStyle w:val="NoSpacing"/>
        <w:numPr>
          <w:ilvl w:val="0"/>
          <w:numId w:val="27"/>
        </w:numPr>
      </w:pPr>
      <w:r w:rsidRPr="000F7D76">
        <w:rPr>
          <w:rFonts w:ascii="Times New Roman" w:hAnsi="Times New Roman" w:cs="Times New Roman"/>
          <w:sz w:val="24"/>
          <w:szCs w:val="24"/>
        </w:rPr>
        <w:t xml:space="preserve">^* </w:t>
      </w:r>
      <w:r w:rsidR="004016E8" w:rsidRPr="000F7D76">
        <w:rPr>
          <w:rFonts w:ascii="Times New Roman" w:hAnsi="Times New Roman" w:cs="Times New Roman"/>
          <w:sz w:val="24"/>
          <w:szCs w:val="24"/>
        </w:rPr>
        <w:t xml:space="preserve">Washburn, David, </w:t>
      </w:r>
      <w:r w:rsidR="004016E8" w:rsidRPr="000F7D76">
        <w:rPr>
          <w:rFonts w:ascii="Times New Roman" w:hAnsi="Times New Roman" w:cs="Times New Roman"/>
          <w:b/>
          <w:sz w:val="24"/>
          <w:szCs w:val="24"/>
        </w:rPr>
        <w:t>Timothy Callaghan</w:t>
      </w:r>
      <w:r w:rsidR="004016E8" w:rsidRPr="000F7D76">
        <w:rPr>
          <w:rFonts w:ascii="Times New Roman" w:hAnsi="Times New Roman" w:cs="Times New Roman"/>
          <w:sz w:val="24"/>
          <w:szCs w:val="24"/>
        </w:rPr>
        <w:t>, Cason Schmit, Denise Martinez, Emily Thompson, and Megan LaFleur. “</w:t>
      </w:r>
      <w:r w:rsidR="004016E8" w:rsidRPr="000F7D76">
        <w:rPr>
          <w:rFonts w:ascii="Times New Roman" w:hAnsi="Times New Roman" w:cs="Times New Roman"/>
          <w:sz w:val="24"/>
          <w:szCs w:val="24"/>
          <w:shd w:val="clear" w:color="auto" w:fill="FFFFFF"/>
        </w:rPr>
        <w:t>Community Health Worker Integration with Other Health Professionals in Rural and Urban Settings in the United States</w:t>
      </w:r>
      <w:r w:rsidR="004016E8" w:rsidRPr="000F7D76">
        <w:rPr>
          <w:rFonts w:ascii="Times New Roman" w:hAnsi="Times New Roman" w:cs="Times New Roman"/>
          <w:sz w:val="24"/>
          <w:szCs w:val="24"/>
        </w:rPr>
        <w:t>.” Poster presented at the AcademyHealth Annual Research Meeting, Boston MA, Ju</w:t>
      </w:r>
      <w:r w:rsidR="00B51DD0" w:rsidRPr="000F7D76">
        <w:rPr>
          <w:rFonts w:ascii="Times New Roman" w:hAnsi="Times New Roman" w:cs="Times New Roman"/>
          <w:sz w:val="24"/>
          <w:szCs w:val="24"/>
        </w:rPr>
        <w:t>ly</w:t>
      </w:r>
      <w:r w:rsidR="004016E8" w:rsidRPr="000F7D76">
        <w:rPr>
          <w:rFonts w:ascii="Times New Roman" w:hAnsi="Times New Roman" w:cs="Times New Roman"/>
          <w:sz w:val="24"/>
          <w:szCs w:val="24"/>
        </w:rPr>
        <w:t xml:space="preserve"> 2020. </w:t>
      </w:r>
      <w:r w:rsidR="00B26D3B" w:rsidRPr="000F7D76">
        <w:rPr>
          <w:rFonts w:ascii="Times New Roman" w:hAnsi="Times New Roman" w:cs="Times New Roman"/>
          <w:sz w:val="24"/>
        </w:rPr>
        <w:t>(Presented virtually due to COVID-19 Pandemic).</w:t>
      </w:r>
    </w:p>
    <w:p w14:paraId="2672A0E3" w14:textId="77777777" w:rsidR="000F7D76" w:rsidRPr="000F7D76" w:rsidRDefault="000F7D76" w:rsidP="000F7D76">
      <w:pPr>
        <w:pStyle w:val="NoSpacing"/>
      </w:pPr>
    </w:p>
    <w:p w14:paraId="5FC00698" w14:textId="61D96B3E" w:rsidR="000F7D76" w:rsidRPr="000F7D76" w:rsidRDefault="003F1D45" w:rsidP="009604CC">
      <w:pPr>
        <w:pStyle w:val="NoSpacing"/>
        <w:numPr>
          <w:ilvl w:val="0"/>
          <w:numId w:val="27"/>
        </w:numPr>
        <w:rPr>
          <w:sz w:val="28"/>
        </w:rPr>
      </w:pPr>
      <w:r w:rsidRPr="000F7D76">
        <w:rPr>
          <w:rFonts w:ascii="Times New Roman" w:hAnsi="Times New Roman" w:cs="Times New Roman"/>
          <w:sz w:val="24"/>
          <w:szCs w:val="24"/>
        </w:rPr>
        <w:t xml:space="preserve">* </w:t>
      </w:r>
      <w:r w:rsidR="008A5959" w:rsidRPr="000F7D76">
        <w:rPr>
          <w:rFonts w:ascii="Times New Roman" w:hAnsi="Times New Roman" w:cs="Times New Roman"/>
          <w:sz w:val="24"/>
          <w:szCs w:val="24"/>
        </w:rPr>
        <w:t xml:space="preserve">Ferdinand, Alva, Kristin Primm, </w:t>
      </w:r>
      <w:r w:rsidR="008A5959" w:rsidRPr="000F7D76">
        <w:rPr>
          <w:rFonts w:ascii="Times New Roman" w:hAnsi="Times New Roman" w:cs="Times New Roman"/>
          <w:b/>
          <w:sz w:val="24"/>
          <w:szCs w:val="24"/>
        </w:rPr>
        <w:t>Timothy Callaghan</w:t>
      </w:r>
      <w:r w:rsidR="008A5959" w:rsidRPr="000F7D76">
        <w:rPr>
          <w:rFonts w:ascii="Times New Roman" w:hAnsi="Times New Roman" w:cs="Times New Roman"/>
          <w:sz w:val="24"/>
          <w:szCs w:val="24"/>
        </w:rPr>
        <w:t>, Marvellous Akinlotan, Nima Khodakarami, Meera Valdi, and Jane Bolin. “Opioid Use Disorder and Human Immunodeficiency Virus (HIV)-Related Mortality: Evidence from the CDC WONDER Database.” Oral presentation at the National Rural Health Association Annual Conference. San Diego, CA. June 2020. (Presented virtually due to COVID-19 Pandemic).</w:t>
      </w:r>
    </w:p>
    <w:p w14:paraId="6CF41FD5" w14:textId="77777777" w:rsidR="000F7D76" w:rsidRPr="000F7D76" w:rsidRDefault="000F7D76" w:rsidP="000F7D76">
      <w:pPr>
        <w:pStyle w:val="NoSpacing"/>
        <w:rPr>
          <w:sz w:val="28"/>
        </w:rPr>
      </w:pPr>
    </w:p>
    <w:p w14:paraId="371D00F0" w14:textId="6E0AD8DA" w:rsidR="000F7D76" w:rsidRPr="000F7D76" w:rsidRDefault="003F1D45" w:rsidP="009604CC">
      <w:pPr>
        <w:pStyle w:val="NoSpacing"/>
        <w:numPr>
          <w:ilvl w:val="0"/>
          <w:numId w:val="27"/>
        </w:numPr>
        <w:rPr>
          <w:rFonts w:ascii="Times New Roman" w:hAnsi="Times New Roman" w:cs="Times New Roman"/>
          <w:sz w:val="28"/>
        </w:rPr>
      </w:pPr>
      <w:r w:rsidRPr="000F7D76">
        <w:rPr>
          <w:rFonts w:ascii="Times New Roman" w:hAnsi="Times New Roman" w:cs="Times New Roman"/>
          <w:sz w:val="24"/>
        </w:rPr>
        <w:t xml:space="preserve">* </w:t>
      </w:r>
      <w:r w:rsidR="008A5959" w:rsidRPr="000F7D76">
        <w:rPr>
          <w:rFonts w:ascii="Times New Roman" w:hAnsi="Times New Roman" w:cs="Times New Roman"/>
          <w:sz w:val="24"/>
        </w:rPr>
        <w:t xml:space="preserve">Akinlotan, Marvellous, Nima Khodakarami, Kristin Primm, </w:t>
      </w:r>
      <w:r w:rsidR="008A5959" w:rsidRPr="000F7D76">
        <w:rPr>
          <w:rFonts w:ascii="Times New Roman" w:hAnsi="Times New Roman" w:cs="Times New Roman"/>
          <w:b/>
          <w:sz w:val="24"/>
        </w:rPr>
        <w:t>Timothy Callaghan</w:t>
      </w:r>
      <w:r w:rsidR="008A5959" w:rsidRPr="000F7D76">
        <w:rPr>
          <w:rFonts w:ascii="Times New Roman" w:hAnsi="Times New Roman" w:cs="Times New Roman"/>
          <w:sz w:val="24"/>
        </w:rPr>
        <w:t>, Meera Valdi, Jane Bolin, and Alva Ferdinand. “Trends in Hospitalization for Human Immunodeficiency Virus (HIV) and Opioid Use Disorders Along the Urban-Rural Continuum.” Oral presentation at the National Rural Health Association Annual Conference. San Diego, CA. June 2020. (Presented virtually due to COVID-19 Pandemic).</w:t>
      </w:r>
    </w:p>
    <w:p w14:paraId="312E27E5" w14:textId="77777777" w:rsidR="000F7D76" w:rsidRPr="000F7D76" w:rsidRDefault="000F7D76" w:rsidP="000F7D76">
      <w:pPr>
        <w:pStyle w:val="NoSpacing"/>
        <w:rPr>
          <w:rFonts w:ascii="Times New Roman" w:hAnsi="Times New Roman" w:cs="Times New Roman"/>
          <w:sz w:val="24"/>
        </w:rPr>
      </w:pPr>
    </w:p>
    <w:p w14:paraId="2835FFAC" w14:textId="393F700D" w:rsidR="000F7D76" w:rsidRPr="000F7D76" w:rsidRDefault="003F1D45" w:rsidP="009604CC">
      <w:pPr>
        <w:pStyle w:val="NoSpacing"/>
        <w:numPr>
          <w:ilvl w:val="0"/>
          <w:numId w:val="27"/>
        </w:numPr>
        <w:rPr>
          <w:rFonts w:ascii="Times New Roman" w:hAnsi="Times New Roman" w:cs="Times New Roman"/>
          <w:b/>
          <w:sz w:val="24"/>
        </w:rPr>
      </w:pPr>
      <w:r w:rsidRPr="000F7D76">
        <w:rPr>
          <w:rFonts w:ascii="Times New Roman" w:hAnsi="Times New Roman" w:cs="Times New Roman"/>
          <w:sz w:val="24"/>
        </w:rPr>
        <w:t xml:space="preserve">* </w:t>
      </w:r>
      <w:r w:rsidR="00346754" w:rsidRPr="000F7D76">
        <w:rPr>
          <w:rFonts w:ascii="Times New Roman" w:hAnsi="Times New Roman" w:cs="Times New Roman"/>
          <w:sz w:val="24"/>
        </w:rPr>
        <w:t xml:space="preserve">Motta, Matthew, Steven Sylvester, Kristin Lunz-Trujillo, and </w:t>
      </w:r>
      <w:r w:rsidR="00346754" w:rsidRPr="000F7D76">
        <w:rPr>
          <w:rFonts w:ascii="Times New Roman" w:hAnsi="Times New Roman" w:cs="Times New Roman"/>
          <w:b/>
          <w:sz w:val="24"/>
        </w:rPr>
        <w:t>Timothy Callaghan</w:t>
      </w:r>
      <w:r w:rsidR="00346754" w:rsidRPr="000F7D76">
        <w:rPr>
          <w:rFonts w:ascii="Times New Roman" w:hAnsi="Times New Roman" w:cs="Times New Roman"/>
          <w:sz w:val="24"/>
        </w:rPr>
        <w:t>. “Even Worse than it Looks? Anti-Vaccine Opinion Beyond ‘Anti-Vaxxers’.” Paper presented at the annual meeting of the Midwest Political Science Association. Chicago IL, April 2020.</w:t>
      </w:r>
      <w:r w:rsidR="004016E8" w:rsidRPr="000F7D76">
        <w:rPr>
          <w:rFonts w:ascii="Times New Roman" w:hAnsi="Times New Roman" w:cs="Times New Roman"/>
          <w:sz w:val="24"/>
        </w:rPr>
        <w:t xml:space="preserve"> </w:t>
      </w:r>
      <w:r w:rsidR="004016E8" w:rsidRPr="000F7D76">
        <w:rPr>
          <w:rFonts w:ascii="Times New Roman" w:hAnsi="Times New Roman" w:cs="Times New Roman"/>
          <w:sz w:val="24"/>
          <w:szCs w:val="24"/>
        </w:rPr>
        <w:t>(Cancelled due to COVID-19 Pandemic)</w:t>
      </w:r>
    </w:p>
    <w:p w14:paraId="51BA8614" w14:textId="77777777" w:rsidR="000F7D76" w:rsidRPr="000F7D76" w:rsidRDefault="000F7D76" w:rsidP="000F7D76">
      <w:pPr>
        <w:pStyle w:val="NoSpacing"/>
        <w:rPr>
          <w:rFonts w:ascii="Times New Roman" w:hAnsi="Times New Roman" w:cs="Times New Roman"/>
          <w:b/>
          <w:sz w:val="24"/>
        </w:rPr>
      </w:pPr>
    </w:p>
    <w:p w14:paraId="7F3FEE0E" w14:textId="7AB8871A" w:rsidR="000F7D76" w:rsidRPr="000F7D76" w:rsidRDefault="00346754" w:rsidP="009604CC">
      <w:pPr>
        <w:pStyle w:val="NoSpacing"/>
        <w:numPr>
          <w:ilvl w:val="0"/>
          <w:numId w:val="27"/>
        </w:numPr>
        <w:rPr>
          <w:rFonts w:ascii="Times New Roman" w:hAnsi="Times New Roman" w:cs="Times New Roman"/>
          <w:sz w:val="24"/>
        </w:rPr>
      </w:pPr>
      <w:r w:rsidRPr="000F7D76">
        <w:rPr>
          <w:rFonts w:ascii="Times New Roman" w:hAnsi="Times New Roman" w:cs="Times New Roman"/>
          <w:sz w:val="24"/>
        </w:rPr>
        <w:t xml:space="preserve">Haeder, Simon, </w:t>
      </w:r>
      <w:r w:rsidRPr="000F7D76">
        <w:rPr>
          <w:rFonts w:ascii="Times New Roman" w:hAnsi="Times New Roman" w:cs="Times New Roman"/>
          <w:b/>
          <w:sz w:val="24"/>
        </w:rPr>
        <w:t>Timothy Callaghan</w:t>
      </w:r>
      <w:r w:rsidRPr="000F7D76">
        <w:rPr>
          <w:rFonts w:ascii="Times New Roman" w:hAnsi="Times New Roman" w:cs="Times New Roman"/>
          <w:sz w:val="24"/>
        </w:rPr>
        <w:t>,</w:t>
      </w:r>
      <w:r w:rsidRPr="000F7D76">
        <w:rPr>
          <w:rFonts w:ascii="Times New Roman" w:hAnsi="Times New Roman" w:cs="Times New Roman"/>
          <w:b/>
          <w:sz w:val="24"/>
        </w:rPr>
        <w:t xml:space="preserve"> </w:t>
      </w:r>
      <w:r w:rsidRPr="000F7D76">
        <w:rPr>
          <w:rFonts w:ascii="Times New Roman" w:hAnsi="Times New Roman" w:cs="Times New Roman"/>
          <w:sz w:val="24"/>
        </w:rPr>
        <w:t xml:space="preserve">and Steven Sylvester. “Shared Stigma: Understanding LGBT Attitudes about the Opioid Crisis and Policies to Combat it.” Paper presented at the </w:t>
      </w:r>
      <w:r w:rsidRPr="000F7D76">
        <w:rPr>
          <w:rFonts w:ascii="Times New Roman" w:hAnsi="Times New Roman" w:cs="Times New Roman"/>
          <w:sz w:val="24"/>
        </w:rPr>
        <w:lastRenderedPageBreak/>
        <w:t>annual meeting of the Midwest Political Science Association. Chicago IL, April 2020.</w:t>
      </w:r>
      <w:r w:rsidR="004016E8" w:rsidRPr="000F7D76">
        <w:rPr>
          <w:rFonts w:ascii="Times New Roman" w:hAnsi="Times New Roman" w:cs="Times New Roman"/>
          <w:sz w:val="24"/>
        </w:rPr>
        <w:t xml:space="preserve"> </w:t>
      </w:r>
      <w:r w:rsidR="004016E8" w:rsidRPr="000F7D76">
        <w:rPr>
          <w:rFonts w:ascii="Times New Roman" w:hAnsi="Times New Roman" w:cs="Times New Roman"/>
          <w:sz w:val="24"/>
          <w:szCs w:val="24"/>
        </w:rPr>
        <w:t>(Cancelled due to COVID-19 Pandemic)</w:t>
      </w:r>
    </w:p>
    <w:p w14:paraId="1423EDCE" w14:textId="77777777" w:rsidR="000F7D76" w:rsidRPr="000F7D76" w:rsidRDefault="000F7D76" w:rsidP="000F7D76">
      <w:pPr>
        <w:pStyle w:val="NoSpacing"/>
        <w:rPr>
          <w:rFonts w:ascii="Times New Roman" w:hAnsi="Times New Roman" w:cs="Times New Roman"/>
          <w:sz w:val="24"/>
        </w:rPr>
      </w:pPr>
    </w:p>
    <w:p w14:paraId="1ED69911" w14:textId="00D879E1" w:rsidR="000F7D76" w:rsidRPr="000F7D76" w:rsidRDefault="00346754" w:rsidP="009604CC">
      <w:pPr>
        <w:pStyle w:val="NoSpacing"/>
        <w:numPr>
          <w:ilvl w:val="0"/>
          <w:numId w:val="27"/>
        </w:numPr>
        <w:rPr>
          <w:rFonts w:ascii="Times New Roman" w:hAnsi="Times New Roman" w:cs="Times New Roman"/>
          <w:sz w:val="24"/>
        </w:rPr>
      </w:pPr>
      <w:r w:rsidRPr="000F7D76">
        <w:rPr>
          <w:rFonts w:ascii="Times New Roman" w:hAnsi="Times New Roman" w:cs="Times New Roman"/>
          <w:sz w:val="24"/>
        </w:rPr>
        <w:t xml:space="preserve">Motta, Matthew and </w:t>
      </w:r>
      <w:r w:rsidRPr="000F7D76">
        <w:rPr>
          <w:rFonts w:ascii="Times New Roman" w:hAnsi="Times New Roman" w:cs="Times New Roman"/>
          <w:b/>
          <w:sz w:val="24"/>
        </w:rPr>
        <w:t>Timothy Callaghan</w:t>
      </w:r>
      <w:r w:rsidRPr="000F7D76">
        <w:rPr>
          <w:rFonts w:ascii="Times New Roman" w:hAnsi="Times New Roman" w:cs="Times New Roman"/>
          <w:sz w:val="24"/>
        </w:rPr>
        <w:t>. “The Pervasiveness and Policy Consequences of Medical Folk Wisdom in the U.S.” Paper presented at the annual meeting of the Midwest Political Science Association. Chicago IL, April 2020.</w:t>
      </w:r>
      <w:r w:rsidR="004016E8" w:rsidRPr="000F7D76">
        <w:rPr>
          <w:rFonts w:ascii="Times New Roman" w:hAnsi="Times New Roman" w:cs="Times New Roman"/>
          <w:sz w:val="24"/>
        </w:rPr>
        <w:t xml:space="preserve"> </w:t>
      </w:r>
      <w:r w:rsidR="004016E8" w:rsidRPr="000F7D76">
        <w:rPr>
          <w:rFonts w:ascii="Times New Roman" w:hAnsi="Times New Roman" w:cs="Times New Roman"/>
          <w:sz w:val="24"/>
          <w:szCs w:val="24"/>
        </w:rPr>
        <w:t>(Cancelled due to COVID-19 Pandemic)</w:t>
      </w:r>
    </w:p>
    <w:p w14:paraId="0BC86038" w14:textId="77777777" w:rsidR="000F7D76" w:rsidRPr="000F7D76" w:rsidRDefault="000F7D76" w:rsidP="000F7D76">
      <w:pPr>
        <w:pStyle w:val="NoSpacing"/>
        <w:rPr>
          <w:rFonts w:ascii="Times New Roman" w:hAnsi="Times New Roman" w:cs="Times New Roman"/>
          <w:sz w:val="24"/>
        </w:rPr>
      </w:pPr>
    </w:p>
    <w:p w14:paraId="3DBFE99F" w14:textId="05E0BA7E" w:rsidR="000F7D76" w:rsidRDefault="00E66433" w:rsidP="009604CC">
      <w:pPr>
        <w:pStyle w:val="NoSpacing"/>
        <w:numPr>
          <w:ilvl w:val="0"/>
          <w:numId w:val="27"/>
        </w:numPr>
        <w:rPr>
          <w:rFonts w:ascii="Times New Roman" w:hAnsi="Times New Roman" w:cs="Times New Roman"/>
          <w:sz w:val="24"/>
        </w:rPr>
      </w:pPr>
      <w:r w:rsidRPr="000F7D76">
        <w:rPr>
          <w:rFonts w:ascii="Times New Roman" w:hAnsi="Times New Roman" w:cs="Times New Roman"/>
          <w:b/>
          <w:sz w:val="24"/>
          <w:szCs w:val="24"/>
        </w:rPr>
        <w:t xml:space="preserve">^ </w:t>
      </w:r>
      <w:r w:rsidR="006165EC" w:rsidRPr="000F7D76">
        <w:rPr>
          <w:rFonts w:ascii="Times New Roman" w:hAnsi="Times New Roman" w:cs="Times New Roman"/>
          <w:sz w:val="24"/>
        </w:rPr>
        <w:t xml:space="preserve">Motta, Matthew and </w:t>
      </w:r>
      <w:r w:rsidR="006165EC" w:rsidRPr="000F7D76">
        <w:rPr>
          <w:rFonts w:ascii="Times New Roman" w:hAnsi="Times New Roman" w:cs="Times New Roman"/>
          <w:b/>
          <w:sz w:val="24"/>
        </w:rPr>
        <w:t>Timothy Callaghan</w:t>
      </w:r>
      <w:r w:rsidR="006165EC" w:rsidRPr="000F7D76">
        <w:rPr>
          <w:rFonts w:ascii="Times New Roman" w:hAnsi="Times New Roman" w:cs="Times New Roman"/>
          <w:sz w:val="24"/>
        </w:rPr>
        <w:t>. “The Pervasiveness and Policy Consequences of Medical Folk Wisdom in the U.S.” Poster presented at the annual meeting of the Society for Personality and Social Psychology Annual Convention. New Orleans LA, February 2020.</w:t>
      </w:r>
    </w:p>
    <w:p w14:paraId="195F1771" w14:textId="77777777" w:rsidR="00034FB2" w:rsidRDefault="00034FB2" w:rsidP="00034FB2">
      <w:pPr>
        <w:pStyle w:val="NoSpacing"/>
        <w:rPr>
          <w:rFonts w:ascii="Times New Roman" w:hAnsi="Times New Roman" w:cs="Times New Roman"/>
          <w:sz w:val="24"/>
        </w:rPr>
      </w:pPr>
    </w:p>
    <w:p w14:paraId="4C36B4CD" w14:textId="77777777" w:rsidR="000F7D76" w:rsidRDefault="004D765D" w:rsidP="009604CC">
      <w:pPr>
        <w:pStyle w:val="NoSpacing"/>
        <w:numPr>
          <w:ilvl w:val="0"/>
          <w:numId w:val="27"/>
        </w:numPr>
        <w:rPr>
          <w:rFonts w:ascii="Times New Roman" w:hAnsi="Times New Roman" w:cs="Times New Roman"/>
          <w:sz w:val="24"/>
        </w:rPr>
      </w:pPr>
      <w:r w:rsidRPr="000F7D76">
        <w:rPr>
          <w:rFonts w:ascii="Times New Roman" w:hAnsi="Times New Roman" w:cs="Times New Roman"/>
          <w:b/>
          <w:sz w:val="24"/>
        </w:rPr>
        <w:t>Callaghan, Timothy</w:t>
      </w:r>
      <w:r w:rsidRPr="000F7D76">
        <w:rPr>
          <w:rFonts w:ascii="Times New Roman" w:hAnsi="Times New Roman" w:cs="Times New Roman"/>
          <w:sz w:val="24"/>
        </w:rPr>
        <w:t xml:space="preserve">, Monica Schneider, and Steven Sylvester. </w:t>
      </w:r>
      <w:r w:rsidRPr="000F7D76">
        <w:rPr>
          <w:rFonts w:ascii="Times New Roman" w:hAnsi="Times New Roman" w:cs="Times New Roman"/>
          <w:sz w:val="28"/>
        </w:rPr>
        <w:t>“</w:t>
      </w:r>
      <w:r w:rsidRPr="000F7D76">
        <w:rPr>
          <w:rFonts w:ascii="Times New Roman" w:hAnsi="Times New Roman" w:cs="Times New Roman"/>
          <w:sz w:val="24"/>
        </w:rPr>
        <w:t>The Development of Politicized Collective Identity and Consequences for Participation.”</w:t>
      </w:r>
      <w:r w:rsidRPr="000F7D76">
        <w:rPr>
          <w:sz w:val="24"/>
        </w:rPr>
        <w:t xml:space="preserve"> </w:t>
      </w:r>
      <w:r w:rsidRPr="000F7D76">
        <w:rPr>
          <w:rFonts w:ascii="Times New Roman" w:hAnsi="Times New Roman" w:cs="Times New Roman"/>
          <w:sz w:val="24"/>
        </w:rPr>
        <w:t>Paper presented at the annual meeting of the Southern Political Science Association. San Juan PR, January 2020.</w:t>
      </w:r>
    </w:p>
    <w:p w14:paraId="56259D45" w14:textId="77777777" w:rsidR="000F7D76" w:rsidRDefault="000F7D76" w:rsidP="000F7D76">
      <w:pPr>
        <w:pStyle w:val="NoSpacing"/>
        <w:rPr>
          <w:rFonts w:ascii="Times New Roman" w:hAnsi="Times New Roman" w:cs="Times New Roman"/>
          <w:sz w:val="24"/>
        </w:rPr>
      </w:pPr>
    </w:p>
    <w:p w14:paraId="7E6AF100" w14:textId="64262258" w:rsidR="000F7D76" w:rsidRDefault="004D765D" w:rsidP="009604CC">
      <w:pPr>
        <w:pStyle w:val="NoSpacing"/>
        <w:numPr>
          <w:ilvl w:val="0"/>
          <w:numId w:val="27"/>
        </w:numPr>
        <w:rPr>
          <w:rFonts w:ascii="Times New Roman" w:hAnsi="Times New Roman" w:cs="Times New Roman"/>
          <w:sz w:val="24"/>
        </w:rPr>
      </w:pPr>
      <w:r w:rsidRPr="000F7D76">
        <w:rPr>
          <w:rFonts w:ascii="Times New Roman" w:hAnsi="Times New Roman" w:cs="Times New Roman"/>
          <w:sz w:val="24"/>
        </w:rPr>
        <w:t xml:space="preserve">Motta, Matthew and </w:t>
      </w:r>
      <w:r w:rsidRPr="000F7D76">
        <w:rPr>
          <w:rFonts w:ascii="Times New Roman" w:hAnsi="Times New Roman" w:cs="Times New Roman"/>
          <w:b/>
          <w:sz w:val="24"/>
        </w:rPr>
        <w:t>Timothy Callaghan</w:t>
      </w:r>
      <w:r w:rsidRPr="000F7D76">
        <w:rPr>
          <w:rFonts w:ascii="Times New Roman" w:hAnsi="Times New Roman" w:cs="Times New Roman"/>
          <w:sz w:val="24"/>
        </w:rPr>
        <w:t>. “The Pervasiveness and Policy Consequences of Medical Folk Wisdom in the U.S.” Paper presented at the annual meeting of the Southern Political Science Association. San Juan PR, January 2020.</w:t>
      </w:r>
    </w:p>
    <w:p w14:paraId="260076B1" w14:textId="77777777" w:rsidR="000F7D76" w:rsidRDefault="000F7D76" w:rsidP="000F7D76">
      <w:pPr>
        <w:pStyle w:val="NoSpacing"/>
        <w:rPr>
          <w:rFonts w:ascii="Times New Roman" w:hAnsi="Times New Roman" w:cs="Times New Roman"/>
          <w:sz w:val="24"/>
        </w:rPr>
      </w:pPr>
    </w:p>
    <w:p w14:paraId="3A238E2B" w14:textId="5D667F4E" w:rsidR="000F7D76" w:rsidRPr="000F7D76" w:rsidRDefault="00F10CC8" w:rsidP="009604CC">
      <w:pPr>
        <w:pStyle w:val="NoSpacing"/>
        <w:numPr>
          <w:ilvl w:val="0"/>
          <w:numId w:val="27"/>
        </w:numPr>
        <w:rPr>
          <w:rFonts w:ascii="Times New Roman" w:hAnsi="Times New Roman" w:cs="Times New Roman"/>
          <w:sz w:val="24"/>
          <w:szCs w:val="23"/>
        </w:rPr>
      </w:pPr>
      <w:r w:rsidRPr="000F7D76">
        <w:rPr>
          <w:rFonts w:ascii="Times New Roman" w:hAnsi="Times New Roman" w:cs="Times New Roman"/>
          <w:sz w:val="24"/>
          <w:szCs w:val="24"/>
        </w:rPr>
        <w:t xml:space="preserve">Haeder, Simon, Steven Sylvester, and </w:t>
      </w:r>
      <w:r w:rsidRPr="000F7D76">
        <w:rPr>
          <w:rFonts w:ascii="Times New Roman" w:hAnsi="Times New Roman" w:cs="Times New Roman"/>
          <w:b/>
          <w:sz w:val="24"/>
          <w:szCs w:val="24"/>
        </w:rPr>
        <w:t>Timothy Callaghan</w:t>
      </w:r>
      <w:r w:rsidRPr="000F7D76">
        <w:rPr>
          <w:rFonts w:ascii="Times New Roman" w:hAnsi="Times New Roman" w:cs="Times New Roman"/>
          <w:sz w:val="24"/>
          <w:szCs w:val="24"/>
        </w:rPr>
        <w:t>.</w:t>
      </w:r>
      <w:r w:rsidRPr="000F7D76">
        <w:rPr>
          <w:rFonts w:ascii="Times New Roman" w:hAnsi="Times New Roman" w:cs="Times New Roman"/>
          <w:sz w:val="24"/>
        </w:rPr>
        <w:t xml:space="preserve"> “Fifty Shades of Gray: Public Attitudes about Medicaid Beneficiaries and Work Requirements.” Paper to be presented at the Association for Public Policy Analysis and Management (APPAM) Annual Meeting, Denver CO, November 2019. </w:t>
      </w:r>
    </w:p>
    <w:p w14:paraId="402EA888" w14:textId="77777777" w:rsidR="000F7D76" w:rsidRPr="000F7D76" w:rsidRDefault="000F7D76" w:rsidP="000F7D76">
      <w:pPr>
        <w:pStyle w:val="NoSpacing"/>
        <w:rPr>
          <w:rFonts w:ascii="Times New Roman" w:hAnsi="Times New Roman" w:cs="Times New Roman"/>
          <w:sz w:val="24"/>
          <w:szCs w:val="23"/>
        </w:rPr>
      </w:pPr>
    </w:p>
    <w:p w14:paraId="47CF5C0D" w14:textId="7226A6E4" w:rsidR="000F7D76" w:rsidRDefault="003F1D45" w:rsidP="009604CC">
      <w:pPr>
        <w:pStyle w:val="NoSpacing"/>
        <w:numPr>
          <w:ilvl w:val="0"/>
          <w:numId w:val="27"/>
        </w:numPr>
        <w:rPr>
          <w:rFonts w:ascii="Times New Roman" w:hAnsi="Times New Roman" w:cs="Times New Roman"/>
          <w:sz w:val="24"/>
          <w:szCs w:val="23"/>
        </w:rPr>
      </w:pPr>
      <w:r w:rsidRPr="000F7D76">
        <w:rPr>
          <w:rFonts w:ascii="Times New Roman" w:hAnsi="Times New Roman" w:cs="Times New Roman"/>
          <w:sz w:val="24"/>
        </w:rPr>
        <w:t>*</w:t>
      </w:r>
      <w:r w:rsidR="00E66433" w:rsidRPr="000F7D76">
        <w:rPr>
          <w:rFonts w:ascii="Times New Roman" w:hAnsi="Times New Roman" w:cs="Times New Roman"/>
          <w:sz w:val="24"/>
          <w:szCs w:val="24"/>
        </w:rPr>
        <w:t xml:space="preserve"> </w:t>
      </w:r>
      <w:r w:rsidR="005A632A" w:rsidRPr="000F7D76">
        <w:rPr>
          <w:rFonts w:ascii="Times New Roman" w:hAnsi="Times New Roman" w:cs="Times New Roman"/>
          <w:b/>
          <w:sz w:val="24"/>
          <w:szCs w:val="24"/>
        </w:rPr>
        <w:t>Callaghan, Timothy</w:t>
      </w:r>
      <w:r w:rsidR="005A632A" w:rsidRPr="000F7D76">
        <w:rPr>
          <w:rFonts w:ascii="Times New Roman" w:hAnsi="Times New Roman" w:cs="Times New Roman"/>
          <w:sz w:val="24"/>
          <w:szCs w:val="24"/>
        </w:rPr>
        <w:t xml:space="preserve">, </w:t>
      </w:r>
      <w:r w:rsidR="005A632A" w:rsidRPr="000F7D76">
        <w:rPr>
          <w:rFonts w:ascii="Times New Roman" w:hAnsi="Times New Roman" w:cs="Times New Roman"/>
          <w:sz w:val="24"/>
        </w:rPr>
        <w:t>Blanca Macareno, Jane Bolin, Alva Ferdinand, Kristin Primm, and Marvellous Akinlotan</w:t>
      </w:r>
      <w:r w:rsidR="005A632A" w:rsidRPr="000F7D76">
        <w:rPr>
          <w:rFonts w:ascii="Times New Roman" w:hAnsi="Times New Roman" w:cs="Times New Roman"/>
          <w:sz w:val="24"/>
          <w:szCs w:val="24"/>
        </w:rPr>
        <w:t>.</w:t>
      </w:r>
      <w:r w:rsidR="005A632A" w:rsidRPr="000F7D76">
        <w:rPr>
          <w:rFonts w:ascii="Times New Roman" w:hAnsi="Times New Roman" w:cs="Times New Roman"/>
          <w:sz w:val="24"/>
        </w:rPr>
        <w:t xml:space="preserve"> </w:t>
      </w:r>
      <w:r w:rsidR="005A632A" w:rsidRPr="000F7D76">
        <w:rPr>
          <w:rFonts w:ascii="Times New Roman" w:hAnsi="Times New Roman" w:cs="Times New Roman"/>
          <w:sz w:val="24"/>
          <w:shd w:val="clear" w:color="auto" w:fill="FFFFFF"/>
        </w:rPr>
        <w:t xml:space="preserve">“Examination of Healthy People 2020: Comparisons across the Urban-Rural Continuum in Meeting National Mortality Objectives” </w:t>
      </w:r>
      <w:r w:rsidR="005A632A" w:rsidRPr="000F7D76">
        <w:rPr>
          <w:rFonts w:ascii="Times New Roman" w:hAnsi="Times New Roman" w:cs="Times New Roman"/>
          <w:sz w:val="24"/>
          <w:szCs w:val="23"/>
        </w:rPr>
        <w:t xml:space="preserve">Oral presentation at the annual meeting of the American Public Health Association, Philadelphia PA, November 2019. </w:t>
      </w:r>
    </w:p>
    <w:p w14:paraId="4FDD7B81" w14:textId="77777777" w:rsidR="000F7D76" w:rsidRDefault="000F7D76" w:rsidP="000F7D76">
      <w:pPr>
        <w:pStyle w:val="NoSpacing"/>
        <w:rPr>
          <w:rFonts w:ascii="Times New Roman" w:hAnsi="Times New Roman" w:cs="Times New Roman"/>
          <w:sz w:val="24"/>
          <w:szCs w:val="23"/>
        </w:rPr>
      </w:pPr>
    </w:p>
    <w:p w14:paraId="5F4732C2" w14:textId="7F60CEC8" w:rsidR="000F7D76" w:rsidRPr="000F7D76" w:rsidRDefault="003F1D45" w:rsidP="009604CC">
      <w:pPr>
        <w:pStyle w:val="NoSpacing"/>
        <w:numPr>
          <w:ilvl w:val="0"/>
          <w:numId w:val="27"/>
        </w:numPr>
        <w:rPr>
          <w:rFonts w:ascii="Times New Roman" w:hAnsi="Times New Roman" w:cs="Times New Roman"/>
          <w:sz w:val="24"/>
        </w:rPr>
      </w:pPr>
      <w:r w:rsidRPr="000F7D76">
        <w:rPr>
          <w:rFonts w:ascii="Times New Roman" w:hAnsi="Times New Roman" w:cs="Times New Roman"/>
          <w:sz w:val="24"/>
        </w:rPr>
        <w:t xml:space="preserve">* </w:t>
      </w:r>
      <w:r w:rsidR="005A632A" w:rsidRPr="000F7D76">
        <w:rPr>
          <w:rFonts w:ascii="Times New Roman" w:hAnsi="Times New Roman" w:cs="Times New Roman"/>
          <w:sz w:val="24"/>
          <w:szCs w:val="24"/>
        </w:rPr>
        <w:t xml:space="preserve">Primm, Kristin, </w:t>
      </w:r>
      <w:r w:rsidR="005A632A" w:rsidRPr="000F7D76">
        <w:rPr>
          <w:rFonts w:ascii="Times New Roman" w:hAnsi="Times New Roman" w:cs="Times New Roman"/>
          <w:b/>
          <w:sz w:val="24"/>
          <w:szCs w:val="24"/>
        </w:rPr>
        <w:t>Timothy Callaghan</w:t>
      </w:r>
      <w:r w:rsidR="005A632A" w:rsidRPr="000F7D76">
        <w:rPr>
          <w:rFonts w:ascii="Times New Roman" w:hAnsi="Times New Roman" w:cs="Times New Roman"/>
          <w:sz w:val="24"/>
          <w:szCs w:val="24"/>
        </w:rPr>
        <w:t xml:space="preserve">, Marvellous Akinlotan, Jane Bolin, and Alva Ferdinand. </w:t>
      </w:r>
      <w:r w:rsidR="005A632A" w:rsidRPr="000F7D76">
        <w:rPr>
          <w:rFonts w:ascii="Times New Roman" w:hAnsi="Times New Roman" w:cs="Times New Roman"/>
          <w:sz w:val="24"/>
          <w:szCs w:val="24"/>
          <w:shd w:val="clear" w:color="auto" w:fill="FFFFFF"/>
        </w:rPr>
        <w:t>“</w:t>
      </w:r>
      <w:r w:rsidR="005A632A" w:rsidRPr="000F7D76">
        <w:rPr>
          <w:rStyle w:val="Strong"/>
          <w:rFonts w:ascii="Times New Roman" w:hAnsi="Times New Roman" w:cs="Times New Roman"/>
          <w:b w:val="0"/>
          <w:sz w:val="24"/>
          <w:szCs w:val="24"/>
          <w:shd w:val="clear" w:color="auto" w:fill="FFFFFF"/>
        </w:rPr>
        <w:t>Urban-Rural Variation in Cancer Mortality in the United States, 1999-2017</w:t>
      </w:r>
      <w:r w:rsidR="005A632A" w:rsidRPr="000F7D76">
        <w:rPr>
          <w:rFonts w:ascii="Times New Roman" w:hAnsi="Times New Roman" w:cs="Times New Roman"/>
          <w:sz w:val="24"/>
          <w:szCs w:val="24"/>
        </w:rPr>
        <w:t>.</w:t>
      </w:r>
      <w:r w:rsidR="005A632A" w:rsidRPr="000F7D76">
        <w:rPr>
          <w:rFonts w:ascii="Times New Roman" w:hAnsi="Times New Roman" w:cs="Times New Roman"/>
          <w:sz w:val="24"/>
          <w:szCs w:val="24"/>
          <w:shd w:val="clear" w:color="auto" w:fill="FFFFFF"/>
        </w:rPr>
        <w:t xml:space="preserve">” </w:t>
      </w:r>
      <w:r w:rsidR="005A632A" w:rsidRPr="000F7D76">
        <w:rPr>
          <w:rFonts w:ascii="Times New Roman" w:hAnsi="Times New Roman" w:cs="Times New Roman"/>
          <w:sz w:val="24"/>
          <w:szCs w:val="23"/>
        </w:rPr>
        <w:t>Oral presentation at the annual meeting of the American Public Health Association, Philadelphia PA, November 2019.</w:t>
      </w:r>
    </w:p>
    <w:p w14:paraId="3FE9BA1B" w14:textId="77777777" w:rsidR="000F7D76" w:rsidRPr="000F7D76" w:rsidRDefault="000F7D76" w:rsidP="000F7D76">
      <w:pPr>
        <w:pStyle w:val="NoSpacing"/>
        <w:rPr>
          <w:rFonts w:ascii="Times New Roman" w:hAnsi="Times New Roman" w:cs="Times New Roman"/>
          <w:sz w:val="24"/>
        </w:rPr>
      </w:pPr>
    </w:p>
    <w:p w14:paraId="6267C2B8" w14:textId="3720CB39" w:rsidR="000F7D76" w:rsidRPr="000F7D76" w:rsidRDefault="003F1D45" w:rsidP="009604CC">
      <w:pPr>
        <w:pStyle w:val="NoSpacing"/>
        <w:numPr>
          <w:ilvl w:val="0"/>
          <w:numId w:val="27"/>
        </w:numPr>
        <w:rPr>
          <w:rFonts w:ascii="Times New Roman" w:hAnsi="Times New Roman" w:cs="Times New Roman"/>
          <w:sz w:val="24"/>
        </w:rPr>
      </w:pPr>
      <w:r w:rsidRPr="000F7D76">
        <w:rPr>
          <w:rFonts w:ascii="Times New Roman" w:hAnsi="Times New Roman" w:cs="Times New Roman"/>
          <w:sz w:val="24"/>
        </w:rPr>
        <w:t xml:space="preserve">* </w:t>
      </w:r>
      <w:r w:rsidR="006873F4" w:rsidRPr="000F7D76">
        <w:rPr>
          <w:rFonts w:ascii="Times New Roman" w:hAnsi="Times New Roman" w:cs="Times New Roman"/>
          <w:sz w:val="24"/>
        </w:rPr>
        <w:t xml:space="preserve">Bolin, Jane, Marvellous Akinlotan, Kristin Primm, Alva Ferdinand, and </w:t>
      </w:r>
      <w:r w:rsidR="006873F4" w:rsidRPr="000F7D76">
        <w:rPr>
          <w:rFonts w:ascii="Times New Roman" w:hAnsi="Times New Roman" w:cs="Times New Roman"/>
          <w:b/>
          <w:sz w:val="24"/>
        </w:rPr>
        <w:t>Timothy Callaghan</w:t>
      </w:r>
      <w:r w:rsidR="006873F4" w:rsidRPr="000F7D76">
        <w:rPr>
          <w:rFonts w:ascii="Times New Roman" w:hAnsi="Times New Roman" w:cs="Times New Roman"/>
          <w:sz w:val="24"/>
        </w:rPr>
        <w:t xml:space="preserve">. "Rural, Regional and Racial Disparities in Rates of Lower Extremity Amputations Associated with Diabetes: A National Study." </w:t>
      </w:r>
      <w:r w:rsidR="006873F4" w:rsidRPr="000F7D76">
        <w:rPr>
          <w:rFonts w:ascii="Times New Roman" w:hAnsi="Times New Roman" w:cs="Times New Roman"/>
          <w:sz w:val="24"/>
          <w:szCs w:val="23"/>
        </w:rPr>
        <w:t>Oral presentation at the annual meeting of the American Public Health Association, Philadelphia PA, November 2019.</w:t>
      </w:r>
    </w:p>
    <w:p w14:paraId="0021293F" w14:textId="77777777" w:rsidR="000F7D76" w:rsidRPr="000F7D76" w:rsidRDefault="000F7D76" w:rsidP="000F7D76">
      <w:pPr>
        <w:pStyle w:val="NoSpacing"/>
        <w:rPr>
          <w:rFonts w:ascii="Times New Roman" w:hAnsi="Times New Roman" w:cs="Times New Roman"/>
          <w:sz w:val="24"/>
        </w:rPr>
      </w:pPr>
    </w:p>
    <w:p w14:paraId="4D6FA2C9" w14:textId="5CDE7ADD" w:rsidR="000F7D76" w:rsidRPr="000F7D76" w:rsidRDefault="00E66433" w:rsidP="009604CC">
      <w:pPr>
        <w:pStyle w:val="NoSpacing"/>
        <w:numPr>
          <w:ilvl w:val="0"/>
          <w:numId w:val="27"/>
        </w:numPr>
        <w:rPr>
          <w:rFonts w:ascii="Times New Roman" w:hAnsi="Times New Roman" w:cs="Times New Roman"/>
          <w:sz w:val="24"/>
        </w:rPr>
      </w:pPr>
      <w:r w:rsidRPr="000F7D76">
        <w:rPr>
          <w:rFonts w:ascii="Times New Roman" w:hAnsi="Times New Roman" w:cs="Times New Roman"/>
          <w:b/>
          <w:sz w:val="24"/>
          <w:szCs w:val="24"/>
        </w:rPr>
        <w:t>^</w:t>
      </w:r>
      <w:r w:rsidR="003F1D45" w:rsidRPr="000F7D76">
        <w:rPr>
          <w:rFonts w:ascii="Times New Roman" w:hAnsi="Times New Roman" w:cs="Times New Roman"/>
          <w:sz w:val="24"/>
        </w:rPr>
        <w:t>*</w:t>
      </w:r>
      <w:r w:rsidRPr="000F7D76">
        <w:rPr>
          <w:rFonts w:ascii="Times New Roman" w:hAnsi="Times New Roman" w:cs="Times New Roman"/>
          <w:b/>
          <w:sz w:val="24"/>
          <w:szCs w:val="24"/>
        </w:rPr>
        <w:t xml:space="preserve"> </w:t>
      </w:r>
      <w:r w:rsidR="006873F4" w:rsidRPr="000F7D76">
        <w:rPr>
          <w:rFonts w:ascii="Times New Roman" w:hAnsi="Times New Roman" w:cs="Times New Roman"/>
          <w:sz w:val="24"/>
        </w:rPr>
        <w:t xml:space="preserve">Akinlotan, Marvellous, </w:t>
      </w:r>
      <w:r w:rsidR="006873F4" w:rsidRPr="000F7D76">
        <w:rPr>
          <w:rFonts w:ascii="Times New Roman" w:hAnsi="Times New Roman" w:cs="Times New Roman"/>
          <w:b/>
          <w:sz w:val="24"/>
        </w:rPr>
        <w:t>Timothy Callaghan</w:t>
      </w:r>
      <w:r w:rsidR="006873F4" w:rsidRPr="000F7D76">
        <w:rPr>
          <w:rFonts w:ascii="Times New Roman" w:hAnsi="Times New Roman" w:cs="Times New Roman"/>
          <w:sz w:val="24"/>
        </w:rPr>
        <w:t xml:space="preserve">, Alva Ferdinand, Samuel Towne, and Jane Bolin. "Diabetes-Related Emergency Department Visits Resulting in Hospitalization: An Urban-Rural Analysis." Poster presented </w:t>
      </w:r>
      <w:r w:rsidR="006873F4" w:rsidRPr="000F7D76">
        <w:rPr>
          <w:rFonts w:ascii="Times New Roman" w:hAnsi="Times New Roman" w:cs="Times New Roman"/>
          <w:sz w:val="24"/>
          <w:szCs w:val="23"/>
        </w:rPr>
        <w:t>at the annual meeting of the American Public Health Association, Philadelphia PA, November 2019.</w:t>
      </w:r>
    </w:p>
    <w:p w14:paraId="5E1C519E" w14:textId="77777777" w:rsidR="000F7D76" w:rsidRPr="000F7D76" w:rsidRDefault="000F7D76" w:rsidP="000F7D76">
      <w:pPr>
        <w:pStyle w:val="NoSpacing"/>
        <w:rPr>
          <w:rFonts w:ascii="Times New Roman" w:hAnsi="Times New Roman" w:cs="Times New Roman"/>
          <w:sz w:val="24"/>
        </w:rPr>
      </w:pPr>
    </w:p>
    <w:p w14:paraId="3813D711" w14:textId="77777777" w:rsidR="000F7D76" w:rsidRDefault="00C16227" w:rsidP="009604CC">
      <w:pPr>
        <w:pStyle w:val="NoSpacing"/>
        <w:numPr>
          <w:ilvl w:val="0"/>
          <w:numId w:val="27"/>
        </w:numPr>
        <w:rPr>
          <w:rFonts w:ascii="Times New Roman" w:hAnsi="Times New Roman" w:cs="Times New Roman"/>
          <w:sz w:val="24"/>
        </w:rPr>
      </w:pPr>
      <w:r w:rsidRPr="000F7D76">
        <w:rPr>
          <w:rFonts w:ascii="Times New Roman" w:hAnsi="Times New Roman" w:cs="Times New Roman"/>
          <w:sz w:val="24"/>
          <w:szCs w:val="24"/>
        </w:rPr>
        <w:lastRenderedPageBreak/>
        <w:t xml:space="preserve">Karch, Andrew, </w:t>
      </w:r>
      <w:r w:rsidRPr="000F7D76">
        <w:rPr>
          <w:rFonts w:ascii="Times New Roman" w:hAnsi="Times New Roman" w:cs="Times New Roman"/>
          <w:b/>
          <w:sz w:val="24"/>
          <w:szCs w:val="24"/>
        </w:rPr>
        <w:t>Timothy Callaghan</w:t>
      </w:r>
      <w:r w:rsidRPr="000F7D76">
        <w:rPr>
          <w:rFonts w:ascii="Times New Roman" w:hAnsi="Times New Roman" w:cs="Times New Roman"/>
          <w:sz w:val="24"/>
          <w:szCs w:val="24"/>
        </w:rPr>
        <w:t>, and Mary</w:t>
      </w:r>
      <w:r w:rsidRPr="000F7D76">
        <w:rPr>
          <w:rFonts w:ascii="Times New Roman" w:hAnsi="Times New Roman" w:cs="Times New Roman"/>
          <w:sz w:val="24"/>
        </w:rPr>
        <w:t xml:space="preserve"> Kroeger. “Interest Groups, Polarization, and Intergovernmental Tension in the United States.”</w:t>
      </w:r>
      <w:r w:rsidRPr="000F7D76">
        <w:rPr>
          <w:rFonts w:ascii="Times New Roman" w:hAnsi="Times New Roman" w:cs="Times New Roman"/>
          <w:sz w:val="24"/>
          <w:szCs w:val="24"/>
        </w:rPr>
        <w:t xml:space="preserve"> </w:t>
      </w:r>
      <w:r w:rsidRPr="000F7D76">
        <w:rPr>
          <w:rFonts w:ascii="Times New Roman" w:hAnsi="Times New Roman" w:cs="Times New Roman"/>
          <w:sz w:val="24"/>
        </w:rPr>
        <w:t xml:space="preserve">Paper presented at the annual meeting of the American Political Science Association, Washington DC, August 2019. </w:t>
      </w:r>
    </w:p>
    <w:p w14:paraId="252E2C6A" w14:textId="77777777" w:rsidR="000F7D76" w:rsidRDefault="000F7D76" w:rsidP="000F7D76">
      <w:pPr>
        <w:pStyle w:val="NoSpacing"/>
        <w:rPr>
          <w:rFonts w:ascii="Times New Roman" w:hAnsi="Times New Roman" w:cs="Times New Roman"/>
          <w:sz w:val="24"/>
        </w:rPr>
      </w:pPr>
    </w:p>
    <w:p w14:paraId="72FD59D3" w14:textId="536A136B" w:rsidR="000F7D76" w:rsidRPr="000F7D76" w:rsidRDefault="00C16227" w:rsidP="009604CC">
      <w:pPr>
        <w:pStyle w:val="NoSpacing"/>
        <w:numPr>
          <w:ilvl w:val="0"/>
          <w:numId w:val="27"/>
        </w:numPr>
        <w:rPr>
          <w:szCs w:val="23"/>
        </w:rPr>
      </w:pPr>
      <w:r w:rsidRPr="000F7D76">
        <w:rPr>
          <w:rFonts w:ascii="Times New Roman" w:hAnsi="Times New Roman" w:cs="Times New Roman"/>
          <w:b/>
          <w:sz w:val="24"/>
          <w:szCs w:val="24"/>
        </w:rPr>
        <w:t>Callaghan, Timothy</w:t>
      </w:r>
      <w:r w:rsidRPr="000F7D76">
        <w:rPr>
          <w:rFonts w:ascii="Times New Roman" w:hAnsi="Times New Roman" w:cs="Times New Roman"/>
          <w:sz w:val="24"/>
          <w:szCs w:val="24"/>
        </w:rPr>
        <w:t xml:space="preserve">, Monica Schneider, and Steven Sylvester. “Identity Development and Participation of Special Needs Parents.” </w:t>
      </w:r>
      <w:r w:rsidRPr="000F7D76">
        <w:rPr>
          <w:rFonts w:ascii="Times New Roman" w:hAnsi="Times New Roman" w:cs="Times New Roman"/>
          <w:sz w:val="24"/>
        </w:rPr>
        <w:t xml:space="preserve">Paper presented at the annual meeting of the American Political Science Association, Washington DC, August 2019.  </w:t>
      </w:r>
    </w:p>
    <w:p w14:paraId="2777D480" w14:textId="77777777" w:rsidR="000F7D76" w:rsidRPr="000F7D76" w:rsidRDefault="000F7D76" w:rsidP="000F7D76">
      <w:pPr>
        <w:pStyle w:val="NoSpacing"/>
        <w:rPr>
          <w:szCs w:val="23"/>
        </w:rPr>
      </w:pPr>
    </w:p>
    <w:p w14:paraId="3473776F" w14:textId="17961B3E" w:rsidR="000F7D76" w:rsidRPr="00034FB2" w:rsidRDefault="003F1D45" w:rsidP="009604CC">
      <w:pPr>
        <w:pStyle w:val="NoSpacing"/>
        <w:numPr>
          <w:ilvl w:val="0"/>
          <w:numId w:val="27"/>
        </w:numPr>
        <w:rPr>
          <w:rFonts w:ascii="Times New Roman" w:hAnsi="Times New Roman" w:cs="Times New Roman"/>
          <w:sz w:val="24"/>
          <w:szCs w:val="23"/>
        </w:rPr>
      </w:pPr>
      <w:r w:rsidRPr="000F7D76">
        <w:rPr>
          <w:rFonts w:ascii="Times New Roman" w:hAnsi="Times New Roman" w:cs="Times New Roman"/>
          <w:sz w:val="24"/>
        </w:rPr>
        <w:t xml:space="preserve">* </w:t>
      </w:r>
      <w:r w:rsidR="00C16227" w:rsidRPr="000F7D76">
        <w:rPr>
          <w:rFonts w:ascii="Times New Roman" w:eastAsia="Times New Roman" w:hAnsi="Times New Roman" w:cs="Times New Roman"/>
          <w:sz w:val="24"/>
        </w:rPr>
        <w:t xml:space="preserve">Lunz-Trujillo, Kristin, Matthew Motta, </w:t>
      </w:r>
      <w:r w:rsidR="00C16227" w:rsidRPr="000F7D76">
        <w:rPr>
          <w:rFonts w:ascii="Times New Roman" w:eastAsia="Times New Roman" w:hAnsi="Times New Roman" w:cs="Times New Roman"/>
          <w:b/>
          <w:sz w:val="24"/>
        </w:rPr>
        <w:t>Timothy Callaghan</w:t>
      </w:r>
      <w:r w:rsidR="00C16227" w:rsidRPr="000F7D76">
        <w:rPr>
          <w:rFonts w:ascii="Times New Roman" w:eastAsia="Times New Roman" w:hAnsi="Times New Roman" w:cs="Times New Roman"/>
          <w:sz w:val="24"/>
        </w:rPr>
        <w:t xml:space="preserve">, and Steven Sylvester. “Identifying Strategies to Correct Misinformation about the MMR Vaccine.” </w:t>
      </w:r>
      <w:r w:rsidR="00C16227" w:rsidRPr="000F7D76">
        <w:rPr>
          <w:rFonts w:ascii="Times New Roman" w:hAnsi="Times New Roman" w:cs="Times New Roman"/>
          <w:sz w:val="24"/>
        </w:rPr>
        <w:t xml:space="preserve">Paper presented at the annual meeting of the American Political Science Association, Washington DC, August 2019.  </w:t>
      </w:r>
    </w:p>
    <w:p w14:paraId="749FDD8E" w14:textId="77777777" w:rsidR="00034FB2" w:rsidRPr="000F7D76" w:rsidRDefault="00034FB2" w:rsidP="00034FB2">
      <w:pPr>
        <w:pStyle w:val="NoSpacing"/>
        <w:rPr>
          <w:rFonts w:ascii="Times New Roman" w:hAnsi="Times New Roman" w:cs="Times New Roman"/>
          <w:sz w:val="24"/>
          <w:szCs w:val="23"/>
        </w:rPr>
      </w:pPr>
    </w:p>
    <w:p w14:paraId="0169FE73" w14:textId="2B71D23E" w:rsidR="000F7D76" w:rsidRDefault="00E66433" w:rsidP="009604CC">
      <w:pPr>
        <w:pStyle w:val="NoSpacing"/>
        <w:numPr>
          <w:ilvl w:val="0"/>
          <w:numId w:val="27"/>
        </w:numPr>
        <w:rPr>
          <w:rFonts w:ascii="Times New Roman" w:hAnsi="Times New Roman" w:cs="Times New Roman"/>
          <w:sz w:val="24"/>
          <w:szCs w:val="23"/>
        </w:rPr>
      </w:pPr>
      <w:r w:rsidRPr="000F7D76">
        <w:rPr>
          <w:rFonts w:ascii="Times New Roman" w:hAnsi="Times New Roman" w:cs="Times New Roman"/>
          <w:b/>
          <w:sz w:val="24"/>
          <w:szCs w:val="24"/>
        </w:rPr>
        <w:t>^</w:t>
      </w:r>
      <w:r w:rsidRPr="000F7D76">
        <w:rPr>
          <w:rFonts w:ascii="Times New Roman" w:hAnsi="Times New Roman" w:cs="Times New Roman"/>
          <w:sz w:val="24"/>
          <w:szCs w:val="24"/>
        </w:rPr>
        <w:t xml:space="preserve"> </w:t>
      </w:r>
      <w:r w:rsidR="009313FE" w:rsidRPr="000F7D76">
        <w:rPr>
          <w:rFonts w:ascii="Times New Roman" w:hAnsi="Times New Roman" w:cs="Times New Roman"/>
          <w:b/>
          <w:sz w:val="24"/>
          <w:szCs w:val="24"/>
        </w:rPr>
        <w:t>Callaghan, Timothy</w:t>
      </w:r>
      <w:r w:rsidR="009313FE" w:rsidRPr="000F7D76">
        <w:rPr>
          <w:rFonts w:ascii="Times New Roman" w:hAnsi="Times New Roman" w:cs="Times New Roman"/>
          <w:sz w:val="24"/>
          <w:szCs w:val="24"/>
        </w:rPr>
        <w:t>, Simon Haeder, and Steven Sylvester.</w:t>
      </w:r>
      <w:r w:rsidR="009313FE" w:rsidRPr="000F7D76">
        <w:rPr>
          <w:rFonts w:ascii="Times New Roman" w:hAnsi="Times New Roman" w:cs="Times New Roman"/>
          <w:sz w:val="24"/>
        </w:rPr>
        <w:t xml:space="preserve"> “Why Don’t You Just Get a Job? Public Attitudes About Medicaid Beneficiaries and Work Requirements.” </w:t>
      </w:r>
      <w:r w:rsidR="009313FE" w:rsidRPr="000F7D76">
        <w:rPr>
          <w:rFonts w:ascii="Times New Roman" w:hAnsi="Times New Roman" w:cs="Times New Roman"/>
          <w:sz w:val="24"/>
          <w:szCs w:val="23"/>
        </w:rPr>
        <w:t xml:space="preserve">Poster presented at the AcademyHealth Annual Research Meeting, Washington DC, June 2019. </w:t>
      </w:r>
    </w:p>
    <w:p w14:paraId="489B551D" w14:textId="77777777" w:rsidR="000F7D76" w:rsidRDefault="000F7D76" w:rsidP="000F7D76">
      <w:pPr>
        <w:pStyle w:val="NoSpacing"/>
        <w:rPr>
          <w:rFonts w:ascii="Times New Roman" w:hAnsi="Times New Roman" w:cs="Times New Roman"/>
          <w:sz w:val="24"/>
          <w:szCs w:val="23"/>
        </w:rPr>
      </w:pPr>
    </w:p>
    <w:p w14:paraId="24DB9A48" w14:textId="61D301C6" w:rsidR="000F7D76" w:rsidRDefault="00E66433" w:rsidP="009604CC">
      <w:pPr>
        <w:pStyle w:val="NoSpacing"/>
        <w:numPr>
          <w:ilvl w:val="0"/>
          <w:numId w:val="27"/>
        </w:numPr>
        <w:rPr>
          <w:rFonts w:ascii="Times New Roman" w:hAnsi="Times New Roman" w:cs="Times New Roman"/>
          <w:sz w:val="24"/>
          <w:szCs w:val="23"/>
        </w:rPr>
      </w:pPr>
      <w:r w:rsidRPr="000F7D76">
        <w:rPr>
          <w:rFonts w:ascii="Times New Roman" w:hAnsi="Times New Roman" w:cs="Times New Roman"/>
          <w:b/>
          <w:sz w:val="24"/>
          <w:szCs w:val="24"/>
        </w:rPr>
        <w:t>^</w:t>
      </w:r>
      <w:r w:rsidR="003F1D45" w:rsidRPr="000F7D76">
        <w:rPr>
          <w:rFonts w:ascii="Times New Roman" w:hAnsi="Times New Roman" w:cs="Times New Roman"/>
          <w:sz w:val="24"/>
        </w:rPr>
        <w:t>*</w:t>
      </w:r>
      <w:r w:rsidRPr="000F7D76">
        <w:rPr>
          <w:rFonts w:ascii="Times New Roman" w:hAnsi="Times New Roman" w:cs="Times New Roman"/>
          <w:sz w:val="24"/>
          <w:szCs w:val="24"/>
        </w:rPr>
        <w:t xml:space="preserve"> </w:t>
      </w:r>
      <w:r w:rsidR="009313FE" w:rsidRPr="000F7D76">
        <w:rPr>
          <w:rFonts w:ascii="Times New Roman" w:hAnsi="Times New Roman" w:cs="Times New Roman"/>
          <w:b/>
          <w:sz w:val="24"/>
          <w:szCs w:val="24"/>
        </w:rPr>
        <w:t>Callaghan, Timothy</w:t>
      </w:r>
      <w:r w:rsidR="009313FE" w:rsidRPr="000F7D76">
        <w:rPr>
          <w:rFonts w:ascii="Times New Roman" w:hAnsi="Times New Roman" w:cs="Times New Roman"/>
          <w:sz w:val="24"/>
          <w:szCs w:val="24"/>
        </w:rPr>
        <w:t xml:space="preserve">, </w:t>
      </w:r>
      <w:r w:rsidR="009313FE" w:rsidRPr="000F7D76">
        <w:rPr>
          <w:rFonts w:ascii="Times New Roman" w:hAnsi="Times New Roman" w:cs="Times New Roman"/>
          <w:sz w:val="24"/>
        </w:rPr>
        <w:t>Blanca Macareno, Jane Bolin, Alva Ferdinand, Kristin Primm, and Marvellous Akinlotan</w:t>
      </w:r>
      <w:r w:rsidR="009313FE" w:rsidRPr="000F7D76">
        <w:rPr>
          <w:rFonts w:ascii="Times New Roman" w:hAnsi="Times New Roman" w:cs="Times New Roman"/>
          <w:sz w:val="24"/>
          <w:szCs w:val="24"/>
        </w:rPr>
        <w:t>.</w:t>
      </w:r>
      <w:r w:rsidR="009313FE" w:rsidRPr="000F7D76">
        <w:rPr>
          <w:rFonts w:ascii="Times New Roman" w:hAnsi="Times New Roman" w:cs="Times New Roman"/>
          <w:sz w:val="24"/>
        </w:rPr>
        <w:t xml:space="preserve"> </w:t>
      </w:r>
      <w:r w:rsidR="009313FE" w:rsidRPr="000F7D76">
        <w:rPr>
          <w:rFonts w:ascii="Times New Roman" w:hAnsi="Times New Roman" w:cs="Times New Roman"/>
          <w:sz w:val="24"/>
          <w:shd w:val="clear" w:color="auto" w:fill="FFFFFF"/>
        </w:rPr>
        <w:t xml:space="preserve">“Examination of Healthy People 2020: Comparisons across the Urban-Rural Continuum in Meeting National Mortality Objectives” </w:t>
      </w:r>
      <w:r w:rsidR="009313FE" w:rsidRPr="000F7D76">
        <w:rPr>
          <w:rFonts w:ascii="Times New Roman" w:hAnsi="Times New Roman" w:cs="Times New Roman"/>
          <w:sz w:val="24"/>
          <w:szCs w:val="23"/>
        </w:rPr>
        <w:t xml:space="preserve">Poster presented at the AcademyHealth Annual Research Meeting, Washington DC, June 2019. </w:t>
      </w:r>
    </w:p>
    <w:p w14:paraId="76F7EE9B" w14:textId="77777777" w:rsidR="000F7D76" w:rsidRDefault="000F7D76" w:rsidP="000F7D76">
      <w:pPr>
        <w:pStyle w:val="NoSpacing"/>
        <w:rPr>
          <w:rFonts w:ascii="Times New Roman" w:hAnsi="Times New Roman" w:cs="Times New Roman"/>
          <w:sz w:val="24"/>
          <w:szCs w:val="23"/>
        </w:rPr>
      </w:pPr>
    </w:p>
    <w:p w14:paraId="41FEDCF0" w14:textId="7793B497" w:rsidR="000F7D76" w:rsidRDefault="00E66433" w:rsidP="009604CC">
      <w:pPr>
        <w:pStyle w:val="NoSpacing"/>
        <w:numPr>
          <w:ilvl w:val="0"/>
          <w:numId w:val="27"/>
        </w:numPr>
        <w:rPr>
          <w:rFonts w:ascii="Times New Roman" w:hAnsi="Times New Roman" w:cs="Times New Roman"/>
          <w:sz w:val="24"/>
          <w:szCs w:val="23"/>
        </w:rPr>
      </w:pPr>
      <w:r w:rsidRPr="000F7D76">
        <w:rPr>
          <w:rFonts w:ascii="Times New Roman" w:hAnsi="Times New Roman" w:cs="Times New Roman"/>
          <w:b/>
          <w:sz w:val="24"/>
          <w:szCs w:val="24"/>
        </w:rPr>
        <w:t>^</w:t>
      </w:r>
      <w:r w:rsidR="003F1D45" w:rsidRPr="000F7D76">
        <w:rPr>
          <w:rFonts w:ascii="Times New Roman" w:hAnsi="Times New Roman" w:cs="Times New Roman"/>
          <w:sz w:val="24"/>
        </w:rPr>
        <w:t>*</w:t>
      </w:r>
      <w:r w:rsidRPr="000F7D76">
        <w:rPr>
          <w:rFonts w:ascii="Times New Roman" w:hAnsi="Times New Roman" w:cs="Times New Roman"/>
          <w:sz w:val="24"/>
          <w:szCs w:val="24"/>
        </w:rPr>
        <w:t xml:space="preserve"> </w:t>
      </w:r>
      <w:r w:rsidR="002F595D" w:rsidRPr="000F7D76">
        <w:rPr>
          <w:rFonts w:ascii="Times New Roman" w:hAnsi="Times New Roman" w:cs="Times New Roman"/>
          <w:sz w:val="24"/>
          <w:szCs w:val="24"/>
        </w:rPr>
        <w:t xml:space="preserve">Bolin, Jane, Kristin Primm, Marvellous Akinlotan Blanca Macareno, </w:t>
      </w:r>
      <w:r w:rsidR="002F595D" w:rsidRPr="000F7D76">
        <w:rPr>
          <w:rFonts w:ascii="Times New Roman" w:hAnsi="Times New Roman" w:cs="Times New Roman"/>
          <w:b/>
          <w:sz w:val="24"/>
          <w:szCs w:val="24"/>
        </w:rPr>
        <w:t>Timothy Callaghan</w:t>
      </w:r>
      <w:r w:rsidR="002F595D" w:rsidRPr="000F7D76">
        <w:rPr>
          <w:rFonts w:ascii="Times New Roman" w:hAnsi="Times New Roman" w:cs="Times New Roman"/>
          <w:sz w:val="24"/>
          <w:szCs w:val="24"/>
        </w:rPr>
        <w:t xml:space="preserve">, and Alva Ferdinand. </w:t>
      </w:r>
      <w:r w:rsidR="002F595D" w:rsidRPr="000F7D76">
        <w:rPr>
          <w:rFonts w:ascii="Times New Roman" w:hAnsi="Times New Roman" w:cs="Times New Roman"/>
          <w:sz w:val="24"/>
          <w:szCs w:val="24"/>
          <w:shd w:val="clear" w:color="auto" w:fill="FFFFFF"/>
        </w:rPr>
        <w:t>“Rural, Regional and Racial Disparities in Rates of Lower Extremity Amputations Associated with Diabetes: A National Study”</w:t>
      </w:r>
      <w:r w:rsidR="002F595D" w:rsidRPr="000F7D76">
        <w:rPr>
          <w:rFonts w:ascii="Times New Roman" w:hAnsi="Times New Roman" w:cs="Times New Roman"/>
          <w:sz w:val="24"/>
          <w:shd w:val="clear" w:color="auto" w:fill="FFFFFF"/>
        </w:rPr>
        <w:t xml:space="preserve"> </w:t>
      </w:r>
      <w:r w:rsidR="002F595D" w:rsidRPr="000F7D76">
        <w:rPr>
          <w:rFonts w:ascii="Times New Roman" w:hAnsi="Times New Roman" w:cs="Times New Roman"/>
          <w:sz w:val="24"/>
          <w:szCs w:val="23"/>
        </w:rPr>
        <w:t xml:space="preserve">Poster presented at the AcademyHealth Annual Research Meeting, Washington DC, June 2019. </w:t>
      </w:r>
    </w:p>
    <w:p w14:paraId="7883FB17" w14:textId="77777777" w:rsidR="000F7D76" w:rsidRDefault="000F7D76" w:rsidP="000F7D76">
      <w:pPr>
        <w:pStyle w:val="NoSpacing"/>
        <w:rPr>
          <w:rFonts w:ascii="Times New Roman" w:hAnsi="Times New Roman" w:cs="Times New Roman"/>
          <w:sz w:val="24"/>
          <w:szCs w:val="23"/>
        </w:rPr>
      </w:pPr>
    </w:p>
    <w:p w14:paraId="302B027E" w14:textId="14B11FDC" w:rsidR="000F7D76" w:rsidRPr="000F7D76" w:rsidRDefault="00E66433" w:rsidP="009604CC">
      <w:pPr>
        <w:pStyle w:val="NoSpacing"/>
        <w:numPr>
          <w:ilvl w:val="0"/>
          <w:numId w:val="27"/>
        </w:numPr>
        <w:rPr>
          <w:rFonts w:ascii="Times New Roman" w:hAnsi="Times New Roman" w:cs="Times New Roman"/>
          <w:sz w:val="24"/>
        </w:rPr>
      </w:pPr>
      <w:r w:rsidRPr="000F7D76">
        <w:rPr>
          <w:rFonts w:ascii="Times New Roman" w:hAnsi="Times New Roman" w:cs="Times New Roman"/>
          <w:b/>
          <w:sz w:val="24"/>
          <w:szCs w:val="24"/>
        </w:rPr>
        <w:t>^</w:t>
      </w:r>
      <w:r w:rsidR="003F1D45" w:rsidRPr="000F7D76">
        <w:rPr>
          <w:rFonts w:ascii="Times New Roman" w:hAnsi="Times New Roman" w:cs="Times New Roman"/>
          <w:sz w:val="24"/>
        </w:rPr>
        <w:t>*</w:t>
      </w:r>
      <w:r w:rsidRPr="000F7D76">
        <w:rPr>
          <w:rFonts w:ascii="Times New Roman" w:hAnsi="Times New Roman" w:cs="Times New Roman"/>
          <w:sz w:val="24"/>
        </w:rPr>
        <w:t xml:space="preserve"> </w:t>
      </w:r>
      <w:r w:rsidR="00C92DBE" w:rsidRPr="000F7D76">
        <w:rPr>
          <w:rFonts w:ascii="Times New Roman" w:hAnsi="Times New Roman" w:cs="Times New Roman"/>
          <w:sz w:val="24"/>
        </w:rPr>
        <w:t xml:space="preserve">Ferdinand, Alva, Marvellous Akinlotan, </w:t>
      </w:r>
      <w:r w:rsidR="00C92DBE" w:rsidRPr="000F7D76">
        <w:rPr>
          <w:rFonts w:ascii="Times New Roman" w:hAnsi="Times New Roman" w:cs="Times New Roman"/>
          <w:b/>
          <w:sz w:val="24"/>
        </w:rPr>
        <w:t>Timothy Callaghan,</w:t>
      </w:r>
      <w:r w:rsidR="00C92DBE" w:rsidRPr="000F7D76">
        <w:rPr>
          <w:rFonts w:ascii="Times New Roman" w:hAnsi="Times New Roman" w:cs="Times New Roman"/>
          <w:sz w:val="24"/>
        </w:rPr>
        <w:t xml:space="preserve"> Samuel Towne, and Jane Bolin. “</w:t>
      </w:r>
      <w:r w:rsidR="00C94C0F" w:rsidRPr="000F7D76">
        <w:rPr>
          <w:rFonts w:ascii="Times New Roman" w:hAnsi="Times New Roman" w:cs="Times New Roman"/>
          <w:sz w:val="24"/>
        </w:rPr>
        <w:t xml:space="preserve">Factors Affecting the Likelihood of a Hospitalization Following a </w:t>
      </w:r>
      <w:r w:rsidR="00C92DBE" w:rsidRPr="000F7D76">
        <w:rPr>
          <w:rFonts w:ascii="Times New Roman" w:hAnsi="Times New Roman" w:cs="Times New Roman"/>
          <w:sz w:val="24"/>
        </w:rPr>
        <w:t>Diabetes-Rel</w:t>
      </w:r>
      <w:r w:rsidR="00C94C0F" w:rsidRPr="000F7D76">
        <w:rPr>
          <w:rFonts w:ascii="Times New Roman" w:hAnsi="Times New Roman" w:cs="Times New Roman"/>
          <w:sz w:val="24"/>
        </w:rPr>
        <w:t>ated Emergency Department Visit: A Regional and Urban-Rural Analysis</w:t>
      </w:r>
      <w:r w:rsidR="00C92DBE" w:rsidRPr="000F7D76">
        <w:rPr>
          <w:rFonts w:ascii="Times New Roman" w:hAnsi="Times New Roman" w:cs="Times New Roman"/>
          <w:sz w:val="24"/>
        </w:rPr>
        <w:t xml:space="preserve">.” </w:t>
      </w:r>
      <w:r w:rsidR="00C92DBE" w:rsidRPr="000F7D76">
        <w:rPr>
          <w:rFonts w:ascii="Times New Roman" w:hAnsi="Times New Roman" w:cs="Times New Roman"/>
          <w:sz w:val="24"/>
          <w:szCs w:val="23"/>
        </w:rPr>
        <w:t xml:space="preserve">Poster presented at the AcademyHealth Annual Research Meeting, Washington DC, June 2019. </w:t>
      </w:r>
    </w:p>
    <w:p w14:paraId="6A1FFF2E" w14:textId="77777777" w:rsidR="000F7D76" w:rsidRPr="000F7D76" w:rsidRDefault="000F7D76" w:rsidP="000F7D76">
      <w:pPr>
        <w:pStyle w:val="NoSpacing"/>
        <w:rPr>
          <w:rFonts w:ascii="Times New Roman" w:hAnsi="Times New Roman" w:cs="Times New Roman"/>
          <w:sz w:val="24"/>
        </w:rPr>
      </w:pPr>
    </w:p>
    <w:p w14:paraId="09A5DEFF" w14:textId="7B311EDF" w:rsidR="000F7D76" w:rsidRPr="000F7D76" w:rsidRDefault="000047D9" w:rsidP="009604CC">
      <w:pPr>
        <w:pStyle w:val="NoSpacing"/>
        <w:numPr>
          <w:ilvl w:val="0"/>
          <w:numId w:val="27"/>
        </w:numPr>
        <w:rPr>
          <w:szCs w:val="23"/>
        </w:rPr>
      </w:pPr>
      <w:r w:rsidRPr="000F7D76">
        <w:rPr>
          <w:rFonts w:ascii="Times New Roman" w:hAnsi="Times New Roman" w:cs="Times New Roman"/>
          <w:b/>
          <w:sz w:val="24"/>
          <w:szCs w:val="24"/>
        </w:rPr>
        <w:t>Callaghan, Timothy</w:t>
      </w:r>
      <w:r w:rsidRPr="000F7D76">
        <w:rPr>
          <w:rFonts w:ascii="Times New Roman" w:hAnsi="Times New Roman" w:cs="Times New Roman"/>
          <w:sz w:val="24"/>
          <w:szCs w:val="24"/>
        </w:rPr>
        <w:t>, Mary</w:t>
      </w:r>
      <w:r w:rsidRPr="000F7D76">
        <w:rPr>
          <w:rFonts w:ascii="Times New Roman" w:hAnsi="Times New Roman" w:cs="Times New Roman"/>
          <w:sz w:val="24"/>
        </w:rPr>
        <w:t xml:space="preserve"> Kroeger, and Andrew Karch. “Interest Groups, Polarization, and Intergovernmental Tension in the United States.”</w:t>
      </w:r>
      <w:r w:rsidRPr="000F7D76">
        <w:rPr>
          <w:rFonts w:ascii="Times New Roman" w:hAnsi="Times New Roman" w:cs="Times New Roman"/>
          <w:sz w:val="24"/>
          <w:szCs w:val="24"/>
        </w:rPr>
        <w:t xml:space="preserve"> Paper presented at the annual State Politics and Policy Conference. College Park MD, May 2019.</w:t>
      </w:r>
      <w:r w:rsidRPr="000F7D76">
        <w:rPr>
          <w:rFonts w:ascii="Times New Roman" w:hAnsi="Times New Roman" w:cs="Times New Roman"/>
          <w:sz w:val="24"/>
        </w:rPr>
        <w:t xml:space="preserve"> </w:t>
      </w:r>
    </w:p>
    <w:p w14:paraId="267A4F6B" w14:textId="77777777" w:rsidR="000F7D76" w:rsidRPr="000F7D76" w:rsidRDefault="000F7D76" w:rsidP="000F7D76">
      <w:pPr>
        <w:pStyle w:val="NoSpacing"/>
        <w:rPr>
          <w:szCs w:val="23"/>
        </w:rPr>
      </w:pPr>
    </w:p>
    <w:p w14:paraId="47A6F820" w14:textId="710FCFCD" w:rsidR="000F7D76" w:rsidRDefault="003F1D45" w:rsidP="009604CC">
      <w:pPr>
        <w:pStyle w:val="NoSpacing"/>
        <w:numPr>
          <w:ilvl w:val="0"/>
          <w:numId w:val="27"/>
        </w:numPr>
        <w:rPr>
          <w:rFonts w:ascii="Times New Roman" w:hAnsi="Times New Roman" w:cs="Times New Roman"/>
          <w:sz w:val="24"/>
          <w:szCs w:val="23"/>
        </w:rPr>
      </w:pPr>
      <w:r w:rsidRPr="000F7D76">
        <w:rPr>
          <w:rFonts w:ascii="Times New Roman" w:hAnsi="Times New Roman" w:cs="Times New Roman"/>
          <w:sz w:val="24"/>
        </w:rPr>
        <w:t xml:space="preserve">* </w:t>
      </w:r>
      <w:r w:rsidR="001E4F73" w:rsidRPr="000F7D76">
        <w:rPr>
          <w:rFonts w:ascii="Times New Roman" w:hAnsi="Times New Roman" w:cs="Times New Roman"/>
          <w:sz w:val="24"/>
        </w:rPr>
        <w:t xml:space="preserve">Macareno, Blanca, </w:t>
      </w:r>
      <w:r w:rsidR="001E4F73" w:rsidRPr="000F7D76">
        <w:rPr>
          <w:rFonts w:ascii="Times New Roman" w:hAnsi="Times New Roman" w:cs="Times New Roman"/>
          <w:b/>
          <w:sz w:val="24"/>
        </w:rPr>
        <w:t>Timothy Callaghan</w:t>
      </w:r>
      <w:r w:rsidR="001E4F73" w:rsidRPr="000F7D76">
        <w:rPr>
          <w:rFonts w:ascii="Times New Roman" w:hAnsi="Times New Roman" w:cs="Times New Roman"/>
          <w:sz w:val="24"/>
        </w:rPr>
        <w:t xml:space="preserve">, Kristin Primm, Marvellous Akinlotan, Alva Ferdinand, and Jane Bolin. “Examination of Healthy People 2020: Comparisons Across the Urban-Rural Continuum.” Podium presentation </w:t>
      </w:r>
      <w:r w:rsidR="001E4F73" w:rsidRPr="000F7D76">
        <w:rPr>
          <w:rFonts w:ascii="Times New Roman" w:hAnsi="Times New Roman" w:cs="Times New Roman"/>
          <w:sz w:val="24"/>
          <w:szCs w:val="23"/>
        </w:rPr>
        <w:t>at the National Rural Health Association Annual Conference, Atlanta GA, May 2019.</w:t>
      </w:r>
    </w:p>
    <w:p w14:paraId="06A3E709" w14:textId="77777777" w:rsidR="000F7D76" w:rsidRDefault="000F7D76" w:rsidP="000F7D76">
      <w:pPr>
        <w:pStyle w:val="NoSpacing"/>
        <w:rPr>
          <w:rFonts w:ascii="Times New Roman" w:hAnsi="Times New Roman" w:cs="Times New Roman"/>
          <w:sz w:val="24"/>
          <w:szCs w:val="23"/>
        </w:rPr>
      </w:pPr>
    </w:p>
    <w:p w14:paraId="0DF532EE" w14:textId="2E3DAB9A" w:rsidR="000F7D76" w:rsidRPr="000F7D76" w:rsidRDefault="00E66433" w:rsidP="009604CC">
      <w:pPr>
        <w:pStyle w:val="NoSpacing"/>
        <w:numPr>
          <w:ilvl w:val="0"/>
          <w:numId w:val="27"/>
        </w:numPr>
        <w:rPr>
          <w:szCs w:val="23"/>
        </w:rPr>
      </w:pPr>
      <w:r w:rsidRPr="000F7D76">
        <w:rPr>
          <w:rFonts w:ascii="Times New Roman" w:hAnsi="Times New Roman" w:cs="Times New Roman"/>
          <w:b/>
          <w:sz w:val="24"/>
          <w:szCs w:val="24"/>
        </w:rPr>
        <w:t>^</w:t>
      </w:r>
      <w:r w:rsidR="003F1D45" w:rsidRPr="000F7D76">
        <w:rPr>
          <w:rFonts w:ascii="Times New Roman" w:hAnsi="Times New Roman" w:cs="Times New Roman"/>
          <w:sz w:val="24"/>
        </w:rPr>
        <w:t>*</w:t>
      </w:r>
      <w:r w:rsidRPr="000F7D76">
        <w:rPr>
          <w:rFonts w:ascii="Times New Roman" w:hAnsi="Times New Roman" w:cs="Times New Roman"/>
          <w:sz w:val="24"/>
          <w:szCs w:val="24"/>
        </w:rPr>
        <w:t xml:space="preserve"> </w:t>
      </w:r>
      <w:r w:rsidR="00C92DBE" w:rsidRPr="000F7D76">
        <w:rPr>
          <w:rFonts w:ascii="Times New Roman" w:hAnsi="Times New Roman" w:cs="Times New Roman"/>
          <w:sz w:val="24"/>
          <w:szCs w:val="24"/>
        </w:rPr>
        <w:t xml:space="preserve">Bolin, Jane, Kristin Primm, Marvellous Akinlotan Blanca Macareno, </w:t>
      </w:r>
      <w:r w:rsidR="00C92DBE" w:rsidRPr="000F7D76">
        <w:rPr>
          <w:rFonts w:ascii="Times New Roman" w:hAnsi="Times New Roman" w:cs="Times New Roman"/>
          <w:b/>
          <w:sz w:val="24"/>
          <w:szCs w:val="24"/>
        </w:rPr>
        <w:t>Timothy Callaghan</w:t>
      </w:r>
      <w:r w:rsidR="00C92DBE" w:rsidRPr="000F7D76">
        <w:rPr>
          <w:rFonts w:ascii="Times New Roman" w:hAnsi="Times New Roman" w:cs="Times New Roman"/>
          <w:sz w:val="24"/>
          <w:szCs w:val="24"/>
        </w:rPr>
        <w:t xml:space="preserve">, and Alva Ferdinand. </w:t>
      </w:r>
      <w:r w:rsidR="00C92DBE" w:rsidRPr="000F7D76">
        <w:rPr>
          <w:rFonts w:ascii="Times New Roman" w:hAnsi="Times New Roman" w:cs="Times New Roman"/>
          <w:sz w:val="24"/>
          <w:szCs w:val="24"/>
          <w:shd w:val="clear" w:color="auto" w:fill="FFFFFF"/>
        </w:rPr>
        <w:t>“Rural, Regional and Racial Disparities in Rates of Lower Extremity Amputations Associated with Diabetes: A National Study”</w:t>
      </w:r>
      <w:r w:rsidR="00C92DBE" w:rsidRPr="000F7D76">
        <w:rPr>
          <w:rFonts w:ascii="Times New Roman" w:hAnsi="Times New Roman" w:cs="Times New Roman"/>
          <w:sz w:val="24"/>
          <w:shd w:val="clear" w:color="auto" w:fill="FFFFFF"/>
        </w:rPr>
        <w:t xml:space="preserve"> </w:t>
      </w:r>
      <w:r w:rsidR="00C92DBE" w:rsidRPr="000F7D76">
        <w:rPr>
          <w:rFonts w:ascii="Times New Roman" w:hAnsi="Times New Roman" w:cs="Times New Roman"/>
          <w:sz w:val="24"/>
          <w:szCs w:val="23"/>
        </w:rPr>
        <w:t xml:space="preserve">Poster presented at the National Rural Health Association Annual Conference, Atlanta GA, May 2019. </w:t>
      </w:r>
    </w:p>
    <w:p w14:paraId="0EECF3FD" w14:textId="77777777" w:rsidR="000F7D76" w:rsidRPr="000F7D76" w:rsidRDefault="000F7D76" w:rsidP="000F7D76">
      <w:pPr>
        <w:pStyle w:val="NoSpacing"/>
        <w:rPr>
          <w:szCs w:val="23"/>
        </w:rPr>
      </w:pPr>
    </w:p>
    <w:p w14:paraId="230681C9" w14:textId="54B95313" w:rsidR="000F7D76" w:rsidRDefault="003F1D45" w:rsidP="009604CC">
      <w:pPr>
        <w:pStyle w:val="NoSpacing"/>
        <w:numPr>
          <w:ilvl w:val="0"/>
          <w:numId w:val="27"/>
        </w:numPr>
        <w:rPr>
          <w:rFonts w:ascii="Times New Roman" w:hAnsi="Times New Roman" w:cs="Times New Roman"/>
          <w:sz w:val="24"/>
          <w:szCs w:val="23"/>
        </w:rPr>
      </w:pPr>
      <w:r w:rsidRPr="000F7D76">
        <w:rPr>
          <w:rFonts w:ascii="Times New Roman" w:hAnsi="Times New Roman" w:cs="Times New Roman"/>
          <w:sz w:val="24"/>
        </w:rPr>
        <w:lastRenderedPageBreak/>
        <w:t xml:space="preserve">* </w:t>
      </w:r>
      <w:r w:rsidR="008678C2" w:rsidRPr="000F7D76">
        <w:rPr>
          <w:rFonts w:ascii="Times New Roman" w:hAnsi="Times New Roman" w:cs="Times New Roman"/>
          <w:sz w:val="24"/>
        </w:rPr>
        <w:t>Akinlotan, Marvellous, Kristin Primm</w:t>
      </w:r>
      <w:r w:rsidR="008678C2" w:rsidRPr="000F7D76">
        <w:rPr>
          <w:rFonts w:ascii="Times New Roman" w:hAnsi="Times New Roman" w:cs="Times New Roman"/>
          <w:b/>
          <w:sz w:val="24"/>
        </w:rPr>
        <w:t>, Timothy Callaghan</w:t>
      </w:r>
      <w:r w:rsidR="008678C2" w:rsidRPr="000F7D76">
        <w:rPr>
          <w:rFonts w:ascii="Times New Roman" w:hAnsi="Times New Roman" w:cs="Times New Roman"/>
          <w:sz w:val="24"/>
        </w:rPr>
        <w:t>, Blanca Macareno, Jane Bolin, and Alva Ferdinand. “Demographic and Clinical Predictors of Late Stage Breast Cancer.</w:t>
      </w:r>
      <w:r w:rsidR="001851C5" w:rsidRPr="000F7D76">
        <w:rPr>
          <w:rFonts w:ascii="Times New Roman" w:hAnsi="Times New Roman" w:cs="Times New Roman"/>
          <w:sz w:val="24"/>
        </w:rPr>
        <w:t>”</w:t>
      </w:r>
      <w:r w:rsidR="008678C2" w:rsidRPr="000F7D76">
        <w:rPr>
          <w:rFonts w:ascii="Times New Roman" w:hAnsi="Times New Roman" w:cs="Times New Roman"/>
          <w:sz w:val="24"/>
        </w:rPr>
        <w:t xml:space="preserve"> Podium presentation </w:t>
      </w:r>
      <w:r w:rsidR="008678C2" w:rsidRPr="000F7D76">
        <w:rPr>
          <w:rFonts w:ascii="Times New Roman" w:hAnsi="Times New Roman" w:cs="Times New Roman"/>
          <w:sz w:val="24"/>
          <w:szCs w:val="23"/>
        </w:rPr>
        <w:t>at the National Rural Health Association Annual Conference, Atlanta GA, May 2019.</w:t>
      </w:r>
    </w:p>
    <w:p w14:paraId="64B4DDA3" w14:textId="77777777" w:rsidR="000F7D76" w:rsidRDefault="000F7D76" w:rsidP="000F7D76">
      <w:pPr>
        <w:pStyle w:val="NoSpacing"/>
        <w:rPr>
          <w:rFonts w:ascii="Times New Roman" w:hAnsi="Times New Roman" w:cs="Times New Roman"/>
          <w:sz w:val="24"/>
          <w:szCs w:val="23"/>
        </w:rPr>
      </w:pPr>
    </w:p>
    <w:p w14:paraId="382D128E" w14:textId="62A0E15A" w:rsidR="000F7D76" w:rsidRDefault="00E66433" w:rsidP="009604CC">
      <w:pPr>
        <w:pStyle w:val="NoSpacing"/>
        <w:numPr>
          <w:ilvl w:val="0"/>
          <w:numId w:val="27"/>
        </w:numPr>
        <w:rPr>
          <w:rFonts w:ascii="Times New Roman" w:hAnsi="Times New Roman" w:cs="Times New Roman"/>
          <w:sz w:val="24"/>
          <w:szCs w:val="23"/>
        </w:rPr>
      </w:pPr>
      <w:r w:rsidRPr="000F7D76">
        <w:rPr>
          <w:rFonts w:ascii="Times New Roman" w:hAnsi="Times New Roman" w:cs="Times New Roman"/>
          <w:b/>
          <w:sz w:val="24"/>
          <w:szCs w:val="24"/>
        </w:rPr>
        <w:t>^</w:t>
      </w:r>
      <w:r w:rsidR="003F1D45" w:rsidRPr="000F7D76">
        <w:rPr>
          <w:rFonts w:ascii="Times New Roman" w:hAnsi="Times New Roman" w:cs="Times New Roman"/>
          <w:sz w:val="24"/>
        </w:rPr>
        <w:t>*</w:t>
      </w:r>
      <w:r w:rsidRPr="000F7D76">
        <w:rPr>
          <w:rFonts w:ascii="Times New Roman" w:hAnsi="Times New Roman" w:cs="Times New Roman"/>
          <w:sz w:val="24"/>
          <w:szCs w:val="24"/>
        </w:rPr>
        <w:t xml:space="preserve"> </w:t>
      </w:r>
      <w:r w:rsidR="00CB0189" w:rsidRPr="000F7D76">
        <w:rPr>
          <w:rFonts w:ascii="Times New Roman" w:hAnsi="Times New Roman" w:cs="Times New Roman"/>
          <w:sz w:val="24"/>
          <w:szCs w:val="24"/>
        </w:rPr>
        <w:t xml:space="preserve">Primm, Kristin, </w:t>
      </w:r>
      <w:r w:rsidR="00CB0189" w:rsidRPr="000F7D76">
        <w:rPr>
          <w:rFonts w:ascii="Times New Roman" w:hAnsi="Times New Roman" w:cs="Times New Roman"/>
          <w:b/>
          <w:sz w:val="24"/>
          <w:szCs w:val="24"/>
        </w:rPr>
        <w:t>Timothy Callaghan</w:t>
      </w:r>
      <w:r w:rsidR="00CB0189" w:rsidRPr="000F7D76">
        <w:rPr>
          <w:rFonts w:ascii="Times New Roman" w:hAnsi="Times New Roman" w:cs="Times New Roman"/>
          <w:sz w:val="24"/>
          <w:szCs w:val="24"/>
        </w:rPr>
        <w:t>, Marvellous Akinlotan</w:t>
      </w:r>
      <w:r w:rsidR="008678C2" w:rsidRPr="000F7D76">
        <w:rPr>
          <w:rFonts w:ascii="Times New Roman" w:hAnsi="Times New Roman" w:cs="Times New Roman"/>
          <w:sz w:val="24"/>
          <w:szCs w:val="24"/>
        </w:rPr>
        <w:t>,</w:t>
      </w:r>
      <w:r w:rsidR="00CB0189" w:rsidRPr="000F7D76">
        <w:rPr>
          <w:rFonts w:ascii="Times New Roman" w:hAnsi="Times New Roman" w:cs="Times New Roman"/>
          <w:sz w:val="24"/>
          <w:szCs w:val="24"/>
        </w:rPr>
        <w:t xml:space="preserve"> Blanca Macareno, Jane Bolin, and Alva Ferdinand. </w:t>
      </w:r>
      <w:r w:rsidR="00CB0189" w:rsidRPr="000F7D76">
        <w:rPr>
          <w:rFonts w:ascii="Times New Roman" w:hAnsi="Times New Roman" w:cs="Times New Roman"/>
          <w:sz w:val="24"/>
          <w:szCs w:val="24"/>
          <w:shd w:val="clear" w:color="auto" w:fill="FFFFFF"/>
        </w:rPr>
        <w:t>“</w:t>
      </w:r>
      <w:r w:rsidR="00CB0189" w:rsidRPr="000F7D76">
        <w:rPr>
          <w:rFonts w:ascii="Times New Roman" w:hAnsi="Times New Roman" w:cs="Times New Roman"/>
          <w:sz w:val="24"/>
          <w:szCs w:val="24"/>
        </w:rPr>
        <w:t>Heart Failure-Related Mortality Across the Urban-Rural Continuum</w:t>
      </w:r>
      <w:r w:rsidR="001851C5" w:rsidRPr="000F7D76">
        <w:rPr>
          <w:rFonts w:ascii="Times New Roman" w:hAnsi="Times New Roman" w:cs="Times New Roman"/>
          <w:sz w:val="24"/>
          <w:szCs w:val="24"/>
        </w:rPr>
        <w:t>.</w:t>
      </w:r>
      <w:r w:rsidR="00CB0189" w:rsidRPr="000F7D76">
        <w:rPr>
          <w:rFonts w:ascii="Times New Roman" w:hAnsi="Times New Roman" w:cs="Times New Roman"/>
          <w:sz w:val="24"/>
          <w:szCs w:val="24"/>
          <w:shd w:val="clear" w:color="auto" w:fill="FFFFFF"/>
        </w:rPr>
        <w:t xml:space="preserve">” </w:t>
      </w:r>
      <w:r w:rsidR="00CB0189" w:rsidRPr="000F7D76">
        <w:rPr>
          <w:rFonts w:ascii="Times New Roman" w:hAnsi="Times New Roman" w:cs="Times New Roman"/>
          <w:sz w:val="24"/>
          <w:szCs w:val="24"/>
        </w:rPr>
        <w:t>Poster</w:t>
      </w:r>
      <w:r w:rsidR="00CB0189" w:rsidRPr="000F7D76">
        <w:rPr>
          <w:rFonts w:ascii="Times New Roman" w:hAnsi="Times New Roman" w:cs="Times New Roman"/>
          <w:sz w:val="28"/>
          <w:szCs w:val="23"/>
        </w:rPr>
        <w:t xml:space="preserve"> </w:t>
      </w:r>
      <w:r w:rsidR="00CB0189" w:rsidRPr="000F7D76">
        <w:rPr>
          <w:rFonts w:ascii="Times New Roman" w:hAnsi="Times New Roman" w:cs="Times New Roman"/>
          <w:sz w:val="24"/>
          <w:szCs w:val="23"/>
        </w:rPr>
        <w:t xml:space="preserve">presented at the National Rural Health Association Annual Conference, Atlanta GA, May 2019. </w:t>
      </w:r>
    </w:p>
    <w:p w14:paraId="50F212DC" w14:textId="77777777" w:rsidR="000F7D76" w:rsidRDefault="000F7D76" w:rsidP="000F7D76">
      <w:pPr>
        <w:pStyle w:val="NoSpacing"/>
        <w:rPr>
          <w:rFonts w:ascii="Times New Roman" w:hAnsi="Times New Roman" w:cs="Times New Roman"/>
          <w:sz w:val="24"/>
          <w:szCs w:val="23"/>
        </w:rPr>
      </w:pPr>
    </w:p>
    <w:p w14:paraId="763696D5" w14:textId="26440795" w:rsidR="000F7D76" w:rsidRPr="00034FB2" w:rsidRDefault="00E66433" w:rsidP="009604CC">
      <w:pPr>
        <w:pStyle w:val="NoSpacing"/>
        <w:numPr>
          <w:ilvl w:val="0"/>
          <w:numId w:val="27"/>
        </w:numPr>
        <w:rPr>
          <w:szCs w:val="23"/>
        </w:rPr>
      </w:pPr>
      <w:r w:rsidRPr="000F7D76">
        <w:rPr>
          <w:rFonts w:ascii="Times New Roman" w:hAnsi="Times New Roman" w:cs="Times New Roman"/>
          <w:b/>
          <w:sz w:val="24"/>
          <w:szCs w:val="24"/>
        </w:rPr>
        <w:t>^</w:t>
      </w:r>
      <w:r w:rsidR="003F1D45" w:rsidRPr="000F7D76">
        <w:rPr>
          <w:rFonts w:ascii="Times New Roman" w:hAnsi="Times New Roman" w:cs="Times New Roman"/>
          <w:sz w:val="24"/>
        </w:rPr>
        <w:t>*</w:t>
      </w:r>
      <w:r w:rsidRPr="000F7D76">
        <w:rPr>
          <w:rFonts w:ascii="Times New Roman" w:hAnsi="Times New Roman" w:cs="Times New Roman"/>
          <w:sz w:val="24"/>
          <w:szCs w:val="24"/>
        </w:rPr>
        <w:t xml:space="preserve"> </w:t>
      </w:r>
      <w:r w:rsidR="00CB0189" w:rsidRPr="000F7D76">
        <w:rPr>
          <w:rFonts w:ascii="Times New Roman" w:hAnsi="Times New Roman" w:cs="Times New Roman"/>
          <w:sz w:val="24"/>
          <w:szCs w:val="24"/>
        </w:rPr>
        <w:t xml:space="preserve">Primm, Kristin, </w:t>
      </w:r>
      <w:r w:rsidR="00CB0189" w:rsidRPr="000F7D76">
        <w:rPr>
          <w:rFonts w:ascii="Times New Roman" w:hAnsi="Times New Roman" w:cs="Times New Roman"/>
          <w:b/>
          <w:sz w:val="24"/>
          <w:szCs w:val="24"/>
        </w:rPr>
        <w:t>Timothy Callaghan</w:t>
      </w:r>
      <w:r w:rsidR="00CB0189" w:rsidRPr="000F7D76">
        <w:rPr>
          <w:rFonts w:ascii="Times New Roman" w:hAnsi="Times New Roman" w:cs="Times New Roman"/>
          <w:sz w:val="24"/>
          <w:szCs w:val="24"/>
        </w:rPr>
        <w:t>, Marvellous Akinlotan</w:t>
      </w:r>
      <w:r w:rsidR="008678C2" w:rsidRPr="000F7D76">
        <w:rPr>
          <w:rFonts w:ascii="Times New Roman" w:hAnsi="Times New Roman" w:cs="Times New Roman"/>
          <w:sz w:val="24"/>
          <w:szCs w:val="24"/>
        </w:rPr>
        <w:t>,</w:t>
      </w:r>
      <w:r w:rsidR="00CB0189" w:rsidRPr="000F7D76">
        <w:rPr>
          <w:rFonts w:ascii="Times New Roman" w:hAnsi="Times New Roman" w:cs="Times New Roman"/>
          <w:sz w:val="24"/>
          <w:szCs w:val="24"/>
        </w:rPr>
        <w:t xml:space="preserve"> Blanca Macareno, Jane Bolin, and Alva Ferdinand. </w:t>
      </w:r>
      <w:r w:rsidR="00CB0189" w:rsidRPr="000F7D76">
        <w:rPr>
          <w:rFonts w:ascii="Times New Roman" w:hAnsi="Times New Roman" w:cs="Times New Roman"/>
          <w:sz w:val="24"/>
          <w:szCs w:val="24"/>
          <w:shd w:val="clear" w:color="auto" w:fill="FFFFFF"/>
        </w:rPr>
        <w:t>“</w:t>
      </w:r>
      <w:r w:rsidR="00FF6F50" w:rsidRPr="000F7D76">
        <w:rPr>
          <w:rFonts w:ascii="Times New Roman" w:hAnsi="Times New Roman" w:cs="Times New Roman"/>
          <w:sz w:val="24"/>
        </w:rPr>
        <w:t>Urban-Rural Variation in Cancer Mortality in the United States, 1999-2017</w:t>
      </w:r>
      <w:r w:rsidR="001851C5" w:rsidRPr="000F7D76">
        <w:rPr>
          <w:rFonts w:ascii="Times New Roman" w:hAnsi="Times New Roman" w:cs="Times New Roman"/>
          <w:sz w:val="24"/>
        </w:rPr>
        <w:t>.</w:t>
      </w:r>
      <w:r w:rsidR="00CB0189" w:rsidRPr="000F7D76">
        <w:rPr>
          <w:rFonts w:ascii="Times New Roman" w:hAnsi="Times New Roman" w:cs="Times New Roman"/>
          <w:sz w:val="24"/>
        </w:rPr>
        <w:t>”</w:t>
      </w:r>
      <w:r w:rsidR="00CB0189" w:rsidRPr="000F7D76">
        <w:rPr>
          <w:rFonts w:ascii="Times New Roman" w:hAnsi="Times New Roman" w:cs="Times New Roman"/>
          <w:sz w:val="28"/>
          <w:szCs w:val="24"/>
          <w:shd w:val="clear" w:color="auto" w:fill="FFFFFF"/>
        </w:rPr>
        <w:t xml:space="preserve"> </w:t>
      </w:r>
      <w:r w:rsidR="00CB0189" w:rsidRPr="000F7D76">
        <w:rPr>
          <w:rFonts w:ascii="Times New Roman" w:hAnsi="Times New Roman" w:cs="Times New Roman"/>
          <w:sz w:val="24"/>
          <w:szCs w:val="24"/>
        </w:rPr>
        <w:t>Poster</w:t>
      </w:r>
      <w:r w:rsidR="00CB0189" w:rsidRPr="000F7D76">
        <w:rPr>
          <w:rFonts w:ascii="Times New Roman" w:hAnsi="Times New Roman" w:cs="Times New Roman"/>
          <w:sz w:val="28"/>
          <w:szCs w:val="23"/>
        </w:rPr>
        <w:t xml:space="preserve"> </w:t>
      </w:r>
      <w:r w:rsidR="00CB0189" w:rsidRPr="000F7D76">
        <w:rPr>
          <w:rFonts w:ascii="Times New Roman" w:hAnsi="Times New Roman" w:cs="Times New Roman"/>
          <w:sz w:val="24"/>
          <w:szCs w:val="23"/>
        </w:rPr>
        <w:t xml:space="preserve">presented at the National Rural Health Association Annual Conference, Atlanta GA, May 2019. </w:t>
      </w:r>
    </w:p>
    <w:p w14:paraId="1AE3A171" w14:textId="77777777" w:rsidR="00034FB2" w:rsidRPr="000F7D76" w:rsidRDefault="00034FB2" w:rsidP="00034FB2">
      <w:pPr>
        <w:pStyle w:val="NoSpacing"/>
        <w:rPr>
          <w:szCs w:val="23"/>
        </w:rPr>
      </w:pPr>
    </w:p>
    <w:p w14:paraId="4834F219" w14:textId="23BEFD4E" w:rsidR="000F7D76" w:rsidRPr="000F7D76" w:rsidRDefault="008E4987" w:rsidP="009604CC">
      <w:pPr>
        <w:pStyle w:val="NoSpacing"/>
        <w:numPr>
          <w:ilvl w:val="0"/>
          <w:numId w:val="27"/>
        </w:numPr>
        <w:rPr>
          <w:szCs w:val="23"/>
        </w:rPr>
      </w:pPr>
      <w:r w:rsidRPr="000F7D76">
        <w:rPr>
          <w:rFonts w:ascii="Times New Roman" w:hAnsi="Times New Roman" w:cs="Times New Roman"/>
          <w:sz w:val="24"/>
          <w:szCs w:val="24"/>
        </w:rPr>
        <w:t>Haeder,</w:t>
      </w:r>
      <w:r w:rsidR="0047788E" w:rsidRPr="000F7D76">
        <w:rPr>
          <w:rFonts w:ascii="Times New Roman" w:hAnsi="Times New Roman" w:cs="Times New Roman"/>
          <w:sz w:val="24"/>
          <w:szCs w:val="24"/>
        </w:rPr>
        <w:t xml:space="preserve"> Simon,</w:t>
      </w:r>
      <w:r w:rsidR="008678C2" w:rsidRPr="000F7D76">
        <w:rPr>
          <w:rFonts w:ascii="Times New Roman" w:hAnsi="Times New Roman" w:cs="Times New Roman"/>
          <w:sz w:val="24"/>
          <w:szCs w:val="24"/>
        </w:rPr>
        <w:t xml:space="preserve"> </w:t>
      </w:r>
      <w:r w:rsidRPr="000F7D76">
        <w:rPr>
          <w:rFonts w:ascii="Times New Roman" w:hAnsi="Times New Roman" w:cs="Times New Roman"/>
          <w:sz w:val="24"/>
          <w:szCs w:val="24"/>
        </w:rPr>
        <w:t xml:space="preserve">Steven Sylvester, and </w:t>
      </w:r>
      <w:r w:rsidRPr="000F7D76">
        <w:rPr>
          <w:rFonts w:ascii="Times New Roman" w:hAnsi="Times New Roman" w:cs="Times New Roman"/>
          <w:b/>
          <w:sz w:val="24"/>
          <w:szCs w:val="24"/>
        </w:rPr>
        <w:t>Timothy Callaghan</w:t>
      </w:r>
      <w:r w:rsidRPr="000F7D76">
        <w:rPr>
          <w:rFonts w:ascii="Times New Roman" w:hAnsi="Times New Roman" w:cs="Times New Roman"/>
          <w:sz w:val="24"/>
          <w:szCs w:val="24"/>
        </w:rPr>
        <w:t>. “Why Don’t You Just Get a Job? Public Attitudes About Medicaid Beneficiaries and Work Requirements.” Paper presented at the annual meeting of the Midwest Political Science Association, Chicago IL, April 2019.</w:t>
      </w:r>
    </w:p>
    <w:p w14:paraId="71086E27" w14:textId="77777777" w:rsidR="000F7D76" w:rsidRPr="000F7D76" w:rsidRDefault="000F7D76" w:rsidP="000F7D76">
      <w:pPr>
        <w:pStyle w:val="NoSpacing"/>
        <w:rPr>
          <w:szCs w:val="23"/>
        </w:rPr>
      </w:pPr>
    </w:p>
    <w:p w14:paraId="0B5ED849" w14:textId="7E0AD0EB" w:rsidR="000F7D76" w:rsidRPr="000F7D76" w:rsidRDefault="003F1D45" w:rsidP="009604CC">
      <w:pPr>
        <w:pStyle w:val="NoSpacing"/>
        <w:numPr>
          <w:ilvl w:val="0"/>
          <w:numId w:val="27"/>
        </w:numPr>
        <w:rPr>
          <w:rFonts w:ascii="Times New Roman" w:hAnsi="Times New Roman" w:cs="Times New Roman"/>
          <w:sz w:val="24"/>
          <w:szCs w:val="23"/>
        </w:rPr>
      </w:pPr>
      <w:r w:rsidRPr="000F7D76">
        <w:rPr>
          <w:rFonts w:ascii="Times New Roman" w:hAnsi="Times New Roman" w:cs="Times New Roman"/>
          <w:sz w:val="24"/>
        </w:rPr>
        <w:t xml:space="preserve">* </w:t>
      </w:r>
      <w:r w:rsidR="0047788E" w:rsidRPr="000F7D76">
        <w:rPr>
          <w:rFonts w:ascii="Times New Roman" w:eastAsia="Times New Roman" w:hAnsi="Times New Roman" w:cs="Times New Roman"/>
          <w:sz w:val="24"/>
        </w:rPr>
        <w:t xml:space="preserve">Lunz-Trujillo, Kristin, Matthew Motta, </w:t>
      </w:r>
      <w:r w:rsidR="0047788E" w:rsidRPr="000F7D76">
        <w:rPr>
          <w:rFonts w:ascii="Times New Roman" w:eastAsia="Times New Roman" w:hAnsi="Times New Roman" w:cs="Times New Roman"/>
          <w:b/>
          <w:sz w:val="24"/>
        </w:rPr>
        <w:t>Timothy Callaghan</w:t>
      </w:r>
      <w:r w:rsidR="0047788E" w:rsidRPr="000F7D76">
        <w:rPr>
          <w:rFonts w:ascii="Times New Roman" w:eastAsia="Times New Roman" w:hAnsi="Times New Roman" w:cs="Times New Roman"/>
          <w:sz w:val="24"/>
        </w:rPr>
        <w:t>, and Steven Sylvester. “</w:t>
      </w:r>
      <w:r w:rsidR="008E4987" w:rsidRPr="000F7D76">
        <w:rPr>
          <w:rFonts w:ascii="Times New Roman" w:eastAsia="Times New Roman" w:hAnsi="Times New Roman" w:cs="Times New Roman"/>
          <w:sz w:val="24"/>
        </w:rPr>
        <w:t>Correcting Misinformed Vaccine Policy Attitudes: Using Psychological Risk Factors for Effective Communication</w:t>
      </w:r>
      <w:r w:rsidR="0047788E" w:rsidRPr="000F7D76">
        <w:rPr>
          <w:rFonts w:ascii="Times New Roman" w:eastAsia="Times New Roman" w:hAnsi="Times New Roman" w:cs="Times New Roman"/>
          <w:sz w:val="24"/>
        </w:rPr>
        <w:t xml:space="preserve">.” </w:t>
      </w:r>
      <w:r w:rsidR="0047788E" w:rsidRPr="000F7D76">
        <w:rPr>
          <w:rFonts w:ascii="Times New Roman" w:hAnsi="Times New Roman" w:cs="Times New Roman"/>
          <w:sz w:val="24"/>
        </w:rPr>
        <w:t xml:space="preserve">Paper presented at the </w:t>
      </w:r>
      <w:r w:rsidR="0047788E" w:rsidRPr="000F7D76">
        <w:rPr>
          <w:rFonts w:ascii="Times New Roman" w:hAnsi="Times New Roman" w:cs="Times New Roman"/>
          <w:sz w:val="24"/>
          <w:szCs w:val="23"/>
        </w:rPr>
        <w:t>annual meeting of the Midwest Political Science Association, Chicago IL, April 2019.</w:t>
      </w:r>
    </w:p>
    <w:p w14:paraId="7FFDB224" w14:textId="77777777" w:rsidR="000F7D76" w:rsidRPr="000F7D76" w:rsidRDefault="000F7D76" w:rsidP="000F7D76">
      <w:pPr>
        <w:pStyle w:val="NoSpacing"/>
        <w:rPr>
          <w:rFonts w:ascii="Times New Roman" w:hAnsi="Times New Roman" w:cs="Times New Roman"/>
          <w:sz w:val="24"/>
          <w:szCs w:val="23"/>
        </w:rPr>
      </w:pPr>
    </w:p>
    <w:p w14:paraId="1C9D8C94" w14:textId="77777777" w:rsidR="000F7D76" w:rsidRPr="000F7D76" w:rsidRDefault="003F1D45" w:rsidP="009604CC">
      <w:pPr>
        <w:pStyle w:val="NoSpacing"/>
        <w:numPr>
          <w:ilvl w:val="0"/>
          <w:numId w:val="27"/>
        </w:numPr>
        <w:rPr>
          <w:rFonts w:ascii="Times New Roman" w:hAnsi="Times New Roman" w:cs="Times New Roman"/>
          <w:sz w:val="28"/>
        </w:rPr>
      </w:pPr>
      <w:r w:rsidRPr="000F7D76">
        <w:rPr>
          <w:rFonts w:ascii="Times New Roman" w:hAnsi="Times New Roman" w:cs="Times New Roman"/>
          <w:sz w:val="24"/>
        </w:rPr>
        <w:t xml:space="preserve">* </w:t>
      </w:r>
      <w:r w:rsidR="0047788E" w:rsidRPr="000F7D76">
        <w:rPr>
          <w:rFonts w:ascii="Times New Roman" w:hAnsi="Times New Roman" w:cs="Times New Roman"/>
          <w:sz w:val="24"/>
        </w:rPr>
        <w:t xml:space="preserve">Jagers, Sverker, </w:t>
      </w:r>
      <w:r w:rsidR="0047788E" w:rsidRPr="000F7D76">
        <w:rPr>
          <w:rFonts w:ascii="Times New Roman" w:hAnsi="Times New Roman" w:cs="Times New Roman"/>
          <w:b/>
          <w:sz w:val="24"/>
        </w:rPr>
        <w:t>Timothy Callaghan</w:t>
      </w:r>
      <w:r w:rsidR="0047788E" w:rsidRPr="000F7D76">
        <w:rPr>
          <w:rFonts w:ascii="Times New Roman" w:hAnsi="Times New Roman" w:cs="Times New Roman"/>
          <w:sz w:val="24"/>
        </w:rPr>
        <w:t xml:space="preserve">, Matthew Motta, Felicia Robertson, Steven Sylvester, and Kristin Lunz-Trujillo. “Are Conditional Cooperation and Personal Cost Factors Significantly Driving People’s Willingness to Abstain from Using Antibiotics?” Paper presented at the </w:t>
      </w:r>
      <w:r w:rsidR="0047788E" w:rsidRPr="000F7D76">
        <w:rPr>
          <w:rFonts w:ascii="Times New Roman" w:hAnsi="Times New Roman" w:cs="Times New Roman"/>
          <w:sz w:val="24"/>
          <w:szCs w:val="23"/>
        </w:rPr>
        <w:t>annual meeting of the Midwest Political Science Association, Chicago IL, April 2019.</w:t>
      </w:r>
    </w:p>
    <w:p w14:paraId="616283AA" w14:textId="77777777" w:rsidR="000F7D76" w:rsidRPr="000F7D76" w:rsidRDefault="000F7D76" w:rsidP="000F7D76">
      <w:pPr>
        <w:pStyle w:val="NoSpacing"/>
        <w:rPr>
          <w:rFonts w:ascii="Times New Roman" w:hAnsi="Times New Roman" w:cs="Times New Roman"/>
          <w:sz w:val="24"/>
        </w:rPr>
      </w:pPr>
    </w:p>
    <w:p w14:paraId="4D1FED15" w14:textId="75F1B4D0" w:rsidR="000F7D76" w:rsidRDefault="00E66433" w:rsidP="009604CC">
      <w:pPr>
        <w:pStyle w:val="NoSpacing"/>
        <w:numPr>
          <w:ilvl w:val="0"/>
          <w:numId w:val="27"/>
        </w:numPr>
        <w:rPr>
          <w:rFonts w:ascii="Times New Roman" w:hAnsi="Times New Roman" w:cs="Times New Roman"/>
          <w:sz w:val="24"/>
        </w:rPr>
      </w:pPr>
      <w:r w:rsidRPr="000F7D76">
        <w:rPr>
          <w:rFonts w:ascii="Times New Roman" w:hAnsi="Times New Roman" w:cs="Times New Roman"/>
          <w:b/>
          <w:sz w:val="24"/>
          <w:szCs w:val="24"/>
        </w:rPr>
        <w:t>^</w:t>
      </w:r>
      <w:r w:rsidR="003F1D45" w:rsidRPr="000F7D76">
        <w:rPr>
          <w:rFonts w:ascii="Times New Roman" w:hAnsi="Times New Roman" w:cs="Times New Roman"/>
          <w:sz w:val="24"/>
        </w:rPr>
        <w:t>*</w:t>
      </w:r>
      <w:r w:rsidRPr="000F7D76">
        <w:rPr>
          <w:rFonts w:ascii="Times New Roman" w:hAnsi="Times New Roman" w:cs="Times New Roman"/>
          <w:sz w:val="24"/>
        </w:rPr>
        <w:t xml:space="preserve"> </w:t>
      </w:r>
      <w:r w:rsidR="00A26D9D" w:rsidRPr="000F7D76">
        <w:rPr>
          <w:rFonts w:ascii="Times New Roman" w:hAnsi="Times New Roman" w:cs="Times New Roman"/>
          <w:sz w:val="24"/>
        </w:rPr>
        <w:t xml:space="preserve">Primm, Kristin, Jane Bolin, Alva Ferdinand, </w:t>
      </w:r>
      <w:r w:rsidR="00A26D9D" w:rsidRPr="000F7D76">
        <w:rPr>
          <w:rFonts w:ascii="Times New Roman" w:hAnsi="Times New Roman" w:cs="Times New Roman"/>
          <w:b/>
          <w:sz w:val="24"/>
        </w:rPr>
        <w:t>Timothy Callaghan</w:t>
      </w:r>
      <w:r w:rsidR="00A26D9D" w:rsidRPr="000F7D76">
        <w:rPr>
          <w:rFonts w:ascii="Times New Roman" w:hAnsi="Times New Roman" w:cs="Times New Roman"/>
          <w:sz w:val="24"/>
        </w:rPr>
        <w:t>, and Marvellous Akinlotan. “</w:t>
      </w:r>
      <w:r w:rsidR="00A10DB3" w:rsidRPr="000F7D76">
        <w:rPr>
          <w:rFonts w:ascii="Times New Roman" w:hAnsi="Times New Roman" w:cs="Times New Roman"/>
          <w:sz w:val="24"/>
        </w:rPr>
        <w:t>Geographic Variations in Mortality from 5 Common Cancers in the United States from 1999-2016</w:t>
      </w:r>
      <w:r w:rsidR="00A26D9D" w:rsidRPr="000F7D76">
        <w:rPr>
          <w:rFonts w:ascii="Times New Roman" w:hAnsi="Times New Roman" w:cs="Times New Roman"/>
          <w:sz w:val="24"/>
        </w:rPr>
        <w:t xml:space="preserve">”. Poster Presented at the Annual Meeting of the American Society for Preventive Oncology. Tampa FL, March 2019. </w:t>
      </w:r>
    </w:p>
    <w:p w14:paraId="54B298E8" w14:textId="77777777" w:rsidR="000F7D76" w:rsidRDefault="000F7D76" w:rsidP="000F7D76">
      <w:pPr>
        <w:pStyle w:val="NoSpacing"/>
        <w:rPr>
          <w:rFonts w:ascii="Times New Roman" w:hAnsi="Times New Roman" w:cs="Times New Roman"/>
          <w:sz w:val="24"/>
        </w:rPr>
      </w:pPr>
    </w:p>
    <w:p w14:paraId="53B61A8B" w14:textId="19A9FAA3" w:rsidR="000F7D76" w:rsidRPr="000F7D76" w:rsidRDefault="00343261" w:rsidP="009604CC">
      <w:pPr>
        <w:pStyle w:val="NoSpacing"/>
        <w:numPr>
          <w:ilvl w:val="0"/>
          <w:numId w:val="27"/>
        </w:numPr>
        <w:rPr>
          <w:rFonts w:eastAsia="Times New Roman" w:cstheme="minorHAnsi"/>
          <w:iCs/>
          <w:szCs w:val="28"/>
          <w:lang w:eastAsia="zh-CN"/>
        </w:rPr>
      </w:pPr>
      <w:r w:rsidRPr="000F7D76">
        <w:rPr>
          <w:rFonts w:ascii="Times New Roman" w:hAnsi="Times New Roman" w:cs="Times New Roman"/>
          <w:sz w:val="24"/>
        </w:rPr>
        <w:t xml:space="preserve">Kroeger, Mary, </w:t>
      </w:r>
      <w:r w:rsidRPr="000F7D76">
        <w:rPr>
          <w:rFonts w:ascii="Times New Roman" w:hAnsi="Times New Roman" w:cs="Times New Roman"/>
          <w:b/>
          <w:sz w:val="24"/>
        </w:rPr>
        <w:t>Timothy Callaghan</w:t>
      </w:r>
      <w:r w:rsidRPr="000F7D76">
        <w:rPr>
          <w:rFonts w:ascii="Times New Roman" w:hAnsi="Times New Roman" w:cs="Times New Roman"/>
          <w:sz w:val="24"/>
        </w:rPr>
        <w:t xml:space="preserve">, and Andrew Karch. “Interest Groups, Polarization, and Intergovernmental Tension in the United States.” Paper presented at the annual meeting of the Southern Political Science Association. Austin TX, January 2019. </w:t>
      </w:r>
    </w:p>
    <w:p w14:paraId="2900ED39" w14:textId="77777777" w:rsidR="000F7D76" w:rsidRPr="000F7D76" w:rsidRDefault="000F7D76" w:rsidP="000F7D76">
      <w:pPr>
        <w:pStyle w:val="NoSpacing"/>
        <w:rPr>
          <w:rFonts w:eastAsia="Times New Roman" w:cstheme="minorHAnsi"/>
          <w:iCs/>
          <w:szCs w:val="28"/>
          <w:lang w:eastAsia="zh-CN"/>
        </w:rPr>
      </w:pPr>
    </w:p>
    <w:p w14:paraId="7C444934" w14:textId="2D225400" w:rsidR="000F7D76" w:rsidRPr="000F7D76" w:rsidRDefault="003F1D45" w:rsidP="009604CC">
      <w:pPr>
        <w:pStyle w:val="NoSpacing"/>
        <w:numPr>
          <w:ilvl w:val="0"/>
          <w:numId w:val="27"/>
        </w:numPr>
        <w:rPr>
          <w:rFonts w:ascii="Times New Roman" w:hAnsi="Times New Roman" w:cs="Times New Roman"/>
          <w:sz w:val="28"/>
        </w:rPr>
      </w:pPr>
      <w:r w:rsidRPr="000F7D76">
        <w:rPr>
          <w:rFonts w:ascii="Times New Roman" w:hAnsi="Times New Roman" w:cs="Times New Roman"/>
          <w:sz w:val="24"/>
        </w:rPr>
        <w:t>*</w:t>
      </w:r>
      <w:r w:rsidR="009426F7" w:rsidRPr="000F7D76">
        <w:rPr>
          <w:rFonts w:ascii="Times New Roman" w:eastAsia="Times New Roman" w:hAnsi="Times New Roman" w:cs="Times New Roman"/>
          <w:bCs/>
          <w:iCs/>
          <w:sz w:val="24"/>
          <w:szCs w:val="28"/>
          <w:lang w:eastAsia="zh-CN"/>
        </w:rPr>
        <w:t xml:space="preserve">Primm, </w:t>
      </w:r>
      <w:r w:rsidR="0047788E" w:rsidRPr="000F7D76">
        <w:rPr>
          <w:rFonts w:ascii="Times New Roman" w:eastAsia="Times New Roman" w:hAnsi="Times New Roman" w:cs="Times New Roman"/>
          <w:bCs/>
          <w:iCs/>
          <w:sz w:val="24"/>
          <w:szCs w:val="28"/>
          <w:lang w:eastAsia="zh-CN"/>
        </w:rPr>
        <w:t xml:space="preserve">Kristin, </w:t>
      </w:r>
      <w:r w:rsidR="009426F7" w:rsidRPr="000F7D76">
        <w:rPr>
          <w:rFonts w:ascii="Times New Roman" w:eastAsia="Times New Roman" w:hAnsi="Times New Roman" w:cs="Times New Roman"/>
          <w:iCs/>
          <w:sz w:val="24"/>
          <w:szCs w:val="28"/>
          <w:lang w:eastAsia="zh-CN"/>
        </w:rPr>
        <w:t xml:space="preserve">Marvellous Akinlotan, Samuel Towne, Alva Ferdinand, Jane Bolin, and </w:t>
      </w:r>
      <w:r w:rsidR="009426F7" w:rsidRPr="000F7D76">
        <w:rPr>
          <w:rFonts w:ascii="Times New Roman" w:eastAsia="Times New Roman" w:hAnsi="Times New Roman" w:cs="Times New Roman"/>
          <w:b/>
          <w:iCs/>
          <w:sz w:val="24"/>
          <w:szCs w:val="28"/>
          <w:lang w:eastAsia="zh-CN"/>
        </w:rPr>
        <w:t>Timothy Callaghan</w:t>
      </w:r>
      <w:r w:rsidR="009426F7" w:rsidRPr="000F7D76">
        <w:rPr>
          <w:rFonts w:ascii="Times New Roman" w:eastAsia="Times New Roman" w:hAnsi="Times New Roman" w:cs="Times New Roman"/>
          <w:iCs/>
          <w:sz w:val="24"/>
          <w:szCs w:val="28"/>
          <w:lang w:eastAsia="zh-CN"/>
        </w:rPr>
        <w:t xml:space="preserve">. “New Light on Rural Disparities: Estimating the Association Between Census Region and Rurality on Congestive Heart Failure-related Hospital Mortality.” Paper presented at the annual meeting of the American Public Health Association. San Diego CA, November 2018. </w:t>
      </w:r>
    </w:p>
    <w:p w14:paraId="18FD3F6C" w14:textId="77777777" w:rsidR="000F7D76" w:rsidRPr="000F7D76" w:rsidRDefault="000F7D76" w:rsidP="000F7D76">
      <w:pPr>
        <w:pStyle w:val="NoSpacing"/>
        <w:rPr>
          <w:rFonts w:ascii="Times New Roman" w:hAnsi="Times New Roman" w:cs="Times New Roman"/>
          <w:sz w:val="24"/>
        </w:rPr>
      </w:pPr>
    </w:p>
    <w:p w14:paraId="555C6F52" w14:textId="36EB7DFC" w:rsidR="000F7D76" w:rsidRPr="000F7D76" w:rsidRDefault="008E4987" w:rsidP="009604CC">
      <w:pPr>
        <w:pStyle w:val="NoSpacing"/>
        <w:numPr>
          <w:ilvl w:val="0"/>
          <w:numId w:val="27"/>
        </w:numPr>
        <w:rPr>
          <w:szCs w:val="23"/>
        </w:rPr>
      </w:pPr>
      <w:r w:rsidRPr="000F7D76">
        <w:rPr>
          <w:rFonts w:ascii="Times New Roman" w:hAnsi="Times New Roman" w:cs="Times New Roman"/>
          <w:sz w:val="24"/>
        </w:rPr>
        <w:t>Sylvester, Steven</w:t>
      </w:r>
      <w:r w:rsidR="003150B2" w:rsidRPr="000F7D76">
        <w:rPr>
          <w:rFonts w:ascii="Times New Roman" w:hAnsi="Times New Roman" w:cs="Times New Roman"/>
          <w:sz w:val="24"/>
        </w:rPr>
        <w:t xml:space="preserve">, Simon Haeder, and </w:t>
      </w:r>
      <w:r w:rsidR="003150B2" w:rsidRPr="000F7D76">
        <w:rPr>
          <w:rFonts w:ascii="Times New Roman" w:hAnsi="Times New Roman" w:cs="Times New Roman"/>
          <w:b/>
          <w:sz w:val="24"/>
        </w:rPr>
        <w:t>Timothy Callaghan</w:t>
      </w:r>
      <w:r w:rsidR="003150B2" w:rsidRPr="000F7D76">
        <w:rPr>
          <w:rFonts w:ascii="Times New Roman" w:hAnsi="Times New Roman" w:cs="Times New Roman"/>
          <w:sz w:val="24"/>
        </w:rPr>
        <w:t xml:space="preserve">. “Just Say No?’ Attribution Theory and Public Attitudes About the Opioid Epidemic.” Paper presented at the annual meeting of the American Political Science Association, Boston MA, August 2018.  </w:t>
      </w:r>
    </w:p>
    <w:p w14:paraId="034D0989" w14:textId="77777777" w:rsidR="000F7D76" w:rsidRPr="000F7D76" w:rsidRDefault="000F7D76" w:rsidP="000F7D76">
      <w:pPr>
        <w:pStyle w:val="NoSpacing"/>
        <w:rPr>
          <w:szCs w:val="23"/>
        </w:rPr>
      </w:pPr>
    </w:p>
    <w:p w14:paraId="226C0574" w14:textId="52ED591E" w:rsidR="000F7D76" w:rsidRPr="000F7D76" w:rsidRDefault="00E66433" w:rsidP="009604CC">
      <w:pPr>
        <w:pStyle w:val="NoSpacing"/>
        <w:numPr>
          <w:ilvl w:val="0"/>
          <w:numId w:val="27"/>
        </w:numPr>
        <w:rPr>
          <w:szCs w:val="23"/>
        </w:rPr>
      </w:pPr>
      <w:r w:rsidRPr="000F7D76">
        <w:rPr>
          <w:rFonts w:ascii="Times New Roman" w:hAnsi="Times New Roman" w:cs="Times New Roman"/>
          <w:b/>
          <w:sz w:val="24"/>
          <w:szCs w:val="24"/>
        </w:rPr>
        <w:t>^</w:t>
      </w:r>
      <w:r w:rsidRPr="000F7D76">
        <w:rPr>
          <w:rFonts w:ascii="Times New Roman" w:hAnsi="Times New Roman" w:cs="Times New Roman"/>
          <w:sz w:val="24"/>
          <w:szCs w:val="24"/>
        </w:rPr>
        <w:t xml:space="preserve"> </w:t>
      </w:r>
      <w:r w:rsidR="00644901" w:rsidRPr="000F7D76">
        <w:rPr>
          <w:rFonts w:ascii="Times New Roman" w:hAnsi="Times New Roman" w:cs="Times New Roman"/>
          <w:b/>
          <w:sz w:val="24"/>
          <w:szCs w:val="24"/>
        </w:rPr>
        <w:t>Callaghan, Timothy</w:t>
      </w:r>
      <w:r w:rsidR="00644901" w:rsidRPr="000F7D76">
        <w:rPr>
          <w:rFonts w:ascii="Times New Roman" w:hAnsi="Times New Roman" w:cs="Times New Roman"/>
          <w:sz w:val="24"/>
          <w:szCs w:val="24"/>
        </w:rPr>
        <w:t xml:space="preserve"> and Steven Sylvester. “Parents as Policy Entrepreneurs: Autism Mandates and Political Mobilization.” Poster presented at the AcademyHealth Annual Research Meeting, Seattle WA, June 2018. </w:t>
      </w:r>
    </w:p>
    <w:p w14:paraId="7680C7A9" w14:textId="77777777" w:rsidR="000F7D76" w:rsidRPr="000F7D76" w:rsidRDefault="000F7D76" w:rsidP="000F7D76">
      <w:pPr>
        <w:pStyle w:val="NoSpacing"/>
        <w:rPr>
          <w:szCs w:val="23"/>
        </w:rPr>
      </w:pPr>
    </w:p>
    <w:p w14:paraId="50D4C447" w14:textId="610EE208" w:rsidR="000F7D76" w:rsidRPr="000F7D76" w:rsidRDefault="00E66433" w:rsidP="009604CC">
      <w:pPr>
        <w:pStyle w:val="NoSpacing"/>
        <w:numPr>
          <w:ilvl w:val="0"/>
          <w:numId w:val="27"/>
        </w:numPr>
        <w:rPr>
          <w:rFonts w:ascii="Times New Roman" w:hAnsi="Times New Roman" w:cs="Times New Roman"/>
          <w:sz w:val="24"/>
          <w:szCs w:val="23"/>
        </w:rPr>
      </w:pPr>
      <w:r w:rsidRPr="000F7D76">
        <w:rPr>
          <w:rFonts w:ascii="Times New Roman" w:hAnsi="Times New Roman" w:cs="Times New Roman"/>
          <w:b/>
          <w:sz w:val="24"/>
        </w:rPr>
        <w:t>^</w:t>
      </w:r>
      <w:r w:rsidR="003F1D45" w:rsidRPr="000F7D76">
        <w:rPr>
          <w:rFonts w:ascii="Times New Roman" w:hAnsi="Times New Roman" w:cs="Times New Roman"/>
          <w:sz w:val="24"/>
        </w:rPr>
        <w:t>*</w:t>
      </w:r>
      <w:r w:rsidRPr="000F7D76">
        <w:rPr>
          <w:rFonts w:ascii="Times New Roman" w:hAnsi="Times New Roman" w:cs="Times New Roman"/>
          <w:b/>
          <w:sz w:val="24"/>
        </w:rPr>
        <w:t xml:space="preserve"> </w:t>
      </w:r>
      <w:r w:rsidR="00644901" w:rsidRPr="000F7D76">
        <w:rPr>
          <w:rFonts w:ascii="Times New Roman" w:hAnsi="Times New Roman" w:cs="Times New Roman"/>
          <w:b/>
          <w:sz w:val="24"/>
        </w:rPr>
        <w:t xml:space="preserve">Callaghan, Timothy, </w:t>
      </w:r>
      <w:r w:rsidR="00644901" w:rsidRPr="000F7D76">
        <w:rPr>
          <w:rFonts w:ascii="Times New Roman" w:hAnsi="Times New Roman" w:cs="Times New Roman"/>
          <w:sz w:val="24"/>
        </w:rPr>
        <w:t xml:space="preserve">David Washburn, Katharine Nimmons, Delia Duchicela, James Burdine, and Michael Morrisey. “The Role of Community Health Workers in Hispanic Health Access in Texas.” </w:t>
      </w:r>
      <w:r w:rsidR="00644901" w:rsidRPr="000F7D76">
        <w:rPr>
          <w:rFonts w:ascii="Times New Roman" w:hAnsi="Times New Roman" w:cs="Times New Roman"/>
          <w:sz w:val="24"/>
          <w:szCs w:val="23"/>
        </w:rPr>
        <w:t>Poster presented at the AcademyHealth Annual Research Meeting, Seattle WA, June 2018.</w:t>
      </w:r>
    </w:p>
    <w:p w14:paraId="13023163" w14:textId="77777777" w:rsidR="000F7D76" w:rsidRPr="000F7D76" w:rsidRDefault="000F7D76" w:rsidP="000F7D76">
      <w:pPr>
        <w:pStyle w:val="NoSpacing"/>
        <w:rPr>
          <w:rFonts w:ascii="Times New Roman" w:hAnsi="Times New Roman" w:cs="Times New Roman"/>
          <w:sz w:val="24"/>
          <w:szCs w:val="23"/>
        </w:rPr>
      </w:pPr>
    </w:p>
    <w:p w14:paraId="3ACDE65B" w14:textId="17A2269E" w:rsidR="000F7D76" w:rsidRPr="000F7D76" w:rsidRDefault="00E66433" w:rsidP="009604CC">
      <w:pPr>
        <w:pStyle w:val="NoSpacing"/>
        <w:numPr>
          <w:ilvl w:val="0"/>
          <w:numId w:val="27"/>
        </w:numPr>
        <w:rPr>
          <w:rFonts w:ascii="Times New Roman" w:hAnsi="Times New Roman" w:cs="Times New Roman"/>
          <w:sz w:val="24"/>
          <w:szCs w:val="23"/>
        </w:rPr>
      </w:pPr>
      <w:r w:rsidRPr="000F7D76">
        <w:rPr>
          <w:rFonts w:ascii="Times New Roman" w:hAnsi="Times New Roman" w:cs="Times New Roman"/>
          <w:b/>
          <w:sz w:val="24"/>
        </w:rPr>
        <w:t>^</w:t>
      </w:r>
      <w:r w:rsidRPr="000F7D76">
        <w:rPr>
          <w:rFonts w:ascii="Times New Roman" w:hAnsi="Times New Roman" w:cs="Times New Roman"/>
          <w:sz w:val="24"/>
        </w:rPr>
        <w:t xml:space="preserve"> </w:t>
      </w:r>
      <w:r w:rsidR="00644901" w:rsidRPr="000F7D76">
        <w:rPr>
          <w:rFonts w:ascii="Times New Roman" w:hAnsi="Times New Roman" w:cs="Times New Roman"/>
          <w:sz w:val="24"/>
        </w:rPr>
        <w:t xml:space="preserve">Motta, Matthew, </w:t>
      </w:r>
      <w:r w:rsidR="00644901" w:rsidRPr="000F7D76">
        <w:rPr>
          <w:rFonts w:ascii="Times New Roman" w:hAnsi="Times New Roman" w:cs="Times New Roman"/>
          <w:b/>
          <w:sz w:val="24"/>
        </w:rPr>
        <w:t>Timothy Callaghan</w:t>
      </w:r>
      <w:r w:rsidR="00644901" w:rsidRPr="000F7D76">
        <w:rPr>
          <w:rFonts w:ascii="Times New Roman" w:hAnsi="Times New Roman" w:cs="Times New Roman"/>
          <w:sz w:val="24"/>
        </w:rPr>
        <w:t xml:space="preserve">, and Steven Sylvester. “Dunning-Kruger Effects and the Endorsement of Anti-Vaccine Policy Attitudes. </w:t>
      </w:r>
      <w:r w:rsidR="00644901" w:rsidRPr="000F7D76">
        <w:rPr>
          <w:rFonts w:ascii="Times New Roman" w:hAnsi="Times New Roman" w:cs="Times New Roman"/>
          <w:sz w:val="24"/>
          <w:szCs w:val="23"/>
        </w:rPr>
        <w:t xml:space="preserve">Poster presented at the AcademyHealth Annual Research Meeting, Seattle WA, June 2018. </w:t>
      </w:r>
    </w:p>
    <w:p w14:paraId="42B040DB" w14:textId="77777777" w:rsidR="000F7D76" w:rsidRPr="000F7D76" w:rsidRDefault="000F7D76" w:rsidP="000F7D76">
      <w:pPr>
        <w:pStyle w:val="NoSpacing"/>
        <w:rPr>
          <w:rFonts w:ascii="Times New Roman" w:hAnsi="Times New Roman" w:cs="Times New Roman"/>
          <w:sz w:val="24"/>
          <w:szCs w:val="23"/>
        </w:rPr>
      </w:pPr>
    </w:p>
    <w:p w14:paraId="1C835E7E" w14:textId="7246C24D" w:rsidR="000F7D76" w:rsidRPr="000F7D76" w:rsidRDefault="00E66433" w:rsidP="009604CC">
      <w:pPr>
        <w:pStyle w:val="NoSpacing"/>
        <w:numPr>
          <w:ilvl w:val="0"/>
          <w:numId w:val="27"/>
        </w:numPr>
      </w:pPr>
      <w:r w:rsidRPr="000F7D76">
        <w:rPr>
          <w:rFonts w:ascii="Times New Roman" w:hAnsi="Times New Roman" w:cs="Times New Roman"/>
          <w:b/>
          <w:sz w:val="24"/>
        </w:rPr>
        <w:t>^</w:t>
      </w:r>
      <w:r w:rsidR="003F1D45" w:rsidRPr="000F7D76">
        <w:rPr>
          <w:rFonts w:ascii="Times New Roman" w:hAnsi="Times New Roman" w:cs="Times New Roman"/>
          <w:sz w:val="24"/>
        </w:rPr>
        <w:t>*</w:t>
      </w:r>
      <w:r w:rsidRPr="000F7D76">
        <w:rPr>
          <w:rFonts w:ascii="Times New Roman" w:hAnsi="Times New Roman" w:cs="Times New Roman"/>
          <w:sz w:val="24"/>
        </w:rPr>
        <w:t xml:space="preserve"> </w:t>
      </w:r>
      <w:r w:rsidR="008E4987" w:rsidRPr="000F7D76">
        <w:rPr>
          <w:rFonts w:ascii="Times New Roman" w:hAnsi="Times New Roman" w:cs="Times New Roman"/>
          <w:sz w:val="24"/>
        </w:rPr>
        <w:t>Ferdinand, Alva</w:t>
      </w:r>
      <w:r w:rsidR="00644901" w:rsidRPr="000F7D76">
        <w:rPr>
          <w:rFonts w:ascii="Times New Roman" w:hAnsi="Times New Roman" w:cs="Times New Roman"/>
          <w:sz w:val="24"/>
        </w:rPr>
        <w:t xml:space="preserve">, Marvellous A. Akinlotan, </w:t>
      </w:r>
      <w:r w:rsidR="00644901" w:rsidRPr="000F7D76">
        <w:rPr>
          <w:rFonts w:ascii="Times New Roman" w:hAnsi="Times New Roman" w:cs="Times New Roman"/>
          <w:b/>
          <w:sz w:val="24"/>
        </w:rPr>
        <w:t>Timothy Callaghan</w:t>
      </w:r>
      <w:r w:rsidR="00644901" w:rsidRPr="000F7D76">
        <w:rPr>
          <w:rFonts w:ascii="Times New Roman" w:hAnsi="Times New Roman" w:cs="Times New Roman"/>
          <w:sz w:val="24"/>
        </w:rPr>
        <w:t xml:space="preserve">, Samuel D. Towne Jr. and Jane Bolin. 2018. “Diabetes in Rural America: Diabetes Mortality in Rural South a Significant Cause for Concern.” </w:t>
      </w:r>
      <w:r w:rsidR="00644901" w:rsidRPr="000F7D76">
        <w:rPr>
          <w:rFonts w:ascii="Times New Roman" w:hAnsi="Times New Roman" w:cs="Times New Roman"/>
          <w:sz w:val="24"/>
          <w:szCs w:val="23"/>
        </w:rPr>
        <w:t xml:space="preserve">Poster presented at the AcademyHealth Annual Research Meeting, Seattle WA, June 2018. </w:t>
      </w:r>
    </w:p>
    <w:p w14:paraId="1F98E741" w14:textId="77777777" w:rsidR="000F7D76" w:rsidRPr="000F7D76" w:rsidRDefault="000F7D76" w:rsidP="000F7D76">
      <w:pPr>
        <w:pStyle w:val="NoSpacing"/>
      </w:pPr>
    </w:p>
    <w:p w14:paraId="7E323F45" w14:textId="508C154B" w:rsidR="000F7D76" w:rsidRPr="000F7D76" w:rsidRDefault="003F1D45" w:rsidP="009604CC">
      <w:pPr>
        <w:pStyle w:val="NoSpacing"/>
        <w:numPr>
          <w:ilvl w:val="0"/>
          <w:numId w:val="27"/>
        </w:numPr>
        <w:rPr>
          <w:rFonts w:ascii="Times New Roman" w:hAnsi="Times New Roman" w:cs="Times New Roman"/>
          <w:sz w:val="24"/>
          <w:szCs w:val="23"/>
        </w:rPr>
      </w:pPr>
      <w:r w:rsidRPr="000F7D76">
        <w:rPr>
          <w:rFonts w:ascii="Times New Roman" w:hAnsi="Times New Roman" w:cs="Times New Roman"/>
          <w:sz w:val="24"/>
        </w:rPr>
        <w:t xml:space="preserve">* </w:t>
      </w:r>
      <w:r w:rsidR="00E22648" w:rsidRPr="000F7D76">
        <w:rPr>
          <w:rFonts w:ascii="Times New Roman" w:hAnsi="Times New Roman" w:cs="Times New Roman"/>
          <w:sz w:val="24"/>
        </w:rPr>
        <w:t>Akinlotan,</w:t>
      </w:r>
      <w:r w:rsidR="008E4987" w:rsidRPr="000F7D76">
        <w:rPr>
          <w:rFonts w:ascii="Times New Roman" w:hAnsi="Times New Roman" w:cs="Times New Roman"/>
          <w:sz w:val="24"/>
        </w:rPr>
        <w:t xml:space="preserve"> Marvellous,</w:t>
      </w:r>
      <w:r w:rsidR="00E22648" w:rsidRPr="000F7D76">
        <w:rPr>
          <w:rFonts w:ascii="Times New Roman" w:hAnsi="Times New Roman" w:cs="Times New Roman"/>
          <w:sz w:val="24"/>
        </w:rPr>
        <w:t xml:space="preserve"> Alva O. Ferdinand, </w:t>
      </w:r>
      <w:r w:rsidR="00E22648" w:rsidRPr="000F7D76">
        <w:rPr>
          <w:rFonts w:ascii="Times New Roman" w:hAnsi="Times New Roman" w:cs="Times New Roman"/>
          <w:b/>
          <w:sz w:val="24"/>
        </w:rPr>
        <w:t>Timothy Callaghan</w:t>
      </w:r>
      <w:r w:rsidR="00E22648" w:rsidRPr="000F7D76">
        <w:rPr>
          <w:rFonts w:ascii="Times New Roman" w:hAnsi="Times New Roman" w:cs="Times New Roman"/>
          <w:sz w:val="24"/>
        </w:rPr>
        <w:t xml:space="preserve">, Samuel D. Towne Jr. and Jane Bolin. 2018. “Diabetes Mortality in Rural America: A Significant Cause for Concern.” Paper Presented at the National Rural Health Association Annual Rural Health Conference, New Orleans LA, May 2018. </w:t>
      </w:r>
    </w:p>
    <w:p w14:paraId="2919C978" w14:textId="77777777" w:rsidR="000F7D76" w:rsidRPr="000F7D76" w:rsidRDefault="000F7D76" w:rsidP="000F7D76">
      <w:pPr>
        <w:pStyle w:val="NoSpacing"/>
        <w:rPr>
          <w:rFonts w:ascii="Times New Roman" w:hAnsi="Times New Roman" w:cs="Times New Roman"/>
          <w:sz w:val="24"/>
          <w:szCs w:val="23"/>
        </w:rPr>
      </w:pPr>
    </w:p>
    <w:p w14:paraId="28DB1A77" w14:textId="79BE9356" w:rsidR="000F7D76" w:rsidRPr="000F7D76" w:rsidRDefault="00E66433"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3"/>
        </w:rPr>
      </w:pPr>
      <w:r w:rsidRPr="000F7D76">
        <w:rPr>
          <w:rFonts w:ascii="Times New Roman" w:hAnsi="Times New Roman" w:cs="Times New Roman"/>
          <w:sz w:val="24"/>
        </w:rPr>
        <w:t xml:space="preserve"> </w:t>
      </w:r>
      <w:r w:rsidR="000A7880" w:rsidRPr="000F7D76">
        <w:rPr>
          <w:rFonts w:ascii="Times New Roman" w:hAnsi="Times New Roman" w:cs="Times New Roman"/>
          <w:b/>
          <w:sz w:val="24"/>
        </w:rPr>
        <w:t>Callaghan, Timothy</w:t>
      </w:r>
      <w:r w:rsidR="000A7880" w:rsidRPr="000F7D76">
        <w:rPr>
          <w:rFonts w:ascii="Times New Roman" w:hAnsi="Times New Roman" w:cs="Times New Roman"/>
          <w:sz w:val="24"/>
        </w:rPr>
        <w:t xml:space="preserve"> and Steven Sylvester. “Parents as Policy Entrepreneurs: Autism Diagnosis and Political Mobilization.” Paper presented at the </w:t>
      </w:r>
      <w:r w:rsidR="000A7880" w:rsidRPr="000F7D76">
        <w:rPr>
          <w:rFonts w:ascii="Times New Roman" w:hAnsi="Times New Roman" w:cs="Times New Roman"/>
          <w:sz w:val="24"/>
          <w:szCs w:val="23"/>
        </w:rPr>
        <w:t>annual meeting of the Midwest Political Science Association, Chicago IL, April 2018.</w:t>
      </w:r>
    </w:p>
    <w:p w14:paraId="1F2738B1" w14:textId="77777777" w:rsidR="000F7D76" w:rsidRP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3"/>
        </w:rPr>
      </w:pPr>
    </w:p>
    <w:p w14:paraId="12AA09E4" w14:textId="77777777" w:rsidR="000F7D76" w:rsidRPr="000F7D76" w:rsidRDefault="000A7880"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0F7D76">
        <w:rPr>
          <w:rFonts w:ascii="Times New Roman" w:hAnsi="Times New Roman" w:cs="Times New Roman"/>
          <w:sz w:val="24"/>
        </w:rPr>
        <w:t xml:space="preserve">Motta, Matthew, </w:t>
      </w:r>
      <w:r w:rsidRPr="000F7D76">
        <w:rPr>
          <w:rFonts w:ascii="Times New Roman" w:hAnsi="Times New Roman" w:cs="Times New Roman"/>
          <w:b/>
          <w:sz w:val="24"/>
        </w:rPr>
        <w:t>Timothy Callaghan</w:t>
      </w:r>
      <w:r w:rsidRPr="000F7D76">
        <w:rPr>
          <w:rFonts w:ascii="Times New Roman" w:hAnsi="Times New Roman" w:cs="Times New Roman"/>
          <w:sz w:val="24"/>
        </w:rPr>
        <w:t xml:space="preserve">, and Steven Sylvester. “A Misperceptions-Based Model of Vaccine Skepticism.” Paper presented at the </w:t>
      </w:r>
      <w:r w:rsidRPr="000F7D76">
        <w:rPr>
          <w:rFonts w:ascii="Times New Roman" w:hAnsi="Times New Roman" w:cs="Times New Roman"/>
          <w:sz w:val="24"/>
          <w:szCs w:val="23"/>
        </w:rPr>
        <w:t>annual meeting of the Midwest Political Science Association, Chicago IL, April 2018.</w:t>
      </w:r>
      <w:r w:rsidR="000F7D76" w:rsidRPr="000F7D76">
        <w:rPr>
          <w:rFonts w:ascii="Times New Roman" w:hAnsi="Times New Roman" w:cs="Times New Roman"/>
          <w:sz w:val="24"/>
          <w:szCs w:val="23"/>
        </w:rPr>
        <w:t xml:space="preserve"> </w:t>
      </w:r>
    </w:p>
    <w:p w14:paraId="1106D573" w14:textId="77777777" w:rsidR="000F7D76" w:rsidRP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14:paraId="70AA0FF1" w14:textId="7DBBE6BB" w:rsidR="000F7D76" w:rsidRPr="000F7D76" w:rsidRDefault="00E66433"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3"/>
        </w:rPr>
      </w:pPr>
      <w:r w:rsidRPr="000F7D76">
        <w:rPr>
          <w:rFonts w:ascii="Times New Roman" w:hAnsi="Times New Roman" w:cs="Times New Roman"/>
          <w:b/>
          <w:sz w:val="24"/>
        </w:rPr>
        <w:t>^</w:t>
      </w:r>
      <w:r w:rsidRPr="000F7D76">
        <w:rPr>
          <w:rFonts w:ascii="Times New Roman" w:hAnsi="Times New Roman" w:cs="Times New Roman"/>
          <w:sz w:val="24"/>
        </w:rPr>
        <w:t xml:space="preserve"> </w:t>
      </w:r>
      <w:r w:rsidR="000A7880" w:rsidRPr="000F7D76">
        <w:rPr>
          <w:rFonts w:ascii="Times New Roman" w:hAnsi="Times New Roman" w:cs="Times New Roman"/>
          <w:sz w:val="24"/>
        </w:rPr>
        <w:t xml:space="preserve">Towne SD Jr, </w:t>
      </w:r>
      <w:r w:rsidR="000A7880" w:rsidRPr="000F7D76">
        <w:rPr>
          <w:rFonts w:ascii="Times New Roman" w:hAnsi="Times New Roman" w:cs="Times New Roman"/>
          <w:b/>
          <w:sz w:val="24"/>
        </w:rPr>
        <w:t>Callaghan TH</w:t>
      </w:r>
      <w:r w:rsidR="000A7880" w:rsidRPr="000F7D76">
        <w:rPr>
          <w:rFonts w:ascii="Times New Roman" w:hAnsi="Times New Roman" w:cs="Times New Roman"/>
          <w:sz w:val="24"/>
        </w:rPr>
        <w:t xml:space="preserve">, Cai Y, Smith ML, Ferdinand AO, Ory MG, Bolin JN. “Geospatial and individual-level factors associated with diabetes education exposure among at-risk adults.” Poster presented at the American Academy of Health Behavior Annual Conference, Portland OR, March 2018. </w:t>
      </w:r>
    </w:p>
    <w:p w14:paraId="2C8F87E3" w14:textId="77777777" w:rsidR="000F7D76" w:rsidRP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3"/>
        </w:rPr>
      </w:pPr>
    </w:p>
    <w:p w14:paraId="5DBFB62D" w14:textId="77777777" w:rsidR="000F7D76" w:rsidRPr="000F7D76" w:rsidRDefault="0008681B"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F7D76">
        <w:rPr>
          <w:rFonts w:ascii="Times New Roman" w:hAnsi="Times New Roman" w:cs="Times New Roman"/>
          <w:b/>
          <w:sz w:val="24"/>
          <w:szCs w:val="24"/>
        </w:rPr>
        <w:t>Callaghan, Timothy</w:t>
      </w:r>
      <w:r w:rsidR="00207BCF" w:rsidRPr="000F7D76">
        <w:rPr>
          <w:rFonts w:ascii="Times New Roman" w:hAnsi="Times New Roman" w:cs="Times New Roman"/>
          <w:b/>
          <w:sz w:val="24"/>
          <w:szCs w:val="24"/>
        </w:rPr>
        <w:t xml:space="preserve"> </w:t>
      </w:r>
      <w:r w:rsidR="00207BCF" w:rsidRPr="000F7D76">
        <w:rPr>
          <w:rFonts w:ascii="Times New Roman" w:hAnsi="Times New Roman" w:cs="Times New Roman"/>
          <w:sz w:val="24"/>
          <w:szCs w:val="24"/>
        </w:rPr>
        <w:t xml:space="preserve">and Steven Sylvester. “Autism and the States: Variations in the Regulation of Autism Services under the ACA.” Paper presented at the annual meeting of the American Political Science Association, San Francisco CA, September 2017. </w:t>
      </w:r>
    </w:p>
    <w:p w14:paraId="7AF5A486" w14:textId="77777777" w:rsidR="000F7D76" w:rsidRP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287A13D2" w14:textId="0B653298" w:rsidR="000F7D76" w:rsidRPr="000F7D76" w:rsidRDefault="008E4987"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F7D76">
        <w:rPr>
          <w:rFonts w:ascii="Times New Roman" w:hAnsi="Times New Roman" w:cs="Times New Roman"/>
          <w:sz w:val="24"/>
          <w:szCs w:val="24"/>
        </w:rPr>
        <w:t>Karch, Andrew</w:t>
      </w:r>
      <w:r w:rsidR="00207BCF" w:rsidRPr="000F7D76">
        <w:rPr>
          <w:rFonts w:ascii="Times New Roman" w:hAnsi="Times New Roman" w:cs="Times New Roman"/>
          <w:sz w:val="24"/>
          <w:szCs w:val="24"/>
        </w:rPr>
        <w:t xml:space="preserve">, </w:t>
      </w:r>
      <w:r w:rsidR="00207BCF" w:rsidRPr="000F7D76">
        <w:rPr>
          <w:rFonts w:ascii="Times New Roman" w:hAnsi="Times New Roman" w:cs="Times New Roman"/>
          <w:b/>
          <w:sz w:val="24"/>
          <w:szCs w:val="24"/>
        </w:rPr>
        <w:t>Timothy Callaghan</w:t>
      </w:r>
      <w:r w:rsidR="00207BCF" w:rsidRPr="000F7D76">
        <w:rPr>
          <w:rFonts w:ascii="Times New Roman" w:hAnsi="Times New Roman" w:cs="Times New Roman"/>
          <w:sz w:val="24"/>
          <w:szCs w:val="24"/>
        </w:rPr>
        <w:t xml:space="preserve">, and Adam Olson. “Who is Leading the Charge? Nullification Legislation in the American States.” Paper presented at the annual meeting of the American Political Science Association, San Francisco CA, September 2017. </w:t>
      </w:r>
    </w:p>
    <w:p w14:paraId="4452AF2F" w14:textId="77777777" w:rsidR="000F7D76" w:rsidRP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0D13BB81" w14:textId="759848A1" w:rsidR="000F7D76" w:rsidRPr="000F7D76" w:rsidRDefault="00E66433"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F7D76">
        <w:rPr>
          <w:rFonts w:ascii="Times New Roman" w:hAnsi="Times New Roman" w:cs="Times New Roman"/>
          <w:b/>
          <w:sz w:val="24"/>
          <w:szCs w:val="24"/>
        </w:rPr>
        <w:lastRenderedPageBreak/>
        <w:t>^</w:t>
      </w:r>
      <w:r w:rsidRPr="000F7D76">
        <w:rPr>
          <w:rFonts w:ascii="Times New Roman" w:hAnsi="Times New Roman" w:cs="Times New Roman"/>
          <w:sz w:val="24"/>
          <w:szCs w:val="24"/>
        </w:rPr>
        <w:t xml:space="preserve"> </w:t>
      </w:r>
      <w:r w:rsidR="00904867" w:rsidRPr="000F7D76">
        <w:rPr>
          <w:rFonts w:ascii="Times New Roman" w:hAnsi="Times New Roman" w:cs="Times New Roman"/>
          <w:b/>
          <w:sz w:val="24"/>
          <w:szCs w:val="24"/>
        </w:rPr>
        <w:t xml:space="preserve">Callaghan, Timothy </w:t>
      </w:r>
      <w:r w:rsidR="00904867" w:rsidRPr="000F7D76">
        <w:rPr>
          <w:rFonts w:ascii="Times New Roman" w:hAnsi="Times New Roman" w:cs="Times New Roman"/>
          <w:sz w:val="24"/>
          <w:szCs w:val="24"/>
        </w:rPr>
        <w:t xml:space="preserve">and Steven Sylvester. “Autism and the States: Variations in the Regulation of Autism Services under the ACA.” Poster presented at the AcademyHealth Annual Research Meeting, New Orleans LA, June 2017. </w:t>
      </w:r>
    </w:p>
    <w:p w14:paraId="6E274684" w14:textId="77777777" w:rsidR="000F7D76" w:rsidRP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6062459B" w14:textId="0128894E" w:rsidR="000F7D76" w:rsidRPr="000F7D76" w:rsidRDefault="00207BCF"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F7D76">
        <w:rPr>
          <w:rFonts w:ascii="Times New Roman" w:hAnsi="Times New Roman" w:cs="Times New Roman"/>
          <w:b/>
          <w:sz w:val="24"/>
          <w:szCs w:val="24"/>
        </w:rPr>
        <w:t>Callaghan, Timothy</w:t>
      </w:r>
      <w:r w:rsidRPr="000F7D76">
        <w:rPr>
          <w:rFonts w:ascii="Times New Roman" w:hAnsi="Times New Roman" w:cs="Times New Roman"/>
          <w:sz w:val="24"/>
          <w:szCs w:val="24"/>
        </w:rPr>
        <w:t>, Adam Olson, and Andrew Karch. “Contesting Constitutionality: The Enactment of Nullification Legislation in the American States.” Paper presented at the Annual State Politics and Policy Conference, St Louis MO, June 2017.</w:t>
      </w:r>
    </w:p>
    <w:p w14:paraId="0B283734" w14:textId="77777777" w:rsidR="000F7D76" w:rsidRP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6C3271DF" w14:textId="1920B3C1" w:rsidR="000F7D76" w:rsidRPr="000F7D76" w:rsidRDefault="00F1249D"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F7D76">
        <w:rPr>
          <w:rFonts w:ascii="Times New Roman" w:hAnsi="Times New Roman" w:cs="Times New Roman"/>
          <w:b/>
          <w:sz w:val="24"/>
          <w:szCs w:val="24"/>
        </w:rPr>
        <w:t xml:space="preserve">Callaghan, Timothy </w:t>
      </w:r>
      <w:r w:rsidRPr="000F7D76">
        <w:rPr>
          <w:rFonts w:ascii="Times New Roman" w:hAnsi="Times New Roman" w:cs="Times New Roman"/>
          <w:sz w:val="24"/>
          <w:szCs w:val="24"/>
        </w:rPr>
        <w:t>and Alva O. Ferdinand. “Convincing the ‘Young Invincibles’: Understanding State Variation in Young Adult Participation in the Affordable Care Act.” Paper presented at the annual meeting of the Midwest Political Science Association, Chicago IL, April 2017.</w:t>
      </w:r>
    </w:p>
    <w:p w14:paraId="169CB581" w14:textId="77777777" w:rsidR="000F7D76" w:rsidRP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4FBA9364" w14:textId="56779CDD" w:rsidR="000F7D76" w:rsidRDefault="00F1249D" w:rsidP="0063562D">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F7D76">
        <w:rPr>
          <w:rFonts w:ascii="Times New Roman" w:hAnsi="Times New Roman" w:cs="Times New Roman"/>
          <w:b/>
          <w:sz w:val="24"/>
          <w:szCs w:val="24"/>
        </w:rPr>
        <w:t>Callaghan, Timothy</w:t>
      </w:r>
      <w:r w:rsidRPr="000F7D76">
        <w:rPr>
          <w:rFonts w:ascii="Times New Roman" w:hAnsi="Times New Roman" w:cs="Times New Roman"/>
          <w:sz w:val="24"/>
          <w:szCs w:val="24"/>
        </w:rPr>
        <w:t>, Adam Olson, and Andrew Karch. “Contesting Constitutionality: The Enactment of Nullification Legislation in the American States.” Paper presented at the annual meeting of the Midwest Political Science Association, Chicago IL, April 2017.</w:t>
      </w:r>
    </w:p>
    <w:p w14:paraId="45C9B6A2" w14:textId="77777777" w:rsidR="00034FB2" w:rsidRDefault="00034FB2" w:rsidP="00034FB2">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4514AED9" w14:textId="6DF3B9FF" w:rsidR="000F7D76" w:rsidRPr="000F7D76" w:rsidRDefault="007544B8"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3"/>
        </w:rPr>
      </w:pPr>
      <w:r w:rsidRPr="000F7D76">
        <w:rPr>
          <w:rFonts w:ascii="Times New Roman" w:hAnsi="Times New Roman" w:cs="Times New Roman"/>
          <w:b/>
          <w:sz w:val="24"/>
          <w:szCs w:val="23"/>
        </w:rPr>
        <w:t xml:space="preserve">Callaghan, Timothy </w:t>
      </w:r>
      <w:r w:rsidRPr="000F7D76">
        <w:rPr>
          <w:rFonts w:ascii="Times New Roman" w:hAnsi="Times New Roman" w:cs="Times New Roman"/>
          <w:sz w:val="24"/>
          <w:szCs w:val="23"/>
        </w:rPr>
        <w:t xml:space="preserve">and Lawrence Jacobs. “Policy Cascades: Public Enrollment in the Affordable Care Act” Paper presented at the annual meeting of the American Political Science Association, Philadelphia PA, September 2016. </w:t>
      </w:r>
    </w:p>
    <w:p w14:paraId="3A336A6B" w14:textId="77777777" w:rsidR="000F7D76" w:rsidRP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3"/>
        </w:rPr>
      </w:pPr>
    </w:p>
    <w:p w14:paraId="5371B291" w14:textId="2A42FE3D" w:rsidR="000F7D76" w:rsidRPr="000F7D76" w:rsidRDefault="00BA1C91"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4"/>
        </w:rPr>
      </w:pPr>
      <w:r w:rsidRPr="000F7D76">
        <w:rPr>
          <w:rFonts w:ascii="Times New Roman" w:hAnsi="Times New Roman" w:cs="Times New Roman"/>
          <w:sz w:val="24"/>
        </w:rPr>
        <w:t xml:space="preserve">Olson, Adam, </w:t>
      </w:r>
      <w:r w:rsidR="007E07A6" w:rsidRPr="000F7D76">
        <w:rPr>
          <w:rFonts w:ascii="Times New Roman" w:hAnsi="Times New Roman" w:cs="Times New Roman"/>
          <w:b/>
          <w:sz w:val="24"/>
        </w:rPr>
        <w:t xml:space="preserve">Callaghan, Timothy </w:t>
      </w:r>
      <w:r w:rsidR="007E07A6" w:rsidRPr="000F7D76">
        <w:rPr>
          <w:rFonts w:ascii="Times New Roman" w:hAnsi="Times New Roman" w:cs="Times New Roman"/>
          <w:sz w:val="24"/>
        </w:rPr>
        <w:t xml:space="preserve">and Andrew Karch “Return of the ‘Rightful Remedy’: Nullification Legislation in the American States” </w:t>
      </w:r>
      <w:r w:rsidR="007E07A6" w:rsidRPr="000F7D76">
        <w:rPr>
          <w:rFonts w:ascii="Times New Roman" w:hAnsi="Times New Roman" w:cs="Times New Roman"/>
          <w:sz w:val="24"/>
          <w:szCs w:val="23"/>
        </w:rPr>
        <w:t>Paper presented at the Annual State Politics and Policy Conference, Dallas TX, May 2016.</w:t>
      </w:r>
      <w:r w:rsidR="000F7D76" w:rsidRPr="000F7D76">
        <w:rPr>
          <w:rFonts w:ascii="Times New Roman" w:hAnsi="Times New Roman" w:cs="Times New Roman"/>
          <w:sz w:val="24"/>
          <w:szCs w:val="23"/>
        </w:rPr>
        <w:t xml:space="preserve"> </w:t>
      </w:r>
    </w:p>
    <w:p w14:paraId="67202979" w14:textId="77777777" w:rsidR="000F7D76" w:rsidRP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59BB49F9" w14:textId="6A8D7FE0" w:rsidR="000F7D76" w:rsidRPr="000F7D76" w:rsidRDefault="007544B8"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F7D76">
        <w:rPr>
          <w:rFonts w:ascii="Times New Roman" w:hAnsi="Times New Roman" w:cs="Times New Roman"/>
          <w:b/>
          <w:sz w:val="24"/>
          <w:szCs w:val="24"/>
        </w:rPr>
        <w:t xml:space="preserve">Callaghan, Timothy </w:t>
      </w:r>
      <w:r w:rsidRPr="000F7D76">
        <w:rPr>
          <w:rFonts w:ascii="Times New Roman" w:hAnsi="Times New Roman" w:cs="Times New Roman"/>
          <w:sz w:val="24"/>
          <w:szCs w:val="24"/>
        </w:rPr>
        <w:t>“</w:t>
      </w:r>
      <w:r w:rsidR="00AB48F3" w:rsidRPr="000F7D76">
        <w:rPr>
          <w:rFonts w:ascii="Times New Roman" w:hAnsi="Times New Roman" w:cs="Times New Roman"/>
          <w:sz w:val="24"/>
          <w:szCs w:val="24"/>
        </w:rPr>
        <w:t>The Governor’s Pulpit: Executive Influence over the Legislative Agenda in the American States</w:t>
      </w:r>
      <w:r w:rsidRPr="000F7D76">
        <w:rPr>
          <w:rFonts w:ascii="Times New Roman" w:hAnsi="Times New Roman" w:cs="Times New Roman"/>
          <w:sz w:val="24"/>
          <w:szCs w:val="24"/>
        </w:rPr>
        <w:t>” Paper presented at the annual meeting of the Midwest Political Science Association, Chicago IL, April 2016.</w:t>
      </w:r>
      <w:r w:rsidR="000F7D76" w:rsidRPr="000F7D76">
        <w:rPr>
          <w:rFonts w:ascii="Times New Roman" w:hAnsi="Times New Roman" w:cs="Times New Roman"/>
          <w:sz w:val="24"/>
          <w:szCs w:val="24"/>
        </w:rPr>
        <w:t xml:space="preserve"> </w:t>
      </w:r>
    </w:p>
    <w:p w14:paraId="516FB673" w14:textId="77777777" w:rsidR="000F7D76" w:rsidRP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7DE48B5D" w14:textId="439824DD" w:rsidR="000F7D76" w:rsidRPr="000F7D76" w:rsidRDefault="007544B8"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F7D76">
        <w:rPr>
          <w:rFonts w:ascii="Times New Roman" w:hAnsi="Times New Roman" w:cs="Times New Roman"/>
          <w:b/>
          <w:sz w:val="24"/>
          <w:szCs w:val="24"/>
        </w:rPr>
        <w:t xml:space="preserve">Callaghan, Timothy </w:t>
      </w:r>
      <w:r w:rsidRPr="000F7D76">
        <w:rPr>
          <w:rFonts w:ascii="Times New Roman" w:hAnsi="Times New Roman" w:cs="Times New Roman"/>
          <w:sz w:val="24"/>
          <w:szCs w:val="24"/>
        </w:rPr>
        <w:t xml:space="preserve">“Appealing Politics: </w:t>
      </w:r>
      <w:r w:rsidRPr="000F7D76">
        <w:rPr>
          <w:rFonts w:ascii="Times New Roman" w:hAnsi="Times New Roman" w:cs="Times New Roman"/>
          <w:bCs/>
          <w:sz w:val="24"/>
          <w:szCs w:val="24"/>
        </w:rPr>
        <w:t xml:space="preserve">The Conditional Influence of Executives’ Attempts to ‘Go Public’” </w:t>
      </w:r>
      <w:r w:rsidRPr="000F7D76">
        <w:rPr>
          <w:rFonts w:ascii="Times New Roman" w:hAnsi="Times New Roman" w:cs="Times New Roman"/>
          <w:sz w:val="24"/>
          <w:szCs w:val="24"/>
        </w:rPr>
        <w:t>Paper presented at the annual meeting of the American Political Science Association, San Francisco CA, August 2015.</w:t>
      </w:r>
      <w:r w:rsidR="000F7D76" w:rsidRPr="000F7D76">
        <w:rPr>
          <w:rFonts w:ascii="Times New Roman" w:hAnsi="Times New Roman" w:cs="Times New Roman"/>
          <w:sz w:val="24"/>
          <w:szCs w:val="24"/>
        </w:rPr>
        <w:t xml:space="preserve"> </w:t>
      </w:r>
    </w:p>
    <w:p w14:paraId="3ECAFF03" w14:textId="77777777" w:rsidR="000F7D76" w:rsidRP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3B32A87D" w14:textId="09BFEADF" w:rsidR="000F7D76" w:rsidRPr="000F7D76" w:rsidRDefault="007544B8"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F7D76">
        <w:rPr>
          <w:rFonts w:ascii="Times New Roman" w:hAnsi="Times New Roman" w:cs="Times New Roman"/>
          <w:b/>
          <w:sz w:val="24"/>
          <w:szCs w:val="24"/>
        </w:rPr>
        <w:t xml:space="preserve">Callaghan, Timothy </w:t>
      </w:r>
      <w:r w:rsidRPr="000F7D76">
        <w:rPr>
          <w:rFonts w:ascii="Times New Roman" w:hAnsi="Times New Roman" w:cs="Times New Roman"/>
          <w:sz w:val="24"/>
          <w:szCs w:val="24"/>
        </w:rPr>
        <w:t xml:space="preserve">and Lawrence Jacobs. “The Future of Health Care Reform: What is Driving Enrollment?” Paper presented at the annual meeting of the American Political Science Association, San Francisco CA, August 2015. – </w:t>
      </w:r>
      <w:r w:rsidRPr="000F7D76">
        <w:rPr>
          <w:rFonts w:ascii="Times New Roman" w:hAnsi="Times New Roman" w:cs="Times New Roman"/>
          <w:b/>
          <w:i/>
          <w:sz w:val="24"/>
          <w:szCs w:val="24"/>
        </w:rPr>
        <w:t>Nominated by Section Chair Frank Thompson for the best paper award in the Health Politics and Policy section at the 2015 APSA Conference.</w:t>
      </w:r>
      <w:r w:rsidR="000F7D76" w:rsidRPr="000F7D76">
        <w:rPr>
          <w:rFonts w:ascii="Times New Roman" w:hAnsi="Times New Roman" w:cs="Times New Roman"/>
          <w:b/>
          <w:i/>
          <w:sz w:val="24"/>
          <w:szCs w:val="24"/>
        </w:rPr>
        <w:t xml:space="preserve"> </w:t>
      </w:r>
    </w:p>
    <w:p w14:paraId="22A2189F" w14:textId="77777777" w:rsidR="000F7D76" w:rsidRP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0DF6A547" w14:textId="3D26DADE" w:rsidR="000F7D76" w:rsidRPr="000F7D76" w:rsidRDefault="00E66433"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F7D76">
        <w:rPr>
          <w:rFonts w:ascii="Times New Roman" w:hAnsi="Times New Roman" w:cs="Times New Roman"/>
          <w:sz w:val="24"/>
          <w:szCs w:val="24"/>
        </w:rPr>
        <w:t xml:space="preserve"> </w:t>
      </w:r>
      <w:r w:rsidR="007544B8" w:rsidRPr="000F7D76">
        <w:rPr>
          <w:rFonts w:ascii="Times New Roman" w:hAnsi="Times New Roman" w:cs="Times New Roman"/>
          <w:sz w:val="24"/>
          <w:szCs w:val="24"/>
        </w:rPr>
        <w:t xml:space="preserve">Smith, Brianna, Matt Motta, Zein Murib, </w:t>
      </w:r>
      <w:r w:rsidR="007544B8" w:rsidRPr="000F7D76">
        <w:rPr>
          <w:rFonts w:ascii="Times New Roman" w:hAnsi="Times New Roman" w:cs="Times New Roman"/>
          <w:b/>
          <w:sz w:val="24"/>
          <w:szCs w:val="24"/>
        </w:rPr>
        <w:t>Timothy Callaghan</w:t>
      </w:r>
      <w:r w:rsidR="00D05904">
        <w:rPr>
          <w:rFonts w:ascii="Times New Roman" w:hAnsi="Times New Roman" w:cs="Times New Roman"/>
          <w:sz w:val="24"/>
          <w:szCs w:val="24"/>
        </w:rPr>
        <w:t>, and Marissa Theys “‘Gay’ or ‘Homosexual’</w:t>
      </w:r>
      <w:r w:rsidR="007544B8" w:rsidRPr="000F7D76">
        <w:rPr>
          <w:rFonts w:ascii="Times New Roman" w:hAnsi="Times New Roman" w:cs="Times New Roman"/>
          <w:sz w:val="24"/>
          <w:szCs w:val="24"/>
        </w:rPr>
        <w:t>: The Policy Implications of Question Wording Effects” Paper presented at the annual meeting of the American Political Science Association, San Francisco CA, August 2015.</w:t>
      </w:r>
      <w:r w:rsidR="000F7D76" w:rsidRPr="000F7D76">
        <w:rPr>
          <w:rFonts w:ascii="Times New Roman" w:hAnsi="Times New Roman" w:cs="Times New Roman"/>
          <w:sz w:val="24"/>
          <w:szCs w:val="24"/>
        </w:rPr>
        <w:t xml:space="preserve"> </w:t>
      </w:r>
    </w:p>
    <w:p w14:paraId="5CE8795A" w14:textId="77777777" w:rsidR="000F7D76" w:rsidRP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6063A552" w14:textId="1AFCC7B0" w:rsidR="000F7D76" w:rsidRPr="000F7D76" w:rsidRDefault="007544B8"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F7D76">
        <w:rPr>
          <w:rFonts w:ascii="Times New Roman" w:hAnsi="Times New Roman" w:cs="Times New Roman"/>
          <w:b/>
          <w:sz w:val="24"/>
          <w:szCs w:val="24"/>
        </w:rPr>
        <w:t>Callaghan, Timothy</w:t>
      </w:r>
      <w:r w:rsidRPr="000F7D76">
        <w:rPr>
          <w:rFonts w:ascii="Times New Roman" w:hAnsi="Times New Roman" w:cs="Times New Roman"/>
          <w:sz w:val="24"/>
          <w:szCs w:val="24"/>
        </w:rPr>
        <w:t>, Adam Olson, and Andrew Karch “Professional Associations, Policy Diffusion, and Program Content in the American States” Paper presented at the annual meeting of the American Political Science Association, San Francisco CA, August 2015.</w:t>
      </w:r>
      <w:r w:rsidR="000F7D76" w:rsidRPr="000F7D76">
        <w:rPr>
          <w:rFonts w:ascii="Times New Roman" w:hAnsi="Times New Roman" w:cs="Times New Roman"/>
          <w:sz w:val="24"/>
          <w:szCs w:val="24"/>
        </w:rPr>
        <w:t xml:space="preserve"> </w:t>
      </w:r>
    </w:p>
    <w:p w14:paraId="6E856587" w14:textId="77777777" w:rsidR="000F7D76" w:rsidRP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3"/>
        </w:rPr>
      </w:pPr>
    </w:p>
    <w:p w14:paraId="555259D2" w14:textId="0CD7660C" w:rsidR="000F7D76" w:rsidRDefault="007544B8"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3"/>
        </w:rPr>
      </w:pPr>
      <w:r w:rsidRPr="000F7D76">
        <w:rPr>
          <w:rFonts w:ascii="Times New Roman" w:hAnsi="Times New Roman" w:cs="Times New Roman"/>
          <w:b/>
          <w:sz w:val="24"/>
          <w:szCs w:val="23"/>
        </w:rPr>
        <w:t xml:space="preserve">Callaghan, Timothy </w:t>
      </w:r>
      <w:r w:rsidRPr="000F7D76">
        <w:rPr>
          <w:rFonts w:ascii="Times New Roman" w:hAnsi="Times New Roman" w:cs="Times New Roman"/>
          <w:sz w:val="24"/>
          <w:szCs w:val="23"/>
        </w:rPr>
        <w:t xml:space="preserve">“Appealing Politics: Governors ‘Going Public’” Paper presented at the Annual State Politics and Policy Conference, Sacramento CA, May 2015. </w:t>
      </w:r>
    </w:p>
    <w:p w14:paraId="3E72A1B1" w14:textId="77777777" w:rsid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3"/>
        </w:rPr>
      </w:pPr>
    </w:p>
    <w:p w14:paraId="57D9856C" w14:textId="465A7F36" w:rsidR="00034FB2" w:rsidRDefault="007544B8" w:rsidP="00034FB2">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3"/>
        </w:rPr>
      </w:pPr>
      <w:r w:rsidRPr="000F7D76">
        <w:rPr>
          <w:rFonts w:ascii="Times New Roman" w:hAnsi="Times New Roman" w:cs="Times New Roman"/>
          <w:b/>
          <w:sz w:val="24"/>
          <w:szCs w:val="23"/>
        </w:rPr>
        <w:t xml:space="preserve">Callaghan, Timothy </w:t>
      </w:r>
      <w:r w:rsidRPr="000F7D76">
        <w:rPr>
          <w:rFonts w:ascii="Times New Roman" w:hAnsi="Times New Roman" w:cs="Times New Roman"/>
          <w:sz w:val="24"/>
          <w:szCs w:val="23"/>
        </w:rPr>
        <w:t>and Adam Olson. “Unearthing the Hidden Welfare State: Race, Political Attitudes, and Unforeseen Consequences?” Paper presented at the annual meeting of the Midwest Political Science Association, Chicago IL,</w:t>
      </w:r>
      <w:r w:rsidRPr="000F7D76">
        <w:rPr>
          <w:rFonts w:ascii="Times New Roman" w:hAnsi="Times New Roman" w:cs="Times New Roman"/>
          <w:sz w:val="28"/>
          <w:szCs w:val="23"/>
        </w:rPr>
        <w:t xml:space="preserve"> </w:t>
      </w:r>
      <w:r w:rsidRPr="000F7D76">
        <w:rPr>
          <w:rFonts w:ascii="Times New Roman" w:hAnsi="Times New Roman" w:cs="Times New Roman"/>
          <w:sz w:val="24"/>
          <w:szCs w:val="23"/>
        </w:rPr>
        <w:t>April 2015.</w:t>
      </w:r>
      <w:r w:rsidR="000F7D76" w:rsidRPr="000F7D76">
        <w:rPr>
          <w:rFonts w:ascii="Times New Roman" w:hAnsi="Times New Roman" w:cs="Times New Roman"/>
          <w:sz w:val="24"/>
          <w:szCs w:val="23"/>
        </w:rPr>
        <w:t xml:space="preserve"> </w:t>
      </w:r>
    </w:p>
    <w:p w14:paraId="18CF0F10" w14:textId="77777777" w:rsidR="00034FB2" w:rsidRDefault="00034FB2" w:rsidP="00034FB2">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3"/>
        </w:rPr>
      </w:pPr>
    </w:p>
    <w:p w14:paraId="1598C2C2" w14:textId="5C3AD3BB" w:rsidR="000F7D76" w:rsidRPr="00034FB2" w:rsidRDefault="007544B8" w:rsidP="00034FB2">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3"/>
        </w:rPr>
      </w:pPr>
      <w:r w:rsidRPr="00034FB2">
        <w:rPr>
          <w:rFonts w:ascii="Times New Roman" w:hAnsi="Times New Roman" w:cs="Times New Roman"/>
          <w:b/>
          <w:sz w:val="24"/>
          <w:szCs w:val="23"/>
        </w:rPr>
        <w:t xml:space="preserve">Callaghan, Timothy </w:t>
      </w:r>
      <w:r w:rsidRPr="00034FB2">
        <w:rPr>
          <w:rFonts w:ascii="Times New Roman" w:hAnsi="Times New Roman" w:cs="Times New Roman"/>
          <w:sz w:val="24"/>
          <w:szCs w:val="23"/>
        </w:rPr>
        <w:t>and Lawrence Jacobs. “The Future of Health Care Reform: What is Driving Enrollment?” Paper presented at the annual meeting of the Midwest Political Science Association, Chicago IL,</w:t>
      </w:r>
      <w:r w:rsidRPr="00034FB2">
        <w:rPr>
          <w:rFonts w:ascii="Times New Roman" w:hAnsi="Times New Roman" w:cs="Times New Roman"/>
          <w:sz w:val="28"/>
          <w:szCs w:val="23"/>
        </w:rPr>
        <w:t xml:space="preserve"> </w:t>
      </w:r>
      <w:r w:rsidRPr="00034FB2">
        <w:rPr>
          <w:rFonts w:ascii="Times New Roman" w:hAnsi="Times New Roman" w:cs="Times New Roman"/>
          <w:sz w:val="24"/>
          <w:szCs w:val="23"/>
        </w:rPr>
        <w:t>April 2015.</w:t>
      </w:r>
      <w:r w:rsidR="000F7D76" w:rsidRPr="00034FB2">
        <w:rPr>
          <w:rFonts w:ascii="Times New Roman" w:hAnsi="Times New Roman" w:cs="Times New Roman"/>
          <w:sz w:val="24"/>
          <w:szCs w:val="23"/>
        </w:rPr>
        <w:t xml:space="preserve"> </w:t>
      </w:r>
    </w:p>
    <w:p w14:paraId="6CBC10FD" w14:textId="77777777" w:rsid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3"/>
        </w:rPr>
      </w:pPr>
    </w:p>
    <w:p w14:paraId="55ACC5B6" w14:textId="2E2569A5" w:rsidR="000F7D76" w:rsidRDefault="007544B8"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3"/>
        </w:rPr>
      </w:pPr>
      <w:r w:rsidRPr="000F7D76">
        <w:rPr>
          <w:rFonts w:ascii="Times New Roman" w:hAnsi="Times New Roman" w:cs="Times New Roman"/>
          <w:b/>
          <w:sz w:val="24"/>
          <w:szCs w:val="23"/>
        </w:rPr>
        <w:t xml:space="preserve">Callaghan, Timothy </w:t>
      </w:r>
      <w:r w:rsidRPr="000F7D76">
        <w:rPr>
          <w:rFonts w:ascii="Times New Roman" w:hAnsi="Times New Roman" w:cs="Times New Roman"/>
          <w:sz w:val="24"/>
          <w:szCs w:val="23"/>
        </w:rPr>
        <w:t>and Lawrence Jacobs. “A Conditional Approach to Interest Group Influence and State Adoption of Health Reform” Paper presented at the annual meeting of the American Political Science Association, Washington DC, August 2014.</w:t>
      </w:r>
      <w:r w:rsidR="000F7D76" w:rsidRPr="000F7D76">
        <w:rPr>
          <w:rFonts w:ascii="Times New Roman" w:hAnsi="Times New Roman" w:cs="Times New Roman"/>
          <w:sz w:val="24"/>
          <w:szCs w:val="23"/>
        </w:rPr>
        <w:t xml:space="preserve"> </w:t>
      </w:r>
    </w:p>
    <w:p w14:paraId="6C52B76E" w14:textId="77777777" w:rsidR="00034FB2" w:rsidRDefault="00034FB2" w:rsidP="00034FB2">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3"/>
        </w:rPr>
      </w:pPr>
    </w:p>
    <w:p w14:paraId="23FEA304" w14:textId="24D02598" w:rsidR="000F7D76" w:rsidRDefault="007544B8"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3"/>
        </w:rPr>
      </w:pPr>
      <w:r w:rsidRPr="000F7D76">
        <w:rPr>
          <w:rFonts w:ascii="Times New Roman" w:hAnsi="Times New Roman" w:cs="Times New Roman"/>
          <w:b/>
          <w:sz w:val="24"/>
          <w:szCs w:val="23"/>
        </w:rPr>
        <w:t xml:space="preserve">Callaghan, Timothy </w:t>
      </w:r>
      <w:r w:rsidRPr="000F7D76">
        <w:rPr>
          <w:rFonts w:ascii="Times New Roman" w:hAnsi="Times New Roman" w:cs="Times New Roman"/>
          <w:sz w:val="24"/>
          <w:szCs w:val="23"/>
        </w:rPr>
        <w:t>“Repeal and Repeat: Tea Party Representation in the 112</w:t>
      </w:r>
      <w:r w:rsidRPr="000F7D76">
        <w:rPr>
          <w:rFonts w:ascii="Times New Roman" w:hAnsi="Times New Roman" w:cs="Times New Roman"/>
          <w:sz w:val="24"/>
          <w:szCs w:val="23"/>
          <w:vertAlign w:val="superscript"/>
        </w:rPr>
        <w:t>th</w:t>
      </w:r>
      <w:r w:rsidRPr="000F7D76">
        <w:rPr>
          <w:rFonts w:ascii="Times New Roman" w:hAnsi="Times New Roman" w:cs="Times New Roman"/>
          <w:sz w:val="24"/>
          <w:szCs w:val="23"/>
        </w:rPr>
        <w:t xml:space="preserve"> Congress” Paper presented at the annual meeting of the Southern Political Science Association, New Orleans LA, January 2014.</w:t>
      </w:r>
      <w:r w:rsidR="000F7D76" w:rsidRPr="000F7D76">
        <w:rPr>
          <w:rFonts w:ascii="Times New Roman" w:hAnsi="Times New Roman" w:cs="Times New Roman"/>
          <w:sz w:val="24"/>
          <w:szCs w:val="23"/>
        </w:rPr>
        <w:t xml:space="preserve"> </w:t>
      </w:r>
    </w:p>
    <w:p w14:paraId="603EFC1A" w14:textId="77777777" w:rsid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3"/>
        </w:rPr>
      </w:pPr>
    </w:p>
    <w:p w14:paraId="316A4E46" w14:textId="5198DCDA" w:rsidR="000F7D76" w:rsidRPr="000F7D76" w:rsidRDefault="007544B8"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3"/>
        </w:rPr>
      </w:pPr>
      <w:r w:rsidRPr="000F7D76">
        <w:rPr>
          <w:rFonts w:ascii="Times New Roman" w:hAnsi="Times New Roman" w:cs="Times New Roman"/>
          <w:b/>
          <w:sz w:val="24"/>
          <w:szCs w:val="23"/>
        </w:rPr>
        <w:t xml:space="preserve">Callaghan, Timothy </w:t>
      </w:r>
      <w:r w:rsidRPr="000F7D76">
        <w:rPr>
          <w:rFonts w:ascii="Times New Roman" w:hAnsi="Times New Roman" w:cs="Times New Roman"/>
          <w:sz w:val="24"/>
          <w:szCs w:val="23"/>
        </w:rPr>
        <w:t>and Lawrence Jacobs. “Why States are Implementing ACA-Related Medicaid Reform: It’s Not Just Party” Paper presented at the annual meeting of the American Political Science Association, Chicago IL, August 2013.</w:t>
      </w:r>
      <w:r w:rsidR="000F7D76" w:rsidRPr="000F7D76">
        <w:rPr>
          <w:rFonts w:ascii="Times New Roman" w:hAnsi="Times New Roman" w:cs="Times New Roman"/>
          <w:sz w:val="24"/>
          <w:szCs w:val="23"/>
        </w:rPr>
        <w:t xml:space="preserve"> </w:t>
      </w:r>
    </w:p>
    <w:p w14:paraId="705D82B7" w14:textId="77777777" w:rsidR="000F7D76" w:rsidRP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p w14:paraId="2A197438" w14:textId="27BBF844" w:rsidR="000F7D76" w:rsidRPr="000F7D76" w:rsidRDefault="007544B8"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F7D76">
        <w:rPr>
          <w:rFonts w:ascii="Times New Roman" w:hAnsi="Times New Roman" w:cs="Times New Roman"/>
          <w:sz w:val="24"/>
          <w:szCs w:val="24"/>
        </w:rPr>
        <w:t xml:space="preserve">Luttig, Matt and </w:t>
      </w:r>
      <w:r w:rsidRPr="000F7D76">
        <w:rPr>
          <w:rFonts w:ascii="Times New Roman" w:hAnsi="Times New Roman" w:cs="Times New Roman"/>
          <w:b/>
          <w:sz w:val="24"/>
          <w:szCs w:val="24"/>
        </w:rPr>
        <w:t>Timothy Callaghan.</w:t>
      </w:r>
      <w:r w:rsidRPr="000F7D76">
        <w:rPr>
          <w:rFonts w:ascii="Times New Roman" w:hAnsi="Times New Roman" w:cs="Times New Roman"/>
          <w:sz w:val="24"/>
          <w:szCs w:val="24"/>
        </w:rPr>
        <w:t xml:space="preserve"> “</w:t>
      </w:r>
      <w:r w:rsidRPr="000F7D76">
        <w:rPr>
          <w:rFonts w:ascii="Times New Roman" w:hAnsi="Times New Roman" w:cs="Times New Roman"/>
          <w:bCs/>
          <w:sz w:val="24"/>
          <w:szCs w:val="24"/>
        </w:rPr>
        <w:t>Choice or Referendum? Framing the 2012 Presidential Election</w:t>
      </w:r>
      <w:r w:rsidRPr="000F7D76">
        <w:rPr>
          <w:rFonts w:ascii="Times New Roman" w:hAnsi="Times New Roman" w:cs="Times New Roman"/>
          <w:b/>
          <w:bCs/>
          <w:sz w:val="24"/>
          <w:szCs w:val="24"/>
        </w:rPr>
        <w:t xml:space="preserve">” </w:t>
      </w:r>
      <w:r w:rsidRPr="000F7D76">
        <w:rPr>
          <w:rFonts w:ascii="Times New Roman" w:hAnsi="Times New Roman" w:cs="Times New Roman"/>
          <w:sz w:val="24"/>
          <w:szCs w:val="24"/>
        </w:rPr>
        <w:t xml:space="preserve">Paper presented at the 2013 Political Psychology </w:t>
      </w:r>
      <w:r w:rsidRPr="000F7D76">
        <w:rPr>
          <w:rStyle w:val="il"/>
          <w:rFonts w:ascii="Times New Roman" w:hAnsi="Times New Roman" w:cs="Times New Roman"/>
          <w:sz w:val="24"/>
          <w:szCs w:val="24"/>
        </w:rPr>
        <w:t>Symposium</w:t>
      </w:r>
      <w:r w:rsidRPr="000F7D76">
        <w:rPr>
          <w:rFonts w:ascii="Times New Roman" w:hAnsi="Times New Roman" w:cs="Times New Roman"/>
          <w:sz w:val="24"/>
          <w:szCs w:val="24"/>
        </w:rPr>
        <w:t>: The Minnesota Multi-Investigator 2012 Presidential Election Panel Study, Minneapolis MN, May 2013.</w:t>
      </w:r>
      <w:r w:rsidR="000F7D76" w:rsidRPr="000F7D76">
        <w:rPr>
          <w:rFonts w:ascii="Times New Roman" w:hAnsi="Times New Roman" w:cs="Times New Roman"/>
          <w:sz w:val="24"/>
          <w:szCs w:val="24"/>
        </w:rPr>
        <w:t xml:space="preserve"> </w:t>
      </w:r>
    </w:p>
    <w:p w14:paraId="712FFD9A" w14:textId="77777777" w:rsidR="000F7D76" w:rsidRPr="000F7D76" w:rsidRDefault="000F7D76" w:rsidP="000F7D7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5060AF93" w14:textId="042C1475" w:rsidR="007544B8" w:rsidRPr="000F7D76" w:rsidRDefault="007544B8" w:rsidP="009604CC">
      <w:pPr>
        <w:pStyle w:val="NoSpacing"/>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F7D76">
        <w:rPr>
          <w:rFonts w:ascii="Times New Roman" w:hAnsi="Times New Roman" w:cs="Times New Roman"/>
          <w:b/>
          <w:sz w:val="24"/>
          <w:szCs w:val="24"/>
        </w:rPr>
        <w:t xml:space="preserve">Callaghan, Timothy </w:t>
      </w:r>
      <w:r w:rsidRPr="000F7D76">
        <w:rPr>
          <w:rFonts w:ascii="Times New Roman" w:hAnsi="Times New Roman" w:cs="Times New Roman"/>
          <w:sz w:val="24"/>
          <w:szCs w:val="24"/>
        </w:rPr>
        <w:t>“Beyond Environment: The Genetic Heritability of Political Participation and Engagement” Paper presented at the annual meeting of the Midwest Political Science Association, Chicago IL, April 2013.</w:t>
      </w:r>
    </w:p>
    <w:p w14:paraId="2F6DA367" w14:textId="6528D7E1" w:rsidR="00C02B43" w:rsidRPr="00F209B0" w:rsidRDefault="00C02B43" w:rsidP="0063562D"/>
    <w:p w14:paraId="128652E0" w14:textId="77777777" w:rsidR="004B0D64" w:rsidRPr="00F209B0" w:rsidRDefault="004B0D64" w:rsidP="0063562D">
      <w:pPr>
        <w:pBdr>
          <w:bottom w:val="single" w:sz="4" w:space="1" w:color="auto"/>
        </w:pBdr>
        <w:rPr>
          <w:b/>
          <w:noProof/>
        </w:rPr>
      </w:pPr>
      <w:r w:rsidRPr="00F209B0">
        <w:rPr>
          <w:b/>
          <w:noProof/>
        </w:rPr>
        <w:t xml:space="preserve">Teaching </w:t>
      </w:r>
    </w:p>
    <w:p w14:paraId="657E4867" w14:textId="0D40D3B0" w:rsidR="00356C30" w:rsidRPr="00F209B0" w:rsidRDefault="00356C30" w:rsidP="00356C30">
      <w:pPr>
        <w:rPr>
          <w:b/>
          <w:bCs/>
        </w:rPr>
      </w:pPr>
      <w:r w:rsidRPr="00F209B0">
        <w:rPr>
          <w:b/>
          <w:bCs/>
        </w:rPr>
        <w:t>Courses Taught</w:t>
      </w:r>
      <w:r>
        <w:rPr>
          <w:b/>
          <w:bCs/>
        </w:rPr>
        <w:t xml:space="preserve"> at Boston University</w:t>
      </w:r>
    </w:p>
    <w:p w14:paraId="38AC83EA" w14:textId="540B80CB" w:rsidR="00356C30" w:rsidRPr="00F209B0" w:rsidRDefault="00471D9A" w:rsidP="00356C30">
      <w:pPr>
        <w:pStyle w:val="ListParagraph"/>
        <w:numPr>
          <w:ilvl w:val="0"/>
          <w:numId w:val="3"/>
        </w:numPr>
        <w:rPr>
          <w:bCs/>
        </w:rPr>
      </w:pPr>
      <w:r>
        <w:rPr>
          <w:bCs/>
        </w:rPr>
        <w:t>PM 640</w:t>
      </w:r>
      <w:r w:rsidR="00356C30" w:rsidRPr="00F209B0">
        <w:rPr>
          <w:bCs/>
        </w:rPr>
        <w:t xml:space="preserve">: </w:t>
      </w:r>
      <w:r>
        <w:rPr>
          <w:bCs/>
        </w:rPr>
        <w:t>Analysis of Current Health Policy Issues</w:t>
      </w:r>
      <w:r w:rsidR="00356C30" w:rsidRPr="00F209B0">
        <w:rPr>
          <w:bCs/>
        </w:rPr>
        <w:t xml:space="preserve"> – Fall 20</w:t>
      </w:r>
      <w:r>
        <w:rPr>
          <w:bCs/>
        </w:rPr>
        <w:t>22</w:t>
      </w:r>
      <w:r w:rsidR="00356C30">
        <w:rPr>
          <w:bCs/>
        </w:rPr>
        <w:t xml:space="preserve"> (Course </w:t>
      </w:r>
      <w:r w:rsidR="00356C30" w:rsidRPr="00967932">
        <w:rPr>
          <w:bCs/>
        </w:rPr>
        <w:t xml:space="preserve">for MPH </w:t>
      </w:r>
      <w:r w:rsidR="00356C30">
        <w:rPr>
          <w:bCs/>
        </w:rPr>
        <w:t>students)</w:t>
      </w:r>
    </w:p>
    <w:p w14:paraId="74D89E57" w14:textId="77777777" w:rsidR="00356C30" w:rsidRDefault="00356C30" w:rsidP="0063562D">
      <w:pPr>
        <w:rPr>
          <w:b/>
          <w:bCs/>
        </w:rPr>
      </w:pPr>
    </w:p>
    <w:p w14:paraId="137CEF80" w14:textId="6C82E6AE" w:rsidR="00507C7B" w:rsidRPr="00F209B0" w:rsidRDefault="004B0D64" w:rsidP="0063562D">
      <w:pPr>
        <w:rPr>
          <w:b/>
          <w:bCs/>
        </w:rPr>
      </w:pPr>
      <w:r w:rsidRPr="00F209B0">
        <w:rPr>
          <w:b/>
          <w:bCs/>
        </w:rPr>
        <w:t>Courses Taught</w:t>
      </w:r>
      <w:r w:rsidR="00B35455">
        <w:rPr>
          <w:b/>
          <w:bCs/>
        </w:rPr>
        <w:t xml:space="preserve"> at </w:t>
      </w:r>
      <w:r w:rsidR="00356C30">
        <w:rPr>
          <w:b/>
          <w:bCs/>
        </w:rPr>
        <w:t>Texas A&amp;M</w:t>
      </w:r>
    </w:p>
    <w:p w14:paraId="21A4E418" w14:textId="7731B624" w:rsidR="009D7FED" w:rsidRPr="00F209B0" w:rsidRDefault="009D7FED" w:rsidP="002C4428">
      <w:pPr>
        <w:pStyle w:val="ListParagraph"/>
        <w:numPr>
          <w:ilvl w:val="0"/>
          <w:numId w:val="3"/>
        </w:numPr>
        <w:rPr>
          <w:bCs/>
        </w:rPr>
      </w:pPr>
      <w:r w:rsidRPr="00F209B0">
        <w:rPr>
          <w:bCs/>
        </w:rPr>
        <w:t>PHPM 637: Political Foundations of Public Health – Fall 2017; Spring 2019; Spring 2020</w:t>
      </w:r>
      <w:r w:rsidR="003F1D45">
        <w:rPr>
          <w:bCs/>
        </w:rPr>
        <w:t xml:space="preserve"> (Course for MPH and PhD students)</w:t>
      </w:r>
    </w:p>
    <w:p w14:paraId="5E7EA4C7" w14:textId="4925768B" w:rsidR="00EF026C" w:rsidRPr="00F209B0" w:rsidRDefault="00EF026C" w:rsidP="002C4428">
      <w:pPr>
        <w:pStyle w:val="ListParagraph"/>
        <w:numPr>
          <w:ilvl w:val="0"/>
          <w:numId w:val="3"/>
        </w:numPr>
        <w:rPr>
          <w:bCs/>
        </w:rPr>
      </w:pPr>
      <w:r w:rsidRPr="00F209B0">
        <w:rPr>
          <w:bCs/>
        </w:rPr>
        <w:t>PHPM 640: Health Policy and Politics – Spring 2021</w:t>
      </w:r>
      <w:r w:rsidR="00D92B40">
        <w:rPr>
          <w:bCs/>
        </w:rPr>
        <w:t>; Spring 2022</w:t>
      </w:r>
      <w:r w:rsidR="003F1D45">
        <w:rPr>
          <w:bCs/>
        </w:rPr>
        <w:t xml:space="preserve"> (Course for MPH, MHA, and PhD students)</w:t>
      </w:r>
    </w:p>
    <w:p w14:paraId="067A04E6" w14:textId="3D4188E4" w:rsidR="007C1841" w:rsidRPr="007C1841" w:rsidRDefault="002C7256" w:rsidP="002C4428">
      <w:pPr>
        <w:pStyle w:val="ListParagraph"/>
        <w:numPr>
          <w:ilvl w:val="0"/>
          <w:numId w:val="3"/>
        </w:numPr>
        <w:rPr>
          <w:b/>
          <w:bCs/>
        </w:rPr>
      </w:pPr>
      <w:r w:rsidRPr="00F209B0">
        <w:rPr>
          <w:bCs/>
        </w:rPr>
        <w:t>PHPM 64</w:t>
      </w:r>
      <w:r>
        <w:rPr>
          <w:bCs/>
        </w:rPr>
        <w:t>1</w:t>
      </w:r>
      <w:r w:rsidRPr="00F209B0">
        <w:rPr>
          <w:bCs/>
        </w:rPr>
        <w:t>:</w:t>
      </w:r>
      <w:r>
        <w:rPr>
          <w:bCs/>
        </w:rPr>
        <w:t xml:space="preserve"> Advanced Health Policy – Fall 2022 (Course for PhD students)</w:t>
      </w:r>
    </w:p>
    <w:p w14:paraId="2A6B07A9" w14:textId="162D56DE" w:rsidR="009D7FED" w:rsidRPr="00F209B0" w:rsidRDefault="009D7FED" w:rsidP="002C4428">
      <w:pPr>
        <w:pStyle w:val="ListParagraph"/>
        <w:numPr>
          <w:ilvl w:val="0"/>
          <w:numId w:val="3"/>
        </w:numPr>
        <w:rPr>
          <w:b/>
          <w:bCs/>
        </w:rPr>
      </w:pPr>
      <w:r w:rsidRPr="00F209B0">
        <w:rPr>
          <w:bCs/>
        </w:rPr>
        <w:t>PHPM 643: Health Policy Analysis – Spring 2017; Spring 2019; Spring 2020; Spring 2021</w:t>
      </w:r>
      <w:r w:rsidR="00D92B40">
        <w:rPr>
          <w:bCs/>
        </w:rPr>
        <w:t>; Spring 2022</w:t>
      </w:r>
      <w:r w:rsidR="003F1D45">
        <w:rPr>
          <w:bCs/>
        </w:rPr>
        <w:t xml:space="preserve"> (Course for MPH, DrPH, and PhD students)</w:t>
      </w:r>
    </w:p>
    <w:p w14:paraId="3FBD7506" w14:textId="646A336D" w:rsidR="00146823" w:rsidRPr="00F209B0" w:rsidRDefault="00146823" w:rsidP="002C4428">
      <w:pPr>
        <w:pStyle w:val="ListParagraph"/>
        <w:numPr>
          <w:ilvl w:val="0"/>
          <w:numId w:val="3"/>
        </w:numPr>
        <w:rPr>
          <w:bCs/>
        </w:rPr>
      </w:pPr>
      <w:r w:rsidRPr="00F209B0">
        <w:rPr>
          <w:bCs/>
        </w:rPr>
        <w:lastRenderedPageBreak/>
        <w:t>PHPM 655: Survey Design for Public Health Research and Practice – Fall 2019</w:t>
      </w:r>
      <w:r w:rsidR="007C0FED" w:rsidRPr="00F209B0">
        <w:rPr>
          <w:bCs/>
        </w:rPr>
        <w:t>; Fall 2020</w:t>
      </w:r>
      <w:r w:rsidR="003F1D45">
        <w:rPr>
          <w:bCs/>
        </w:rPr>
        <w:t xml:space="preserve"> (Course for MPH, DrPH, and PhD students)</w:t>
      </w:r>
    </w:p>
    <w:p w14:paraId="23A2F21A" w14:textId="5943BFF4" w:rsidR="00507C7B" w:rsidRDefault="00507C7B" w:rsidP="002C4428">
      <w:pPr>
        <w:pStyle w:val="ListParagraph"/>
        <w:numPr>
          <w:ilvl w:val="0"/>
          <w:numId w:val="3"/>
        </w:numPr>
        <w:rPr>
          <w:bCs/>
        </w:rPr>
      </w:pPr>
      <w:r w:rsidRPr="00F209B0">
        <w:rPr>
          <w:bCs/>
        </w:rPr>
        <w:t>PHPM 671: Introduction to Health Services Research – Fall 2017</w:t>
      </w:r>
      <w:r w:rsidR="00E56B1A" w:rsidRPr="00F209B0">
        <w:rPr>
          <w:bCs/>
        </w:rPr>
        <w:t>; Fall 2019</w:t>
      </w:r>
      <w:r w:rsidR="009A51D8" w:rsidRPr="00F209B0">
        <w:rPr>
          <w:bCs/>
        </w:rPr>
        <w:t>; Fall 2021</w:t>
      </w:r>
      <w:r w:rsidR="003F1D45">
        <w:rPr>
          <w:bCs/>
        </w:rPr>
        <w:t xml:space="preserve"> (Course for PhD students)</w:t>
      </w:r>
    </w:p>
    <w:p w14:paraId="002388CD" w14:textId="1727C7F0" w:rsidR="0058787A" w:rsidRDefault="0058787A" w:rsidP="0058787A">
      <w:pPr>
        <w:pStyle w:val="ListParagraph"/>
        <w:numPr>
          <w:ilvl w:val="0"/>
          <w:numId w:val="3"/>
        </w:numPr>
        <w:rPr>
          <w:bCs/>
        </w:rPr>
      </w:pPr>
      <w:r w:rsidRPr="00F209B0">
        <w:rPr>
          <w:bCs/>
        </w:rPr>
        <w:t>PHPM 6</w:t>
      </w:r>
      <w:r>
        <w:rPr>
          <w:bCs/>
        </w:rPr>
        <w:t>8</w:t>
      </w:r>
      <w:r w:rsidRPr="00F209B0">
        <w:rPr>
          <w:bCs/>
        </w:rPr>
        <w:t>1: Health Services Research</w:t>
      </w:r>
      <w:r>
        <w:rPr>
          <w:bCs/>
        </w:rPr>
        <w:t xml:space="preserve"> </w:t>
      </w:r>
      <w:r w:rsidR="006F2F6C">
        <w:rPr>
          <w:bCs/>
        </w:rPr>
        <w:t xml:space="preserve">Doctoral </w:t>
      </w:r>
      <w:r>
        <w:rPr>
          <w:bCs/>
        </w:rPr>
        <w:t>Seminar</w:t>
      </w:r>
      <w:r w:rsidRPr="00F209B0">
        <w:rPr>
          <w:bCs/>
        </w:rPr>
        <w:t xml:space="preserve"> –</w:t>
      </w:r>
      <w:r>
        <w:rPr>
          <w:bCs/>
        </w:rPr>
        <w:t xml:space="preserve"> </w:t>
      </w:r>
      <w:r w:rsidRPr="00F209B0">
        <w:rPr>
          <w:bCs/>
        </w:rPr>
        <w:t>Fall 2021</w:t>
      </w:r>
      <w:r>
        <w:rPr>
          <w:bCs/>
        </w:rPr>
        <w:t>; Spring 2022 (Course for PhD students)</w:t>
      </w:r>
    </w:p>
    <w:p w14:paraId="0ECE2813" w14:textId="2F95F330" w:rsidR="00356C30" w:rsidRPr="00356C30" w:rsidRDefault="00B81645" w:rsidP="00356C30">
      <w:pPr>
        <w:pStyle w:val="ListParagraph"/>
        <w:numPr>
          <w:ilvl w:val="0"/>
          <w:numId w:val="3"/>
        </w:numPr>
        <w:rPr>
          <w:b/>
          <w:bCs/>
        </w:rPr>
      </w:pPr>
      <w:r w:rsidRPr="00F209B0">
        <w:rPr>
          <w:bCs/>
        </w:rPr>
        <w:t>PHPM 685: Survey Design in Public Health – Summer 2018</w:t>
      </w:r>
      <w:r w:rsidR="003F1D45">
        <w:rPr>
          <w:bCs/>
        </w:rPr>
        <w:t xml:space="preserve"> (Course for PhD students)</w:t>
      </w:r>
    </w:p>
    <w:p w14:paraId="269F3EB9" w14:textId="3AF6D8DE" w:rsidR="00356C30" w:rsidRDefault="00356C30" w:rsidP="00356C30">
      <w:pPr>
        <w:rPr>
          <w:b/>
          <w:bCs/>
        </w:rPr>
      </w:pPr>
    </w:p>
    <w:p w14:paraId="2AEA894D" w14:textId="7C11C9A7" w:rsidR="00356C30" w:rsidRPr="00356C30" w:rsidRDefault="00356C30" w:rsidP="00356C30">
      <w:pPr>
        <w:rPr>
          <w:b/>
          <w:bCs/>
        </w:rPr>
      </w:pPr>
      <w:r>
        <w:rPr>
          <w:b/>
          <w:bCs/>
        </w:rPr>
        <w:t xml:space="preserve">Courses Taught at </w:t>
      </w:r>
      <w:r w:rsidR="00471D9A">
        <w:rPr>
          <w:b/>
          <w:bCs/>
        </w:rPr>
        <w:t>the University of Minnesota</w:t>
      </w:r>
    </w:p>
    <w:p w14:paraId="2CEAF277" w14:textId="6B9D7B41" w:rsidR="002455DA" w:rsidRPr="0058787A" w:rsidRDefault="002455DA" w:rsidP="00034FB2">
      <w:pPr>
        <w:pStyle w:val="ListParagraph"/>
        <w:numPr>
          <w:ilvl w:val="0"/>
          <w:numId w:val="3"/>
        </w:numPr>
        <w:rPr>
          <w:b/>
          <w:bCs/>
        </w:rPr>
      </w:pPr>
      <w:r w:rsidRPr="00100FC2">
        <w:rPr>
          <w:bCs/>
        </w:rPr>
        <w:t>Course Instructor, Pol. 3085: Quantitative Analysis in Political Science – Summer 2015</w:t>
      </w:r>
      <w:r w:rsidR="00034FB2">
        <w:rPr>
          <w:bCs/>
        </w:rPr>
        <w:t xml:space="preserve"> (Course for Undergraduates)</w:t>
      </w:r>
    </w:p>
    <w:p w14:paraId="138E6FBE" w14:textId="38776B0C" w:rsidR="0058787A" w:rsidRDefault="0058787A" w:rsidP="0058787A">
      <w:pPr>
        <w:pStyle w:val="ListParagraph"/>
        <w:rPr>
          <w:b/>
          <w:bCs/>
        </w:rPr>
      </w:pPr>
    </w:p>
    <w:p w14:paraId="26BD522E" w14:textId="7700D782" w:rsidR="00E9296C" w:rsidRPr="00F209B0" w:rsidRDefault="004B0317" w:rsidP="0063562D">
      <w:pPr>
        <w:rPr>
          <w:b/>
          <w:bCs/>
        </w:rPr>
      </w:pPr>
      <w:r w:rsidRPr="00E44D9B">
        <w:rPr>
          <w:b/>
          <w:bCs/>
        </w:rPr>
        <w:t xml:space="preserve">Selected </w:t>
      </w:r>
      <w:r w:rsidR="00E9296C" w:rsidRPr="00954BDB">
        <w:rPr>
          <w:b/>
          <w:bCs/>
        </w:rPr>
        <w:t>Guest Lectures</w:t>
      </w:r>
    </w:p>
    <w:p w14:paraId="13082D80" w14:textId="36A89799" w:rsidR="00E73D56" w:rsidRDefault="00E73D56" w:rsidP="002C4428">
      <w:pPr>
        <w:pStyle w:val="ListParagraph"/>
        <w:numPr>
          <w:ilvl w:val="0"/>
          <w:numId w:val="7"/>
        </w:numPr>
        <w:rPr>
          <w:bCs/>
          <w:szCs w:val="22"/>
        </w:rPr>
      </w:pPr>
      <w:r>
        <w:rPr>
          <w:bCs/>
          <w:szCs w:val="22"/>
        </w:rPr>
        <w:t xml:space="preserve">“Understanding and Overcoming Vaccine Hesitancy.” Professor Annette Regan’s </w:t>
      </w:r>
      <w:r w:rsidR="007779D5">
        <w:rPr>
          <w:bCs/>
          <w:szCs w:val="22"/>
        </w:rPr>
        <w:t>course MPH 627: Special Topics in Epidemiology</w:t>
      </w:r>
      <w:r w:rsidR="00E16444">
        <w:rPr>
          <w:bCs/>
          <w:szCs w:val="22"/>
        </w:rPr>
        <w:t xml:space="preserve"> at the University </w:t>
      </w:r>
      <w:r w:rsidR="004D21B4">
        <w:rPr>
          <w:bCs/>
          <w:szCs w:val="22"/>
        </w:rPr>
        <w:t>of San Fransico</w:t>
      </w:r>
      <w:r w:rsidR="007779D5">
        <w:rPr>
          <w:bCs/>
          <w:szCs w:val="22"/>
        </w:rPr>
        <w:t xml:space="preserve">. October 15, 2021. </w:t>
      </w:r>
    </w:p>
    <w:p w14:paraId="456FA704" w14:textId="5E76EA52" w:rsidR="002B6381" w:rsidRPr="00F209B0" w:rsidRDefault="002B6381" w:rsidP="002C4428">
      <w:pPr>
        <w:pStyle w:val="ListParagraph"/>
        <w:numPr>
          <w:ilvl w:val="0"/>
          <w:numId w:val="7"/>
        </w:numPr>
        <w:rPr>
          <w:bCs/>
          <w:szCs w:val="22"/>
        </w:rPr>
      </w:pPr>
      <w:r w:rsidRPr="00F209B0">
        <w:rPr>
          <w:bCs/>
          <w:szCs w:val="22"/>
        </w:rPr>
        <w:t>“Policy Development and Advocacy for One Health.” Professor Colin Young’s VIBS 210 Course – Twenty First Century Global One Health. March 22, 202</w:t>
      </w:r>
      <w:r w:rsidR="002455DA">
        <w:rPr>
          <w:bCs/>
          <w:szCs w:val="22"/>
        </w:rPr>
        <w:t>1</w:t>
      </w:r>
      <w:r w:rsidRPr="00F209B0">
        <w:rPr>
          <w:bCs/>
          <w:szCs w:val="22"/>
        </w:rPr>
        <w:t xml:space="preserve">. </w:t>
      </w:r>
    </w:p>
    <w:p w14:paraId="02BE38A5" w14:textId="18D662AE" w:rsidR="00203D9E" w:rsidRPr="00F209B0" w:rsidRDefault="00203D9E" w:rsidP="002C4428">
      <w:pPr>
        <w:pStyle w:val="ListParagraph"/>
        <w:numPr>
          <w:ilvl w:val="0"/>
          <w:numId w:val="7"/>
        </w:numPr>
        <w:rPr>
          <w:bCs/>
          <w:szCs w:val="22"/>
        </w:rPr>
      </w:pPr>
      <w:r w:rsidRPr="00F209B0">
        <w:rPr>
          <w:bCs/>
          <w:szCs w:val="22"/>
        </w:rPr>
        <w:t>“Wicked Problems in Public Health – Comparative Health Systems.” Public Health Core SOPH 603. Yearly ever</w:t>
      </w:r>
      <w:r w:rsidR="00A26E41">
        <w:rPr>
          <w:bCs/>
          <w:szCs w:val="22"/>
        </w:rPr>
        <w:t>y</w:t>
      </w:r>
      <w:r w:rsidRPr="00F209B0">
        <w:rPr>
          <w:bCs/>
          <w:szCs w:val="22"/>
        </w:rPr>
        <w:t xml:space="preserve"> October (2018-2020) </w:t>
      </w:r>
    </w:p>
    <w:p w14:paraId="30726643" w14:textId="7877AF0E" w:rsidR="00850DBF" w:rsidRPr="00F209B0" w:rsidRDefault="00850DBF" w:rsidP="002C4428">
      <w:pPr>
        <w:pStyle w:val="ListParagraph"/>
        <w:numPr>
          <w:ilvl w:val="0"/>
          <w:numId w:val="7"/>
        </w:numPr>
        <w:rPr>
          <w:bCs/>
          <w:szCs w:val="22"/>
        </w:rPr>
      </w:pPr>
      <w:r w:rsidRPr="00F209B0">
        <w:rPr>
          <w:bCs/>
          <w:szCs w:val="22"/>
        </w:rPr>
        <w:t xml:space="preserve">“Health Policy and the 2020 Election.” Professor Brianna Smith’s undergraduate course in American Politics at the United States Naval Academy, </w:t>
      </w:r>
      <w:r w:rsidR="007050BF" w:rsidRPr="00F209B0">
        <w:rPr>
          <w:bCs/>
          <w:szCs w:val="22"/>
        </w:rPr>
        <w:t xml:space="preserve">October </w:t>
      </w:r>
      <w:r w:rsidR="00C244DD" w:rsidRPr="00F209B0">
        <w:rPr>
          <w:bCs/>
          <w:szCs w:val="22"/>
        </w:rPr>
        <w:t>28</w:t>
      </w:r>
      <w:r w:rsidRPr="00F209B0">
        <w:rPr>
          <w:bCs/>
          <w:szCs w:val="22"/>
        </w:rPr>
        <w:t xml:space="preserve">, 2020. </w:t>
      </w:r>
    </w:p>
    <w:p w14:paraId="5FA12457" w14:textId="05E2189E" w:rsidR="00C244DD" w:rsidRPr="00F209B0" w:rsidRDefault="00C244DD" w:rsidP="002C4428">
      <w:pPr>
        <w:pStyle w:val="ListParagraph"/>
        <w:numPr>
          <w:ilvl w:val="0"/>
          <w:numId w:val="7"/>
        </w:numPr>
        <w:rPr>
          <w:bCs/>
          <w:szCs w:val="22"/>
        </w:rPr>
      </w:pPr>
      <w:r w:rsidRPr="00F209B0">
        <w:rPr>
          <w:bCs/>
          <w:szCs w:val="22"/>
        </w:rPr>
        <w:t>“</w:t>
      </w:r>
      <w:r w:rsidRPr="00F209B0">
        <w:t xml:space="preserve">Understanding and Combatting COVID-19 Vaccine Hesitancy.” </w:t>
      </w:r>
      <w:r w:rsidRPr="00F209B0">
        <w:rPr>
          <w:bCs/>
          <w:szCs w:val="22"/>
        </w:rPr>
        <w:t xml:space="preserve">Professor Brianna Smith’s capstone course in research methods at the United States Naval Academy, October 19, 2020. </w:t>
      </w:r>
    </w:p>
    <w:p w14:paraId="5D89BC18" w14:textId="661C2C40" w:rsidR="00FA2098" w:rsidRPr="00F209B0" w:rsidRDefault="00FA2098" w:rsidP="002C4428">
      <w:pPr>
        <w:pStyle w:val="ListParagraph"/>
        <w:numPr>
          <w:ilvl w:val="0"/>
          <w:numId w:val="7"/>
        </w:numPr>
        <w:rPr>
          <w:bCs/>
          <w:szCs w:val="22"/>
        </w:rPr>
      </w:pPr>
      <w:r w:rsidRPr="00F209B0">
        <w:rPr>
          <w:bCs/>
          <w:szCs w:val="22"/>
        </w:rPr>
        <w:t xml:space="preserve">“Health Access in the Trump Era: Lessons for Primary Data Collection.” Professor Michael Morrisey’s PhD course “PHPM 668 Applied Health Services Research.” At TAMU, September 5, 2018. </w:t>
      </w:r>
    </w:p>
    <w:p w14:paraId="2AE5F873" w14:textId="2AA02A76" w:rsidR="0078289B" w:rsidRPr="00F209B0" w:rsidRDefault="0078289B" w:rsidP="002C4428">
      <w:pPr>
        <w:pStyle w:val="ListParagraph"/>
        <w:numPr>
          <w:ilvl w:val="0"/>
          <w:numId w:val="7"/>
        </w:numPr>
        <w:rPr>
          <w:bCs/>
          <w:szCs w:val="22"/>
        </w:rPr>
      </w:pPr>
      <w:r w:rsidRPr="00F209B0">
        <w:rPr>
          <w:bCs/>
          <w:szCs w:val="22"/>
        </w:rPr>
        <w:t xml:space="preserve">“Health Politics in America.” Professor Jennifer Griffith’s undergraduate course “Orientation to Public Health” at TAMU, November 8, 2017. </w:t>
      </w:r>
    </w:p>
    <w:p w14:paraId="6BF700A8" w14:textId="738405F8" w:rsidR="0078289B" w:rsidRPr="00F209B0" w:rsidRDefault="0078289B" w:rsidP="002C4428">
      <w:pPr>
        <w:pStyle w:val="ListParagraph"/>
        <w:numPr>
          <w:ilvl w:val="0"/>
          <w:numId w:val="7"/>
        </w:numPr>
        <w:rPr>
          <w:bCs/>
          <w:szCs w:val="22"/>
        </w:rPr>
      </w:pPr>
      <w:r w:rsidRPr="00F209B0">
        <w:rPr>
          <w:bCs/>
          <w:szCs w:val="22"/>
        </w:rPr>
        <w:t xml:space="preserve">“Research in Health Policy and Politics.” Professor Michael Morrisey’s PhD course “PHPM 668 Applied Health Services Research.” At TAMU, October 23, 2017. </w:t>
      </w:r>
    </w:p>
    <w:p w14:paraId="76684337" w14:textId="31F054EE" w:rsidR="00E9296C" w:rsidRPr="00F209B0" w:rsidRDefault="00E9296C" w:rsidP="002C4428">
      <w:pPr>
        <w:pStyle w:val="ListParagraph"/>
        <w:numPr>
          <w:ilvl w:val="0"/>
          <w:numId w:val="7"/>
        </w:numPr>
        <w:rPr>
          <w:bCs/>
          <w:szCs w:val="22"/>
        </w:rPr>
      </w:pPr>
      <w:r w:rsidRPr="00F209B0">
        <w:rPr>
          <w:bCs/>
          <w:szCs w:val="22"/>
        </w:rPr>
        <w:t xml:space="preserve">“American Health Policy in the 2016 Election and Beyond.” Professor Jennifer Griffith’s undergraduate course “Orientation to Public Health” at TAMU, November 8, 2016. </w:t>
      </w:r>
    </w:p>
    <w:p w14:paraId="4B066385" w14:textId="317400AA" w:rsidR="00E9296C" w:rsidRPr="00F209B0" w:rsidRDefault="00E9296C" w:rsidP="002C4428">
      <w:pPr>
        <w:pStyle w:val="ListParagraph"/>
        <w:numPr>
          <w:ilvl w:val="0"/>
          <w:numId w:val="7"/>
        </w:numPr>
        <w:rPr>
          <w:bCs/>
          <w:szCs w:val="22"/>
        </w:rPr>
      </w:pPr>
      <w:r w:rsidRPr="00F209B0">
        <w:rPr>
          <w:bCs/>
          <w:szCs w:val="22"/>
        </w:rPr>
        <w:t xml:space="preserve">“The Psychology of Polarization.” Professor Phil Chen’s undergraduate course “Polarization in America” at Macalester College, December 9, 2015. </w:t>
      </w:r>
    </w:p>
    <w:p w14:paraId="23BF0D0A" w14:textId="77777777" w:rsidR="00E06764" w:rsidRDefault="00E06764" w:rsidP="0063562D">
      <w:pPr>
        <w:rPr>
          <w:b/>
          <w:bCs/>
        </w:rPr>
      </w:pPr>
    </w:p>
    <w:p w14:paraId="7C47BFC0" w14:textId="2AE163D1" w:rsidR="004B0D64" w:rsidRPr="00F209B0" w:rsidRDefault="004B0D64" w:rsidP="0063562D">
      <w:pPr>
        <w:rPr>
          <w:b/>
          <w:bCs/>
        </w:rPr>
      </w:pPr>
      <w:r w:rsidRPr="00F209B0">
        <w:rPr>
          <w:b/>
          <w:bCs/>
        </w:rPr>
        <w:t xml:space="preserve">Training </w:t>
      </w:r>
    </w:p>
    <w:p w14:paraId="23815976" w14:textId="691F7493" w:rsidR="004533E7" w:rsidRPr="00F209B0" w:rsidRDefault="004533E7" w:rsidP="002C4428">
      <w:pPr>
        <w:pStyle w:val="ListParagraph"/>
        <w:numPr>
          <w:ilvl w:val="0"/>
          <w:numId w:val="3"/>
        </w:numPr>
        <w:rPr>
          <w:bCs/>
        </w:rPr>
      </w:pPr>
      <w:r w:rsidRPr="00F209B0">
        <w:rPr>
          <w:bCs/>
        </w:rPr>
        <w:t>Texas A&amp;M Center for Teaching Excellence – Managing Challenging Situations and Teaching Controversial Topics in the Classroom Workshop, Spring 2021</w:t>
      </w:r>
    </w:p>
    <w:p w14:paraId="2CC00E31" w14:textId="79BB5A3A" w:rsidR="002D0DBF" w:rsidRPr="00F209B0" w:rsidRDefault="002D0DBF" w:rsidP="002C4428">
      <w:pPr>
        <w:pStyle w:val="ListParagraph"/>
        <w:numPr>
          <w:ilvl w:val="0"/>
          <w:numId w:val="3"/>
        </w:numPr>
        <w:rPr>
          <w:bCs/>
        </w:rPr>
      </w:pPr>
      <w:r w:rsidRPr="00F209B0">
        <w:rPr>
          <w:bCs/>
        </w:rPr>
        <w:t>Strengthen Teaching Excellence Through Peer Support (STEPS) Program – Office of Academic Affairs, Texas A&amp;M School of Public Health, Fall 2020</w:t>
      </w:r>
    </w:p>
    <w:p w14:paraId="56489CB6" w14:textId="026398F3" w:rsidR="000367BE" w:rsidRPr="00F209B0" w:rsidRDefault="000367BE" w:rsidP="002C4428">
      <w:pPr>
        <w:pStyle w:val="ListParagraph"/>
        <w:numPr>
          <w:ilvl w:val="0"/>
          <w:numId w:val="3"/>
        </w:numPr>
        <w:rPr>
          <w:bCs/>
        </w:rPr>
      </w:pPr>
      <w:r w:rsidRPr="00F209B0">
        <w:rPr>
          <w:bCs/>
        </w:rPr>
        <w:t>Educational Technology Hands-on Workshop – Office of Academic Affairs, Texas A&amp;M School of Public Health, Fall 2019</w:t>
      </w:r>
    </w:p>
    <w:p w14:paraId="0D96D778" w14:textId="1F352E94" w:rsidR="008B29FE" w:rsidRPr="00F209B0" w:rsidRDefault="008B29FE" w:rsidP="002C4428">
      <w:pPr>
        <w:pStyle w:val="ListParagraph"/>
        <w:numPr>
          <w:ilvl w:val="0"/>
          <w:numId w:val="3"/>
        </w:numPr>
        <w:rPr>
          <w:bCs/>
        </w:rPr>
      </w:pPr>
      <w:r w:rsidRPr="00F209B0">
        <w:rPr>
          <w:bCs/>
        </w:rPr>
        <w:lastRenderedPageBreak/>
        <w:t>Texas A&amp;M Center for Teaching Excellence – Teaching Methods and Approaches to Engage Students Workshop, Fall 2016</w:t>
      </w:r>
    </w:p>
    <w:p w14:paraId="67943397" w14:textId="5F62C298" w:rsidR="004B0D64" w:rsidRPr="00F209B0" w:rsidRDefault="004B0D64" w:rsidP="002C4428">
      <w:pPr>
        <w:pStyle w:val="ListParagraph"/>
        <w:numPr>
          <w:ilvl w:val="0"/>
          <w:numId w:val="3"/>
        </w:numPr>
        <w:rPr>
          <w:bCs/>
        </w:rPr>
      </w:pPr>
      <w:r w:rsidRPr="00F209B0">
        <w:rPr>
          <w:bCs/>
        </w:rPr>
        <w:t>Preparing Future Faculty – Teaching in Higher Education, Fall 2014</w:t>
      </w:r>
    </w:p>
    <w:p w14:paraId="00C976F4" w14:textId="47184E75" w:rsidR="00034FB2" w:rsidRDefault="00034FB2" w:rsidP="00034FB2">
      <w:pPr>
        <w:rPr>
          <w:bCs/>
        </w:rPr>
      </w:pPr>
    </w:p>
    <w:p w14:paraId="4548FC5D" w14:textId="15360AAA" w:rsidR="00CE5498" w:rsidRPr="00F209B0" w:rsidRDefault="00CE5498" w:rsidP="0063562D">
      <w:pPr>
        <w:pBdr>
          <w:bottom w:val="single" w:sz="4" w:space="1" w:color="auto"/>
        </w:pBdr>
        <w:rPr>
          <w:b/>
          <w:noProof/>
        </w:rPr>
      </w:pPr>
      <w:r w:rsidRPr="00F209B0">
        <w:rPr>
          <w:b/>
          <w:noProof/>
        </w:rPr>
        <w:t>Mentoring and Advising</w:t>
      </w:r>
    </w:p>
    <w:p w14:paraId="21CB55BF" w14:textId="5A65ECA8" w:rsidR="00CE5498" w:rsidRPr="00F209B0" w:rsidRDefault="00CE5498" w:rsidP="0063562D">
      <w:pPr>
        <w:rPr>
          <w:b/>
          <w:bCs/>
        </w:rPr>
      </w:pPr>
      <w:r w:rsidRPr="00F209B0">
        <w:rPr>
          <w:b/>
          <w:bCs/>
        </w:rPr>
        <w:t>Dissertation Committees as Chair</w:t>
      </w:r>
    </w:p>
    <w:p w14:paraId="2DE09AC6" w14:textId="252FB61A" w:rsidR="00025B3B" w:rsidRPr="00F209B0" w:rsidRDefault="00025B3B" w:rsidP="002C4428">
      <w:pPr>
        <w:pStyle w:val="ListParagraph"/>
        <w:numPr>
          <w:ilvl w:val="0"/>
          <w:numId w:val="18"/>
        </w:numPr>
        <w:rPr>
          <w:bCs/>
        </w:rPr>
      </w:pPr>
      <w:r w:rsidRPr="00F209B0">
        <w:rPr>
          <w:bCs/>
        </w:rPr>
        <w:t xml:space="preserve">Morgan Kassabian </w:t>
      </w:r>
      <w:r w:rsidR="00C64C28">
        <w:rPr>
          <w:bCs/>
        </w:rPr>
        <w:t>(PhD Candidate, Health Services Research), 2021 – Present</w:t>
      </w:r>
      <w:r w:rsidR="00341EC6">
        <w:rPr>
          <w:bCs/>
        </w:rPr>
        <w:t>; Senior Planning Analyst</w:t>
      </w:r>
      <w:r w:rsidR="00BE76F4">
        <w:rPr>
          <w:bCs/>
        </w:rPr>
        <w:t>, Children’s Health</w:t>
      </w:r>
    </w:p>
    <w:p w14:paraId="1C064BA9" w14:textId="4A11F5F3" w:rsidR="00CE5498" w:rsidRPr="00F209B0" w:rsidRDefault="00CE5498" w:rsidP="002C4428">
      <w:pPr>
        <w:pStyle w:val="ListParagraph"/>
        <w:numPr>
          <w:ilvl w:val="0"/>
          <w:numId w:val="18"/>
        </w:numPr>
        <w:rPr>
          <w:b/>
          <w:bCs/>
        </w:rPr>
      </w:pPr>
      <w:r w:rsidRPr="00F209B0">
        <w:rPr>
          <w:bCs/>
        </w:rPr>
        <w:t xml:space="preserve">Judith Beverly </w:t>
      </w:r>
      <w:r w:rsidR="00C64C28">
        <w:rPr>
          <w:bCs/>
        </w:rPr>
        <w:t>(PhD Candidate, Health Services Research), 2019 – Present</w:t>
      </w:r>
    </w:p>
    <w:p w14:paraId="2D4DAF05" w14:textId="77777777" w:rsidR="00331E10" w:rsidRPr="00F209B0" w:rsidRDefault="00331E10" w:rsidP="0063562D">
      <w:pPr>
        <w:rPr>
          <w:b/>
          <w:bCs/>
        </w:rPr>
      </w:pPr>
    </w:p>
    <w:p w14:paraId="5E32B3EC" w14:textId="5DE9523C" w:rsidR="00CE5498" w:rsidRPr="00F209B0" w:rsidRDefault="00CE5498" w:rsidP="0063562D">
      <w:pPr>
        <w:rPr>
          <w:b/>
          <w:bCs/>
        </w:rPr>
      </w:pPr>
      <w:r w:rsidRPr="00F209B0">
        <w:rPr>
          <w:b/>
          <w:bCs/>
        </w:rPr>
        <w:t>Dissertation Committees as a Member</w:t>
      </w:r>
    </w:p>
    <w:p w14:paraId="6F9537D5" w14:textId="46E8CD98" w:rsidR="004D2333" w:rsidRDefault="004D2333" w:rsidP="008E2E9D">
      <w:pPr>
        <w:pStyle w:val="ListParagraph"/>
        <w:numPr>
          <w:ilvl w:val="0"/>
          <w:numId w:val="18"/>
        </w:numPr>
        <w:rPr>
          <w:bCs/>
        </w:rPr>
      </w:pPr>
      <w:r>
        <w:rPr>
          <w:bCs/>
        </w:rPr>
        <w:t>Sophia Anyatonwu (</w:t>
      </w:r>
      <w:r w:rsidR="00164596">
        <w:rPr>
          <w:bCs/>
        </w:rPr>
        <w:t xml:space="preserve">PhD Candidate, Health Services Research), 2022 – Present </w:t>
      </w:r>
    </w:p>
    <w:p w14:paraId="2AEC360B" w14:textId="1F328140" w:rsidR="008E2E9D" w:rsidRPr="008E2E9D" w:rsidRDefault="008E2E9D" w:rsidP="008E2E9D">
      <w:pPr>
        <w:pStyle w:val="ListParagraph"/>
        <w:numPr>
          <w:ilvl w:val="0"/>
          <w:numId w:val="18"/>
        </w:numPr>
        <w:rPr>
          <w:bCs/>
        </w:rPr>
      </w:pPr>
      <w:r>
        <w:rPr>
          <w:bCs/>
        </w:rPr>
        <w:t>Spencer Goidel (PhD Candidate, Political Science), 2021 – Present</w:t>
      </w:r>
    </w:p>
    <w:p w14:paraId="5E6F1156" w14:textId="693ED7DD" w:rsidR="00F14D3B" w:rsidRPr="00F209B0" w:rsidRDefault="00F14D3B" w:rsidP="00F14D3B">
      <w:pPr>
        <w:pStyle w:val="ListParagraph"/>
        <w:numPr>
          <w:ilvl w:val="0"/>
          <w:numId w:val="18"/>
        </w:numPr>
        <w:rPr>
          <w:bCs/>
        </w:rPr>
      </w:pPr>
      <w:r>
        <w:rPr>
          <w:bCs/>
        </w:rPr>
        <w:t>Blanca Macareno (DrPH Candidate, Health Promotion and Community Health Sciences), 2021 – Present</w:t>
      </w:r>
    </w:p>
    <w:p w14:paraId="726FCE83" w14:textId="77B828BF" w:rsidR="00822973" w:rsidRPr="00F209B0" w:rsidRDefault="00822973" w:rsidP="002C4428">
      <w:pPr>
        <w:pStyle w:val="ListParagraph"/>
        <w:numPr>
          <w:ilvl w:val="0"/>
          <w:numId w:val="18"/>
        </w:numPr>
        <w:rPr>
          <w:bCs/>
        </w:rPr>
      </w:pPr>
      <w:r w:rsidRPr="00F209B0">
        <w:rPr>
          <w:bCs/>
        </w:rPr>
        <w:t>Tasmia</w:t>
      </w:r>
      <w:r w:rsidR="009154FC" w:rsidRPr="00F209B0">
        <w:rPr>
          <w:bCs/>
        </w:rPr>
        <w:t>h</w:t>
      </w:r>
      <w:r w:rsidRPr="00F209B0">
        <w:rPr>
          <w:bCs/>
        </w:rPr>
        <w:t xml:space="preserve"> Nuzhath </w:t>
      </w:r>
      <w:r w:rsidR="00C64C28">
        <w:rPr>
          <w:bCs/>
        </w:rPr>
        <w:t>(DrPH Candidate, Health Promotion and Community Health Sciences), 2020 – Present</w:t>
      </w:r>
    </w:p>
    <w:p w14:paraId="1113E244" w14:textId="4076B0F5" w:rsidR="00C64C28" w:rsidRPr="00F209B0" w:rsidRDefault="00C34860" w:rsidP="002C4428">
      <w:pPr>
        <w:pStyle w:val="ListParagraph"/>
        <w:numPr>
          <w:ilvl w:val="0"/>
          <w:numId w:val="18"/>
        </w:numPr>
        <w:rPr>
          <w:bCs/>
        </w:rPr>
      </w:pPr>
      <w:r w:rsidRPr="00F209B0">
        <w:rPr>
          <w:bCs/>
        </w:rPr>
        <w:t xml:space="preserve">Alaina Spiers </w:t>
      </w:r>
      <w:r w:rsidR="00C64C28">
        <w:rPr>
          <w:bCs/>
        </w:rPr>
        <w:t>(PhD Candidate, Communications), 2020 – Present</w:t>
      </w:r>
    </w:p>
    <w:p w14:paraId="70636F68" w14:textId="710F814E" w:rsidR="00331E10" w:rsidRPr="00F209B0" w:rsidRDefault="00A41446" w:rsidP="002C4428">
      <w:pPr>
        <w:pStyle w:val="ListParagraph"/>
        <w:numPr>
          <w:ilvl w:val="0"/>
          <w:numId w:val="18"/>
        </w:numPr>
        <w:rPr>
          <w:bCs/>
        </w:rPr>
      </w:pPr>
      <w:r w:rsidRPr="00F209B0">
        <w:rPr>
          <w:bCs/>
        </w:rPr>
        <w:t xml:space="preserve">Emily Naiser </w:t>
      </w:r>
      <w:r w:rsidR="00C64C28">
        <w:rPr>
          <w:bCs/>
        </w:rPr>
        <w:t xml:space="preserve">(PhD, Health Services Research), 2018 – </w:t>
      </w:r>
      <w:r w:rsidR="00240910">
        <w:rPr>
          <w:bCs/>
        </w:rPr>
        <w:t>2021</w:t>
      </w:r>
      <w:r w:rsidR="00B1278A">
        <w:rPr>
          <w:bCs/>
        </w:rPr>
        <w:t>; Project Director at the Public Policy Research Institute</w:t>
      </w:r>
    </w:p>
    <w:p w14:paraId="1EEBFC9B" w14:textId="11545364" w:rsidR="00CC6308" w:rsidRDefault="00CE5498" w:rsidP="002C4428">
      <w:pPr>
        <w:pStyle w:val="ListParagraph"/>
        <w:numPr>
          <w:ilvl w:val="0"/>
          <w:numId w:val="18"/>
        </w:numPr>
        <w:rPr>
          <w:bCs/>
        </w:rPr>
      </w:pPr>
      <w:r w:rsidRPr="00F209B0">
        <w:rPr>
          <w:bCs/>
        </w:rPr>
        <w:t xml:space="preserve">Ju Sung Lee </w:t>
      </w:r>
      <w:r w:rsidR="00C64C28">
        <w:rPr>
          <w:bCs/>
        </w:rPr>
        <w:t>(PhD, Health Services Research</w:t>
      </w:r>
      <w:r w:rsidR="00B1278A">
        <w:rPr>
          <w:bCs/>
        </w:rPr>
        <w:t>;</w:t>
      </w:r>
      <w:r w:rsidR="00C64C28">
        <w:rPr>
          <w:bCs/>
        </w:rPr>
        <w:t>), 2018 – 2019</w:t>
      </w:r>
      <w:r w:rsidR="00B1278A">
        <w:rPr>
          <w:bCs/>
        </w:rPr>
        <w:t>; Assistant Professor at the University of Texas at San Antonio</w:t>
      </w:r>
    </w:p>
    <w:p w14:paraId="6B0FE4BD" w14:textId="77777777" w:rsidR="00B1278A" w:rsidRDefault="00B1278A" w:rsidP="00B1278A">
      <w:pPr>
        <w:pStyle w:val="ListParagraph"/>
        <w:ind w:left="780"/>
        <w:rPr>
          <w:bCs/>
        </w:rPr>
      </w:pPr>
    </w:p>
    <w:p w14:paraId="7862C52B" w14:textId="148C1821" w:rsidR="00CC6308" w:rsidRPr="00F209B0" w:rsidRDefault="00CC6308" w:rsidP="0063562D">
      <w:pPr>
        <w:rPr>
          <w:b/>
          <w:bCs/>
        </w:rPr>
      </w:pPr>
      <w:r w:rsidRPr="00F209B0">
        <w:rPr>
          <w:b/>
          <w:bCs/>
        </w:rPr>
        <w:t>Aggie Research Program</w:t>
      </w:r>
    </w:p>
    <w:p w14:paraId="5D8663AE" w14:textId="645E7775" w:rsidR="00CC6308" w:rsidRPr="00F209B0" w:rsidRDefault="00CC6308" w:rsidP="002C4428">
      <w:pPr>
        <w:pStyle w:val="ListParagraph"/>
        <w:numPr>
          <w:ilvl w:val="0"/>
          <w:numId w:val="19"/>
        </w:numPr>
        <w:rPr>
          <w:bCs/>
        </w:rPr>
      </w:pPr>
      <w:r w:rsidRPr="00F209B0">
        <w:rPr>
          <w:bCs/>
        </w:rPr>
        <w:t xml:space="preserve">Eniola Olatunji </w:t>
      </w:r>
      <w:r w:rsidR="00C64C28">
        <w:rPr>
          <w:bCs/>
        </w:rPr>
        <w:t xml:space="preserve">(PhD Candidate, Health Services Research), 2020 – </w:t>
      </w:r>
      <w:r w:rsidR="002A0DEE">
        <w:rPr>
          <w:bCs/>
        </w:rPr>
        <w:t xml:space="preserve">2021; </w:t>
      </w:r>
      <w:r w:rsidR="00B64035">
        <w:rPr>
          <w:bCs/>
        </w:rPr>
        <w:t>Research Specialist, Brigham and Women’s Hospital</w:t>
      </w:r>
    </w:p>
    <w:p w14:paraId="035CC5B3" w14:textId="6BB74935" w:rsidR="00CE5498" w:rsidRDefault="00CE5498" w:rsidP="0063562D">
      <w:pPr>
        <w:rPr>
          <w:b/>
          <w:bCs/>
        </w:rPr>
      </w:pPr>
    </w:p>
    <w:p w14:paraId="7180740E" w14:textId="1F5D8F22" w:rsidR="008F42BF" w:rsidRDefault="008F42BF" w:rsidP="0063562D">
      <w:pPr>
        <w:rPr>
          <w:b/>
          <w:bCs/>
        </w:rPr>
      </w:pPr>
      <w:r>
        <w:rPr>
          <w:b/>
          <w:bCs/>
        </w:rPr>
        <w:t>Maternal and Child Health Research Program</w:t>
      </w:r>
    </w:p>
    <w:p w14:paraId="6348D53B" w14:textId="47D6F780" w:rsidR="008F42BF" w:rsidRPr="008F42BF" w:rsidRDefault="008F42BF" w:rsidP="008F42BF">
      <w:pPr>
        <w:pStyle w:val="ListParagraph"/>
        <w:numPr>
          <w:ilvl w:val="0"/>
          <w:numId w:val="19"/>
        </w:numPr>
        <w:rPr>
          <w:b/>
          <w:bCs/>
        </w:rPr>
      </w:pPr>
      <w:r>
        <w:rPr>
          <w:bCs/>
        </w:rPr>
        <w:t>Leanne Fawkes</w:t>
      </w:r>
      <w:r w:rsidR="006453F7">
        <w:rPr>
          <w:bCs/>
        </w:rPr>
        <w:t xml:space="preserve"> (DrPH Candidate, Environmental and Occupational Health), 2019</w:t>
      </w:r>
      <w:r w:rsidR="00EF2684">
        <w:rPr>
          <w:bCs/>
        </w:rPr>
        <w:t xml:space="preserve">; </w:t>
      </w:r>
      <w:r w:rsidR="002B315D">
        <w:rPr>
          <w:bCs/>
        </w:rPr>
        <w:t>Post-Doctoral Fellow, Emory University</w:t>
      </w:r>
    </w:p>
    <w:p w14:paraId="1CA3374E" w14:textId="44AA4549" w:rsidR="008F42BF" w:rsidRDefault="008F42BF" w:rsidP="0063562D">
      <w:pPr>
        <w:rPr>
          <w:b/>
          <w:bCs/>
        </w:rPr>
      </w:pPr>
    </w:p>
    <w:p w14:paraId="7331BCDF" w14:textId="2452E9A6" w:rsidR="00B345C6" w:rsidRPr="00F209B0" w:rsidRDefault="00B345C6" w:rsidP="0063562D">
      <w:pPr>
        <w:pBdr>
          <w:bottom w:val="single" w:sz="4" w:space="1" w:color="auto"/>
        </w:pBdr>
        <w:rPr>
          <w:b/>
          <w:noProof/>
        </w:rPr>
      </w:pPr>
      <w:r w:rsidRPr="00F209B0">
        <w:rPr>
          <w:b/>
          <w:noProof/>
        </w:rPr>
        <w:t>Service</w:t>
      </w:r>
    </w:p>
    <w:p w14:paraId="2DE2F73A" w14:textId="21C2402F" w:rsidR="006C5403" w:rsidRPr="00F209B0" w:rsidRDefault="000431B3" w:rsidP="0063562D">
      <w:pPr>
        <w:rPr>
          <w:b/>
          <w:bCs/>
        </w:rPr>
      </w:pPr>
      <w:r w:rsidRPr="00F209B0">
        <w:rPr>
          <w:b/>
          <w:noProof/>
        </w:rPr>
        <w:t>Service to the Department</w:t>
      </w:r>
      <w:r w:rsidR="009F113F" w:rsidRPr="00F209B0">
        <w:rPr>
          <w:b/>
          <w:noProof/>
        </w:rPr>
        <w:t xml:space="preserve"> and University</w:t>
      </w:r>
    </w:p>
    <w:p w14:paraId="5D357227" w14:textId="1A438AFA" w:rsidR="00E94D77" w:rsidRPr="00F209B0" w:rsidRDefault="00E94D77" w:rsidP="00E94D77">
      <w:pPr>
        <w:pStyle w:val="ListParagraph"/>
        <w:numPr>
          <w:ilvl w:val="0"/>
          <w:numId w:val="1"/>
        </w:numPr>
        <w:rPr>
          <w:bCs/>
        </w:rPr>
      </w:pPr>
      <w:r>
        <w:rPr>
          <w:bCs/>
        </w:rPr>
        <w:t xml:space="preserve">Faculty </w:t>
      </w:r>
      <w:r w:rsidRPr="00F209B0">
        <w:rPr>
          <w:bCs/>
        </w:rPr>
        <w:t xml:space="preserve">Search Committee, Texas A&amp;M Department of Health Policy and Management, </w:t>
      </w:r>
      <w:r>
        <w:rPr>
          <w:bCs/>
        </w:rPr>
        <w:t>2021-2022</w:t>
      </w:r>
    </w:p>
    <w:p w14:paraId="0BF5FD45" w14:textId="2BBE7E4E" w:rsidR="00316EB1" w:rsidRDefault="00316EB1" w:rsidP="0063562D">
      <w:pPr>
        <w:pStyle w:val="ListParagraph"/>
        <w:numPr>
          <w:ilvl w:val="0"/>
          <w:numId w:val="1"/>
        </w:numPr>
        <w:rPr>
          <w:bCs/>
        </w:rPr>
      </w:pPr>
      <w:r>
        <w:rPr>
          <w:bCs/>
        </w:rPr>
        <w:t xml:space="preserve">Department Steering Committee, </w:t>
      </w:r>
      <w:r w:rsidRPr="00F209B0">
        <w:rPr>
          <w:bCs/>
        </w:rPr>
        <w:t>Texas A&amp;M Department of Health Policy and Management,</w:t>
      </w:r>
      <w:r w:rsidR="00CE1248">
        <w:rPr>
          <w:bCs/>
        </w:rPr>
        <w:t xml:space="preserve"> </w:t>
      </w:r>
      <w:r>
        <w:rPr>
          <w:bCs/>
        </w:rPr>
        <w:t xml:space="preserve">2020 – </w:t>
      </w:r>
      <w:r w:rsidR="00D838A1">
        <w:rPr>
          <w:bCs/>
        </w:rPr>
        <w:t>2022</w:t>
      </w:r>
      <w:r>
        <w:rPr>
          <w:bCs/>
        </w:rPr>
        <w:t xml:space="preserve"> </w:t>
      </w:r>
    </w:p>
    <w:p w14:paraId="6AF6089A" w14:textId="2CD498E5" w:rsidR="00ED4306" w:rsidRPr="00F209B0" w:rsidRDefault="00ED4306" w:rsidP="00ED4306">
      <w:pPr>
        <w:pStyle w:val="ListParagraph"/>
        <w:numPr>
          <w:ilvl w:val="0"/>
          <w:numId w:val="1"/>
        </w:numPr>
        <w:rPr>
          <w:bCs/>
        </w:rPr>
      </w:pPr>
      <w:r w:rsidRPr="00F209B0">
        <w:t>Health Services Research PhD Program Committee, Texas A&amp;M Depa</w:t>
      </w:r>
      <w:r>
        <w:t>rtment</w:t>
      </w:r>
      <w:r w:rsidRPr="00F209B0">
        <w:t xml:space="preserve"> of Heal</w:t>
      </w:r>
      <w:r>
        <w:t xml:space="preserve">th Policy and Management, </w:t>
      </w:r>
      <w:r w:rsidRPr="00F209B0">
        <w:t>2017</w:t>
      </w:r>
      <w:r>
        <w:t xml:space="preserve"> </w:t>
      </w:r>
      <w:r>
        <w:rPr>
          <w:bCs/>
        </w:rPr>
        <w:t xml:space="preserve">– </w:t>
      </w:r>
      <w:r w:rsidR="00D838A1">
        <w:t>2022</w:t>
      </w:r>
    </w:p>
    <w:p w14:paraId="544F62A9" w14:textId="457176FC" w:rsidR="00742456" w:rsidRPr="00ED4306" w:rsidRDefault="00742456" w:rsidP="0063562D">
      <w:pPr>
        <w:pStyle w:val="ListParagraph"/>
        <w:numPr>
          <w:ilvl w:val="0"/>
          <w:numId w:val="1"/>
        </w:numPr>
        <w:rPr>
          <w:bCs/>
        </w:rPr>
      </w:pPr>
      <w:r w:rsidRPr="00F209B0">
        <w:rPr>
          <w:bCs/>
        </w:rPr>
        <w:t xml:space="preserve">President, </w:t>
      </w:r>
      <w:r w:rsidRPr="00F209B0">
        <w:t xml:space="preserve">Alpha Tau Chapter, Delta Omega, National Public Health Honor Society, 2020 – </w:t>
      </w:r>
      <w:r w:rsidR="00ED4306">
        <w:t>2022</w:t>
      </w:r>
    </w:p>
    <w:p w14:paraId="5BF7DE9B" w14:textId="6B2B3DC2" w:rsidR="005D291C" w:rsidRPr="00F209B0" w:rsidRDefault="005D291C" w:rsidP="0063562D">
      <w:pPr>
        <w:pStyle w:val="ListParagraph"/>
        <w:numPr>
          <w:ilvl w:val="0"/>
          <w:numId w:val="1"/>
        </w:numPr>
        <w:rPr>
          <w:bCs/>
        </w:rPr>
      </w:pPr>
      <w:r w:rsidRPr="00F209B0">
        <w:rPr>
          <w:bCs/>
        </w:rPr>
        <w:t>Faculty Advisory Committee to the Vice President for Student Affairs,</w:t>
      </w:r>
      <w:r w:rsidR="00506412" w:rsidRPr="00F209B0">
        <w:rPr>
          <w:bCs/>
        </w:rPr>
        <w:t xml:space="preserve"> Texas A&amp;M University,</w:t>
      </w:r>
      <w:r w:rsidR="00CE1248">
        <w:rPr>
          <w:bCs/>
        </w:rPr>
        <w:t xml:space="preserve"> </w:t>
      </w:r>
      <w:r w:rsidRPr="00F209B0">
        <w:rPr>
          <w:bCs/>
        </w:rPr>
        <w:t>2019</w:t>
      </w:r>
      <w:r w:rsidR="00CE1248">
        <w:rPr>
          <w:bCs/>
        </w:rPr>
        <w:t xml:space="preserve"> – </w:t>
      </w:r>
      <w:r w:rsidR="00ED4306">
        <w:rPr>
          <w:bCs/>
        </w:rPr>
        <w:t>2021</w:t>
      </w:r>
    </w:p>
    <w:p w14:paraId="4ED5CC09" w14:textId="77777777" w:rsidR="00CE1248" w:rsidRPr="00F209B0" w:rsidRDefault="00CE1248" w:rsidP="00CE1248">
      <w:pPr>
        <w:pStyle w:val="ListParagraph"/>
        <w:numPr>
          <w:ilvl w:val="0"/>
          <w:numId w:val="1"/>
        </w:numPr>
        <w:rPr>
          <w:bCs/>
        </w:rPr>
      </w:pPr>
      <w:r w:rsidRPr="00F209B0">
        <w:rPr>
          <w:bCs/>
        </w:rPr>
        <w:t xml:space="preserve">Texas A&amp;M Health Science Center Health Disparities Task Force, 2020 – </w:t>
      </w:r>
      <w:r>
        <w:rPr>
          <w:bCs/>
        </w:rPr>
        <w:t>2021</w:t>
      </w:r>
    </w:p>
    <w:p w14:paraId="7B014A9C" w14:textId="71E4EEE7" w:rsidR="00CE1248" w:rsidRDefault="00CE1248" w:rsidP="00CE1248">
      <w:pPr>
        <w:pStyle w:val="ListParagraph"/>
        <w:numPr>
          <w:ilvl w:val="0"/>
          <w:numId w:val="1"/>
        </w:numPr>
        <w:rPr>
          <w:bCs/>
        </w:rPr>
      </w:pPr>
      <w:r w:rsidRPr="00F209B0">
        <w:rPr>
          <w:bCs/>
        </w:rPr>
        <w:t>Faculty Council Chair, Texas A&amp;M</w:t>
      </w:r>
      <w:r>
        <w:rPr>
          <w:bCs/>
        </w:rPr>
        <w:t xml:space="preserve"> School of Public Health, </w:t>
      </w:r>
      <w:r w:rsidRPr="00F209B0">
        <w:rPr>
          <w:bCs/>
        </w:rPr>
        <w:t xml:space="preserve">2019 – </w:t>
      </w:r>
      <w:r>
        <w:rPr>
          <w:bCs/>
        </w:rPr>
        <w:t>2021</w:t>
      </w:r>
    </w:p>
    <w:p w14:paraId="1007526C" w14:textId="77777777" w:rsidR="005B4A6F" w:rsidRDefault="005B4A6F" w:rsidP="005B4A6F">
      <w:pPr>
        <w:pStyle w:val="ListParagraph"/>
        <w:numPr>
          <w:ilvl w:val="0"/>
          <w:numId w:val="1"/>
        </w:numPr>
        <w:rPr>
          <w:bCs/>
        </w:rPr>
      </w:pPr>
      <w:r w:rsidRPr="00F209B0">
        <w:rPr>
          <w:bCs/>
        </w:rPr>
        <w:lastRenderedPageBreak/>
        <w:t>Texas A&amp;M School of Public Hea</w:t>
      </w:r>
      <w:r>
        <w:rPr>
          <w:bCs/>
        </w:rPr>
        <w:t xml:space="preserve">lth Executive Committee, </w:t>
      </w:r>
      <w:r w:rsidRPr="00F209B0">
        <w:rPr>
          <w:bCs/>
        </w:rPr>
        <w:t>2019</w:t>
      </w:r>
      <w:r>
        <w:rPr>
          <w:bCs/>
        </w:rPr>
        <w:t xml:space="preserve"> – 2021</w:t>
      </w:r>
    </w:p>
    <w:p w14:paraId="6B8DAEE1" w14:textId="1811238A" w:rsidR="00146823" w:rsidRPr="00F209B0" w:rsidRDefault="00146823" w:rsidP="0063562D">
      <w:pPr>
        <w:pStyle w:val="ListParagraph"/>
        <w:numPr>
          <w:ilvl w:val="0"/>
          <w:numId w:val="1"/>
        </w:numPr>
        <w:rPr>
          <w:bCs/>
        </w:rPr>
      </w:pPr>
      <w:r w:rsidRPr="00F209B0">
        <w:rPr>
          <w:bCs/>
        </w:rPr>
        <w:t>Texas A&amp;M Committee to Establish the Center for the Study o</w:t>
      </w:r>
      <w:r w:rsidR="00CE1248">
        <w:rPr>
          <w:bCs/>
        </w:rPr>
        <w:t xml:space="preserve">f Health Law and Policy, </w:t>
      </w:r>
      <w:r w:rsidRPr="00F209B0">
        <w:rPr>
          <w:bCs/>
        </w:rPr>
        <w:t>2018</w:t>
      </w:r>
      <w:r w:rsidR="00CE1248">
        <w:rPr>
          <w:bCs/>
        </w:rPr>
        <w:t xml:space="preserve"> – </w:t>
      </w:r>
      <w:r w:rsidR="00421A4F" w:rsidRPr="00F209B0">
        <w:rPr>
          <w:bCs/>
        </w:rPr>
        <w:t>2019</w:t>
      </w:r>
    </w:p>
    <w:p w14:paraId="7832B79C" w14:textId="704B37CF" w:rsidR="005D291C" w:rsidRPr="00F209B0" w:rsidRDefault="005D291C" w:rsidP="0063562D">
      <w:pPr>
        <w:pStyle w:val="ListParagraph"/>
        <w:numPr>
          <w:ilvl w:val="0"/>
          <w:numId w:val="1"/>
        </w:numPr>
        <w:rPr>
          <w:bCs/>
        </w:rPr>
      </w:pPr>
      <w:r w:rsidRPr="00F209B0">
        <w:t>Undergraduate Program Committee, Texas A&amp;M Dept. of Health Policy and Management, 2018</w:t>
      </w:r>
      <w:r w:rsidR="00CE1248">
        <w:t xml:space="preserve"> </w:t>
      </w:r>
      <w:r w:rsidR="00CE1248">
        <w:rPr>
          <w:bCs/>
        </w:rPr>
        <w:t xml:space="preserve">– </w:t>
      </w:r>
      <w:r w:rsidR="003F1D45">
        <w:t xml:space="preserve">2019 </w:t>
      </w:r>
    </w:p>
    <w:p w14:paraId="3B688C9A" w14:textId="13868E79" w:rsidR="005D291C" w:rsidRPr="00F209B0" w:rsidRDefault="005D291C" w:rsidP="0063562D">
      <w:pPr>
        <w:pStyle w:val="ListParagraph"/>
        <w:numPr>
          <w:ilvl w:val="0"/>
          <w:numId w:val="1"/>
        </w:numPr>
        <w:rPr>
          <w:bCs/>
        </w:rPr>
      </w:pPr>
      <w:r w:rsidRPr="00F209B0">
        <w:rPr>
          <w:bCs/>
        </w:rPr>
        <w:t>Texas A&amp;M Committee to Establish a Joint MPSA – PhD Program Between the Bush School of Government and Public Service and the Dept. of Heal</w:t>
      </w:r>
      <w:r w:rsidR="00CE1248">
        <w:rPr>
          <w:bCs/>
        </w:rPr>
        <w:t xml:space="preserve">th Policy and Management, </w:t>
      </w:r>
      <w:r w:rsidRPr="00F209B0">
        <w:rPr>
          <w:bCs/>
        </w:rPr>
        <w:t>2017</w:t>
      </w:r>
      <w:r w:rsidR="00CE1248">
        <w:rPr>
          <w:bCs/>
        </w:rPr>
        <w:t xml:space="preserve"> – </w:t>
      </w:r>
      <w:r w:rsidR="009D3990" w:rsidRPr="00F209B0">
        <w:rPr>
          <w:bCs/>
        </w:rPr>
        <w:t>2019</w:t>
      </w:r>
    </w:p>
    <w:p w14:paraId="36376474" w14:textId="4BA7BEC4" w:rsidR="009F113F" w:rsidRPr="00F209B0" w:rsidRDefault="00174663" w:rsidP="0063562D">
      <w:pPr>
        <w:pStyle w:val="ListParagraph"/>
        <w:numPr>
          <w:ilvl w:val="0"/>
          <w:numId w:val="1"/>
        </w:numPr>
        <w:rPr>
          <w:bCs/>
        </w:rPr>
      </w:pPr>
      <w:r w:rsidRPr="00F209B0">
        <w:rPr>
          <w:bCs/>
        </w:rPr>
        <w:t>Faculty Council</w:t>
      </w:r>
      <w:r w:rsidR="00FB264C" w:rsidRPr="00F209B0">
        <w:rPr>
          <w:bCs/>
        </w:rPr>
        <w:t xml:space="preserve"> Representative</w:t>
      </w:r>
      <w:r w:rsidRPr="00F209B0">
        <w:rPr>
          <w:bCs/>
        </w:rPr>
        <w:t xml:space="preserve">, </w:t>
      </w:r>
      <w:r w:rsidR="009F113F" w:rsidRPr="00F209B0">
        <w:rPr>
          <w:bCs/>
        </w:rPr>
        <w:t>Texas A&amp;M School of Public Health</w:t>
      </w:r>
      <w:r w:rsidR="00683F65" w:rsidRPr="00F209B0">
        <w:rPr>
          <w:bCs/>
        </w:rPr>
        <w:t>,</w:t>
      </w:r>
      <w:r w:rsidR="009F113F" w:rsidRPr="00F209B0">
        <w:rPr>
          <w:bCs/>
        </w:rPr>
        <w:t xml:space="preserve"> 2017</w:t>
      </w:r>
      <w:r w:rsidR="00CE1248">
        <w:rPr>
          <w:bCs/>
        </w:rPr>
        <w:t xml:space="preserve"> –</w:t>
      </w:r>
      <w:r w:rsidR="0035041C" w:rsidRPr="00F209B0">
        <w:rPr>
          <w:bCs/>
        </w:rPr>
        <w:t xml:space="preserve"> 2019</w:t>
      </w:r>
    </w:p>
    <w:p w14:paraId="06EF9FFA" w14:textId="1DD74777" w:rsidR="00FB264C" w:rsidRPr="00F209B0" w:rsidRDefault="00507E0F" w:rsidP="0063562D">
      <w:pPr>
        <w:pStyle w:val="ListParagraph"/>
        <w:numPr>
          <w:ilvl w:val="0"/>
          <w:numId w:val="1"/>
        </w:numPr>
        <w:rPr>
          <w:bCs/>
        </w:rPr>
      </w:pPr>
      <w:r>
        <w:rPr>
          <w:bCs/>
        </w:rPr>
        <w:t xml:space="preserve">Faculty </w:t>
      </w:r>
      <w:r w:rsidR="00FB264C" w:rsidRPr="00F209B0">
        <w:rPr>
          <w:bCs/>
        </w:rPr>
        <w:t>Search Committee, Texas A&amp;M Department of Health Policy and Management, 2018</w:t>
      </w:r>
      <w:r w:rsidR="00CE1248">
        <w:rPr>
          <w:bCs/>
        </w:rPr>
        <w:t xml:space="preserve"> – </w:t>
      </w:r>
      <w:r w:rsidR="00FB264C" w:rsidRPr="00F209B0">
        <w:rPr>
          <w:bCs/>
        </w:rPr>
        <w:t>2019</w:t>
      </w:r>
    </w:p>
    <w:p w14:paraId="20438238" w14:textId="00DB780B" w:rsidR="00841938" w:rsidRPr="00F209B0" w:rsidRDefault="00174663" w:rsidP="0063562D">
      <w:pPr>
        <w:pStyle w:val="ListParagraph"/>
        <w:numPr>
          <w:ilvl w:val="0"/>
          <w:numId w:val="1"/>
        </w:numPr>
        <w:rPr>
          <w:bCs/>
        </w:rPr>
      </w:pPr>
      <w:r w:rsidRPr="00F209B0">
        <w:rPr>
          <w:bCs/>
        </w:rPr>
        <w:t xml:space="preserve">MPH Committee Member, </w:t>
      </w:r>
      <w:r w:rsidR="00F86527" w:rsidRPr="00F209B0">
        <w:rPr>
          <w:bCs/>
        </w:rPr>
        <w:t>Texas A&amp;M</w:t>
      </w:r>
      <w:r w:rsidRPr="00F209B0">
        <w:rPr>
          <w:bCs/>
        </w:rPr>
        <w:t xml:space="preserve"> </w:t>
      </w:r>
      <w:r w:rsidRPr="00F209B0">
        <w:t>Dept. of Health Policy and Management,</w:t>
      </w:r>
      <w:r w:rsidR="00F86527" w:rsidRPr="00F209B0">
        <w:rPr>
          <w:bCs/>
        </w:rPr>
        <w:t xml:space="preserve"> </w:t>
      </w:r>
      <w:r w:rsidR="00CE1248">
        <w:rPr>
          <w:bCs/>
        </w:rPr>
        <w:t xml:space="preserve">2016 – </w:t>
      </w:r>
      <w:r w:rsidR="00EC223A" w:rsidRPr="00F209B0">
        <w:rPr>
          <w:bCs/>
        </w:rPr>
        <w:t>2017</w:t>
      </w:r>
    </w:p>
    <w:p w14:paraId="657EDCE5" w14:textId="42A659CE" w:rsidR="008612C5" w:rsidRPr="00F209B0" w:rsidRDefault="008612C5" w:rsidP="0063562D">
      <w:pPr>
        <w:rPr>
          <w:b/>
          <w:noProof/>
        </w:rPr>
      </w:pPr>
      <w:r w:rsidRPr="00F209B0">
        <w:rPr>
          <w:b/>
          <w:noProof/>
        </w:rPr>
        <w:t>Service to the Discipline and Profession</w:t>
      </w:r>
    </w:p>
    <w:p w14:paraId="63BA5488" w14:textId="0740F695" w:rsidR="00626C33" w:rsidRPr="00626C33" w:rsidRDefault="002E34BC" w:rsidP="00C32FBB">
      <w:pPr>
        <w:pStyle w:val="ListParagraph"/>
        <w:numPr>
          <w:ilvl w:val="0"/>
          <w:numId w:val="15"/>
        </w:numPr>
        <w:rPr>
          <w:b/>
          <w:bCs/>
        </w:rPr>
      </w:pPr>
      <w:r>
        <w:t xml:space="preserve">Working Group Member, Kaiser Family Foundation/Kaiser Health News, 2022 – Present </w:t>
      </w:r>
    </w:p>
    <w:p w14:paraId="59A5B2A5" w14:textId="73CEE87F" w:rsidR="00C32FBB" w:rsidRPr="00F17118" w:rsidRDefault="00075251" w:rsidP="00C32FBB">
      <w:pPr>
        <w:pStyle w:val="ListParagraph"/>
        <w:numPr>
          <w:ilvl w:val="0"/>
          <w:numId w:val="15"/>
        </w:numPr>
        <w:rPr>
          <w:b/>
          <w:bCs/>
        </w:rPr>
      </w:pPr>
      <w:r>
        <w:rPr>
          <w:bCs/>
        </w:rPr>
        <w:t>Chair</w:t>
      </w:r>
      <w:r w:rsidR="00C32FBB">
        <w:rPr>
          <w:bCs/>
        </w:rPr>
        <w:t>, Health Politics and Policy Section, American Political Science Association, 2022</w:t>
      </w:r>
      <w:r w:rsidR="00067B85">
        <w:rPr>
          <w:bCs/>
        </w:rPr>
        <w:t>-2023</w:t>
      </w:r>
    </w:p>
    <w:p w14:paraId="24A19966" w14:textId="111FA9B7" w:rsidR="00981DCD" w:rsidRPr="00C956EF" w:rsidRDefault="00981DCD" w:rsidP="002C4428">
      <w:pPr>
        <w:pStyle w:val="ListParagraph"/>
        <w:numPr>
          <w:ilvl w:val="0"/>
          <w:numId w:val="15"/>
        </w:numPr>
        <w:rPr>
          <w:b/>
          <w:bCs/>
        </w:rPr>
      </w:pPr>
      <w:r>
        <w:rPr>
          <w:bCs/>
        </w:rPr>
        <w:t>Program Chair, Health Politics and Policy Section, American Political Science Association</w:t>
      </w:r>
      <w:r w:rsidR="001C702C">
        <w:rPr>
          <w:bCs/>
        </w:rPr>
        <w:t xml:space="preserve"> Annual Meeting</w:t>
      </w:r>
      <w:r>
        <w:rPr>
          <w:bCs/>
        </w:rPr>
        <w:t>, 2021-2022</w:t>
      </w:r>
      <w:r w:rsidR="001C702C">
        <w:rPr>
          <w:bCs/>
        </w:rPr>
        <w:t xml:space="preserve"> (For APSA 2022)</w:t>
      </w:r>
    </w:p>
    <w:p w14:paraId="343716F0" w14:textId="0B9195D9" w:rsidR="00C956EF" w:rsidRPr="00F17118" w:rsidRDefault="00C956EF" w:rsidP="002C4428">
      <w:pPr>
        <w:pStyle w:val="ListParagraph"/>
        <w:numPr>
          <w:ilvl w:val="0"/>
          <w:numId w:val="15"/>
        </w:numPr>
        <w:rPr>
          <w:b/>
          <w:bCs/>
        </w:rPr>
      </w:pPr>
      <w:r>
        <w:rPr>
          <w:bCs/>
        </w:rPr>
        <w:t xml:space="preserve">Vice </w:t>
      </w:r>
      <w:r w:rsidR="00075251">
        <w:rPr>
          <w:bCs/>
        </w:rPr>
        <w:t>Chair</w:t>
      </w:r>
      <w:r>
        <w:rPr>
          <w:bCs/>
        </w:rPr>
        <w:t>, Health Politics and Policy Section, American Political Science Association, 2021-2022</w:t>
      </w:r>
    </w:p>
    <w:p w14:paraId="0E43B765" w14:textId="6A69620C" w:rsidR="00F17118" w:rsidRPr="00981DCD" w:rsidRDefault="0027551B" w:rsidP="002C4428">
      <w:pPr>
        <w:pStyle w:val="ListParagraph"/>
        <w:numPr>
          <w:ilvl w:val="0"/>
          <w:numId w:val="15"/>
        </w:numPr>
        <w:rPr>
          <w:b/>
          <w:bCs/>
        </w:rPr>
      </w:pPr>
      <w:r>
        <w:rPr>
          <w:bCs/>
        </w:rPr>
        <w:t xml:space="preserve">Editorial Board, Journal of Health Politics, Policy and Law, 2021-Present </w:t>
      </w:r>
    </w:p>
    <w:p w14:paraId="26F066D1" w14:textId="214D1168" w:rsidR="004106E1" w:rsidRPr="00F209B0" w:rsidRDefault="004106E1" w:rsidP="002C4428">
      <w:pPr>
        <w:pStyle w:val="ListParagraph"/>
        <w:numPr>
          <w:ilvl w:val="0"/>
          <w:numId w:val="15"/>
        </w:numPr>
        <w:rPr>
          <w:b/>
          <w:bCs/>
        </w:rPr>
      </w:pPr>
      <w:r w:rsidRPr="00F209B0">
        <w:rPr>
          <w:bCs/>
        </w:rPr>
        <w:t xml:space="preserve">Lancet Commission on Vaccine </w:t>
      </w:r>
      <w:r w:rsidR="003A7B4A">
        <w:rPr>
          <w:bCs/>
        </w:rPr>
        <w:t>Refusal, Acceptance, and Demand</w:t>
      </w:r>
      <w:r w:rsidRPr="00F209B0">
        <w:rPr>
          <w:bCs/>
        </w:rPr>
        <w:t xml:space="preserve"> in the United States, 2020-2022</w:t>
      </w:r>
    </w:p>
    <w:p w14:paraId="389E08E1" w14:textId="28A366AE" w:rsidR="00A50A47" w:rsidRPr="00F209B0" w:rsidRDefault="00A50A47" w:rsidP="00A50A47">
      <w:pPr>
        <w:pStyle w:val="ListParagraph"/>
        <w:numPr>
          <w:ilvl w:val="0"/>
          <w:numId w:val="15"/>
        </w:numPr>
        <w:rPr>
          <w:b/>
          <w:bCs/>
        </w:rPr>
      </w:pPr>
      <w:r w:rsidRPr="00F209B0">
        <w:rPr>
          <w:bCs/>
        </w:rPr>
        <w:t xml:space="preserve">American Political Science Association </w:t>
      </w:r>
      <w:r>
        <w:rPr>
          <w:bCs/>
        </w:rPr>
        <w:t>State Politics and Policy</w:t>
      </w:r>
      <w:r w:rsidRPr="00F209B0">
        <w:rPr>
          <w:bCs/>
        </w:rPr>
        <w:t xml:space="preserve"> Best </w:t>
      </w:r>
      <w:r>
        <w:rPr>
          <w:bCs/>
        </w:rPr>
        <w:t xml:space="preserve">Published </w:t>
      </w:r>
      <w:r w:rsidRPr="00F209B0">
        <w:rPr>
          <w:bCs/>
        </w:rPr>
        <w:t>Paper Award Committee, 202</w:t>
      </w:r>
      <w:r>
        <w:rPr>
          <w:bCs/>
        </w:rPr>
        <w:t>1-2022</w:t>
      </w:r>
    </w:p>
    <w:p w14:paraId="1B74C0AB" w14:textId="44ABB9DA" w:rsidR="002E6613" w:rsidRPr="00F209B0" w:rsidRDefault="002E6613" w:rsidP="002C4428">
      <w:pPr>
        <w:pStyle w:val="ListParagraph"/>
        <w:numPr>
          <w:ilvl w:val="0"/>
          <w:numId w:val="15"/>
        </w:numPr>
        <w:rPr>
          <w:b/>
          <w:bCs/>
        </w:rPr>
      </w:pPr>
      <w:r w:rsidRPr="00F209B0">
        <w:rPr>
          <w:bCs/>
        </w:rPr>
        <w:t>American Political Science Association Leonard S. Robins Best Paper Award in Health Politics and Policy Committee, 2020</w:t>
      </w:r>
    </w:p>
    <w:p w14:paraId="0FC1D215" w14:textId="1DBE9CB8" w:rsidR="007D1FE1" w:rsidRPr="00F209B0" w:rsidRDefault="007D1FE1" w:rsidP="002C4428">
      <w:pPr>
        <w:pStyle w:val="ListParagraph"/>
        <w:numPr>
          <w:ilvl w:val="0"/>
          <w:numId w:val="15"/>
        </w:numPr>
        <w:rPr>
          <w:b/>
          <w:bCs/>
        </w:rPr>
      </w:pPr>
      <w:r w:rsidRPr="00F209B0">
        <w:rPr>
          <w:bCs/>
        </w:rPr>
        <w:t>Texas Family Leadership Council Rural Workgroup, 2020-Present</w:t>
      </w:r>
    </w:p>
    <w:p w14:paraId="0E681C53" w14:textId="77777777" w:rsidR="00F91B13" w:rsidRPr="00F209B0" w:rsidRDefault="000431B3" w:rsidP="002C4428">
      <w:pPr>
        <w:pStyle w:val="ListParagraph"/>
        <w:numPr>
          <w:ilvl w:val="0"/>
          <w:numId w:val="6"/>
        </w:numPr>
        <w:rPr>
          <w:noProof/>
        </w:rPr>
      </w:pPr>
      <w:r w:rsidRPr="00F209B0">
        <w:rPr>
          <w:noProof/>
        </w:rPr>
        <w:t>Manuscripts reviewed for</w:t>
      </w:r>
      <w:r w:rsidR="00F91B13" w:rsidRPr="00F209B0">
        <w:rPr>
          <w:noProof/>
        </w:rPr>
        <w:t>:</w:t>
      </w:r>
    </w:p>
    <w:p w14:paraId="4AF1A99E" w14:textId="695E5D57" w:rsidR="00850DBF" w:rsidRDefault="00DE0C5C" w:rsidP="002C4428">
      <w:pPr>
        <w:pStyle w:val="ListParagraph"/>
        <w:numPr>
          <w:ilvl w:val="0"/>
          <w:numId w:val="16"/>
        </w:numPr>
        <w:rPr>
          <w:noProof/>
        </w:rPr>
      </w:pPr>
      <w:r w:rsidRPr="00F209B0">
        <w:rPr>
          <w:noProof/>
        </w:rPr>
        <w:t>American Journal of Public Health</w:t>
      </w:r>
      <w:r w:rsidR="006C7BAA" w:rsidRPr="00F209B0">
        <w:rPr>
          <w:noProof/>
        </w:rPr>
        <w:t xml:space="preserve">, </w:t>
      </w:r>
      <w:r w:rsidR="00850DBF" w:rsidRPr="00F209B0">
        <w:rPr>
          <w:noProof/>
        </w:rPr>
        <w:t xml:space="preserve">American Journal of Preventive Medicine, </w:t>
      </w:r>
      <w:r w:rsidR="00CB1935" w:rsidRPr="00F209B0">
        <w:rPr>
          <w:noProof/>
        </w:rPr>
        <w:t>American Political Science Review</w:t>
      </w:r>
      <w:r w:rsidR="006C7BAA" w:rsidRPr="00F209B0">
        <w:rPr>
          <w:noProof/>
        </w:rPr>
        <w:t>,</w:t>
      </w:r>
      <w:r w:rsidR="00850DBF" w:rsidRPr="00F209B0">
        <w:rPr>
          <w:noProof/>
        </w:rPr>
        <w:t xml:space="preserve"> </w:t>
      </w:r>
      <w:r w:rsidR="007B2512">
        <w:rPr>
          <w:noProof/>
        </w:rPr>
        <w:t xml:space="preserve">Annals of Emergency Medicine, </w:t>
      </w:r>
      <w:r w:rsidR="00504688">
        <w:rPr>
          <w:noProof/>
        </w:rPr>
        <w:t xml:space="preserve">Annals of Family Medicine, </w:t>
      </w:r>
      <w:r w:rsidR="00E67887">
        <w:rPr>
          <w:noProof/>
        </w:rPr>
        <w:t xml:space="preserve">Annals of Internal Medicine, </w:t>
      </w:r>
      <w:r w:rsidR="00850DBF" w:rsidRPr="00F209B0">
        <w:rPr>
          <w:noProof/>
        </w:rPr>
        <w:t xml:space="preserve">BMC Health Services Research, BMJ Open, British Journal of Political Science, </w:t>
      </w:r>
      <w:r w:rsidR="006C7BAA" w:rsidRPr="00F209B0">
        <w:rPr>
          <w:noProof/>
        </w:rPr>
        <w:t xml:space="preserve"> </w:t>
      </w:r>
      <w:r w:rsidR="00850DBF" w:rsidRPr="00F209B0">
        <w:t xml:space="preserve">Diabetes/Metabolism Research and Reviews, </w:t>
      </w:r>
      <w:r w:rsidR="009A4990" w:rsidRPr="00F209B0">
        <w:t xml:space="preserve">Diabetes Research and Clinical Practice, </w:t>
      </w:r>
      <w:r w:rsidR="00627FF6">
        <w:t xml:space="preserve">Drug and Alcohol Dependence, </w:t>
      </w:r>
      <w:r w:rsidR="00A361B3">
        <w:t xml:space="preserve">European Journal of Public Health, </w:t>
      </w:r>
      <w:r w:rsidR="002826A6">
        <w:t xml:space="preserve">Health Affairs, </w:t>
      </w:r>
      <w:r w:rsidR="00730E90">
        <w:t xml:space="preserve">Health Economics, </w:t>
      </w:r>
      <w:r w:rsidR="00BE7A55">
        <w:t xml:space="preserve">Health Psychology, </w:t>
      </w:r>
      <w:r w:rsidR="0025040D">
        <w:t xml:space="preserve">Human Vaccines &amp; Immunotherapeutics, </w:t>
      </w:r>
      <w:r w:rsidR="00850DBF" w:rsidRPr="00F209B0">
        <w:rPr>
          <w:noProof/>
        </w:rPr>
        <w:t xml:space="preserve">Inquiry, </w:t>
      </w:r>
      <w:r w:rsidR="009671B8" w:rsidRPr="00F209B0">
        <w:rPr>
          <w:noProof/>
        </w:rPr>
        <w:t xml:space="preserve">International Journal of Psychology, </w:t>
      </w:r>
      <w:r w:rsidR="00850DBF" w:rsidRPr="00F209B0">
        <w:rPr>
          <w:noProof/>
        </w:rPr>
        <w:t xml:space="preserve">International Journal of Qualitative Methods, </w:t>
      </w:r>
      <w:r w:rsidR="00743CF0">
        <w:rPr>
          <w:noProof/>
        </w:rPr>
        <w:t xml:space="preserve">JAMA Network Open, </w:t>
      </w:r>
      <w:r w:rsidR="00850DBF" w:rsidRPr="00F209B0">
        <w:rPr>
          <w:noProof/>
        </w:rPr>
        <w:t xml:space="preserve">JAMA Pediatrics, </w:t>
      </w:r>
      <w:r w:rsidR="009D2468">
        <w:rPr>
          <w:noProof/>
        </w:rPr>
        <w:t xml:space="preserve">Johns Hopkins Press, </w:t>
      </w:r>
      <w:r w:rsidR="00850DBF" w:rsidRPr="00F209B0">
        <w:rPr>
          <w:noProof/>
        </w:rPr>
        <w:t>Journal of Behavioral Public Administration, Journal of Health Economics, Policy and Law, The Journal of H</w:t>
      </w:r>
      <w:r w:rsidR="00BF458B" w:rsidRPr="00F209B0">
        <w:rPr>
          <w:noProof/>
        </w:rPr>
        <w:t>ealth Politics, Policy and Law</w:t>
      </w:r>
      <w:r w:rsidR="004C235D" w:rsidRPr="00F209B0">
        <w:t xml:space="preserve">, </w:t>
      </w:r>
      <w:r w:rsidR="00570A05" w:rsidRPr="00F209B0">
        <w:t>Jou</w:t>
      </w:r>
      <w:r w:rsidR="00570A05">
        <w:t>rnal</w:t>
      </w:r>
      <w:r w:rsidR="007F777D" w:rsidRPr="00F209B0">
        <w:t xml:space="preserve"> of Immigrant and Minority Health, </w:t>
      </w:r>
      <w:r w:rsidR="00850DBF" w:rsidRPr="00F209B0">
        <w:rPr>
          <w:noProof/>
        </w:rPr>
        <w:t>The Journal of Rural Health,</w:t>
      </w:r>
      <w:r w:rsidR="002F5179">
        <w:rPr>
          <w:noProof/>
        </w:rPr>
        <w:t xml:space="preserve"> </w:t>
      </w:r>
      <w:r w:rsidR="00173AFE">
        <w:rPr>
          <w:noProof/>
        </w:rPr>
        <w:t xml:space="preserve">Journal of Rural Social Sciences, </w:t>
      </w:r>
      <w:r w:rsidR="00553D71">
        <w:rPr>
          <w:noProof/>
        </w:rPr>
        <w:t xml:space="preserve">Legislative Studies Quarterly, </w:t>
      </w:r>
      <w:r w:rsidR="000D6BB3">
        <w:rPr>
          <w:noProof/>
        </w:rPr>
        <w:t xml:space="preserve">NASEM </w:t>
      </w:r>
      <w:r w:rsidR="001963EF">
        <w:rPr>
          <w:noProof/>
        </w:rPr>
        <w:t xml:space="preserve">Societal Experts Action Network (SEAN), </w:t>
      </w:r>
      <w:r w:rsidR="00522FED">
        <w:rPr>
          <w:noProof/>
        </w:rPr>
        <w:t xml:space="preserve">Nature, </w:t>
      </w:r>
      <w:r w:rsidR="002F5179">
        <w:rPr>
          <w:noProof/>
        </w:rPr>
        <w:t>Nature Human Behavior,</w:t>
      </w:r>
      <w:r w:rsidR="00850DBF" w:rsidRPr="00F209B0">
        <w:rPr>
          <w:noProof/>
        </w:rPr>
        <w:t xml:space="preserve"> PLOS ONE, Political Research Quarterly, Political Science Research and Methods, Politics and the Life Sciences, </w:t>
      </w:r>
      <w:r w:rsidR="005359E5" w:rsidRPr="00F209B0">
        <w:rPr>
          <w:noProof/>
        </w:rPr>
        <w:lastRenderedPageBreak/>
        <w:t xml:space="preserve">Preventive Medicine Reports, </w:t>
      </w:r>
      <w:r w:rsidR="00850DBF" w:rsidRPr="00F209B0">
        <w:rPr>
          <w:noProof/>
        </w:rPr>
        <w:t xml:space="preserve">Public Health, </w:t>
      </w:r>
      <w:r w:rsidR="0060391F">
        <w:rPr>
          <w:noProof/>
        </w:rPr>
        <w:t xml:space="preserve">Public Health Reports, </w:t>
      </w:r>
      <w:r w:rsidR="00850DBF" w:rsidRPr="00F209B0">
        <w:rPr>
          <w:noProof/>
        </w:rPr>
        <w:t xml:space="preserve">Public Opinion Quarterly, Publius: The Journal of Federalism, Sage Open, Social Science and Medicine, </w:t>
      </w:r>
      <w:r w:rsidR="00173AFE">
        <w:rPr>
          <w:noProof/>
        </w:rPr>
        <w:t xml:space="preserve">Social Science Quarterly, </w:t>
      </w:r>
      <w:r w:rsidR="00850DBF" w:rsidRPr="00F209B0">
        <w:rPr>
          <w:noProof/>
        </w:rPr>
        <w:t>State and Local Government Review, State Politics &amp; Policy Quarterly, Vaccine</w:t>
      </w:r>
      <w:r w:rsidR="002455DA">
        <w:rPr>
          <w:noProof/>
        </w:rPr>
        <w:t>, and World Medical and Health Policy</w:t>
      </w:r>
    </w:p>
    <w:p w14:paraId="320420F7" w14:textId="15173FB4" w:rsidR="0000008E" w:rsidRPr="00F209B0" w:rsidRDefault="0000008E" w:rsidP="0000008E">
      <w:pPr>
        <w:pStyle w:val="ListParagraph"/>
        <w:numPr>
          <w:ilvl w:val="0"/>
          <w:numId w:val="12"/>
        </w:numPr>
        <w:rPr>
          <w:noProof/>
        </w:rPr>
      </w:pPr>
      <w:r>
        <w:rPr>
          <w:noProof/>
        </w:rPr>
        <w:t>Fellowship</w:t>
      </w:r>
      <w:r w:rsidRPr="00F209B0">
        <w:rPr>
          <w:noProof/>
        </w:rPr>
        <w:t xml:space="preserve"> program reviews for:</w:t>
      </w:r>
    </w:p>
    <w:p w14:paraId="6371619F" w14:textId="00A76144" w:rsidR="0000008E" w:rsidRDefault="006C7C25" w:rsidP="0000008E">
      <w:pPr>
        <w:pStyle w:val="ListParagraph"/>
        <w:numPr>
          <w:ilvl w:val="0"/>
          <w:numId w:val="13"/>
        </w:numPr>
        <w:rPr>
          <w:noProof/>
        </w:rPr>
      </w:pPr>
      <w:r>
        <w:rPr>
          <w:noProof/>
        </w:rPr>
        <w:t>MacArthur Fellowship</w:t>
      </w:r>
      <w:r w:rsidR="0000008E">
        <w:rPr>
          <w:noProof/>
        </w:rPr>
        <w:t>, 202</w:t>
      </w:r>
      <w:r>
        <w:rPr>
          <w:noProof/>
        </w:rPr>
        <w:t>2</w:t>
      </w:r>
    </w:p>
    <w:p w14:paraId="7A72CA60" w14:textId="7267CB40" w:rsidR="007F57D4" w:rsidRPr="00F209B0" w:rsidRDefault="007F57D4" w:rsidP="002C4428">
      <w:pPr>
        <w:pStyle w:val="ListParagraph"/>
        <w:numPr>
          <w:ilvl w:val="0"/>
          <w:numId w:val="12"/>
        </w:numPr>
        <w:rPr>
          <w:noProof/>
        </w:rPr>
      </w:pPr>
      <w:r w:rsidRPr="00F209B0">
        <w:rPr>
          <w:noProof/>
        </w:rPr>
        <w:t>Grant program reviews for:</w:t>
      </w:r>
    </w:p>
    <w:p w14:paraId="4FC7A8AC" w14:textId="27B1DF2B" w:rsidR="00AF31F1" w:rsidRDefault="00AF31F1" w:rsidP="002C4428">
      <w:pPr>
        <w:pStyle w:val="ListParagraph"/>
        <w:numPr>
          <w:ilvl w:val="0"/>
          <w:numId w:val="13"/>
        </w:numPr>
        <w:rPr>
          <w:noProof/>
        </w:rPr>
      </w:pPr>
      <w:r>
        <w:rPr>
          <w:noProof/>
        </w:rPr>
        <w:t>Sabin Vaccine Institute</w:t>
      </w:r>
      <w:r w:rsidR="00EE2AF0">
        <w:rPr>
          <w:noProof/>
        </w:rPr>
        <w:t>, Vaccine Acceptance and Demand Social and Behavioral Research Grants Program, 2021</w:t>
      </w:r>
    </w:p>
    <w:p w14:paraId="227E5076" w14:textId="2E4CB4FA" w:rsidR="006D0299" w:rsidRPr="00F209B0" w:rsidRDefault="006D0299" w:rsidP="002C4428">
      <w:pPr>
        <w:pStyle w:val="ListParagraph"/>
        <w:numPr>
          <w:ilvl w:val="0"/>
          <w:numId w:val="13"/>
        </w:numPr>
        <w:rPr>
          <w:noProof/>
        </w:rPr>
      </w:pPr>
      <w:r w:rsidRPr="00F209B0">
        <w:rPr>
          <w:noProof/>
        </w:rPr>
        <w:t>HRSA: 21-025 Rural Health Research Dissemination Program, 2020</w:t>
      </w:r>
    </w:p>
    <w:p w14:paraId="1E166770" w14:textId="2E08CBC7" w:rsidR="00B771EE" w:rsidRPr="00F209B0" w:rsidRDefault="00B771EE" w:rsidP="002C4428">
      <w:pPr>
        <w:pStyle w:val="ListParagraph"/>
        <w:numPr>
          <w:ilvl w:val="0"/>
          <w:numId w:val="13"/>
        </w:numPr>
        <w:rPr>
          <w:noProof/>
        </w:rPr>
      </w:pPr>
      <w:r w:rsidRPr="00F209B0">
        <w:rPr>
          <w:noProof/>
        </w:rPr>
        <w:t>Austrian Science Fund (FWF) START Programme, 2020</w:t>
      </w:r>
    </w:p>
    <w:p w14:paraId="76647BAE" w14:textId="624A1A51" w:rsidR="007F57D4" w:rsidRPr="00F209B0" w:rsidRDefault="008703EF" w:rsidP="002C4428">
      <w:pPr>
        <w:pStyle w:val="ListParagraph"/>
        <w:numPr>
          <w:ilvl w:val="0"/>
          <w:numId w:val="13"/>
        </w:numPr>
        <w:rPr>
          <w:noProof/>
        </w:rPr>
      </w:pPr>
      <w:r w:rsidRPr="00F209B0">
        <w:rPr>
          <w:noProof/>
        </w:rPr>
        <w:t>United Kingdom</w:t>
      </w:r>
      <w:r w:rsidR="007F57D4" w:rsidRPr="00F209B0">
        <w:rPr>
          <w:noProof/>
        </w:rPr>
        <w:t xml:space="preserve"> Medical Research Council</w:t>
      </w:r>
      <w:r w:rsidR="005725F3">
        <w:rPr>
          <w:noProof/>
        </w:rPr>
        <w:t xml:space="preserve">, </w:t>
      </w:r>
      <w:r w:rsidRPr="00F209B0">
        <w:rPr>
          <w:noProof/>
        </w:rPr>
        <w:t>Career Development Award Program</w:t>
      </w:r>
      <w:r w:rsidR="008B67C9" w:rsidRPr="00F209B0">
        <w:rPr>
          <w:noProof/>
        </w:rPr>
        <w:t>, 2018</w:t>
      </w:r>
    </w:p>
    <w:p w14:paraId="46AEF4C0" w14:textId="6646D6A1" w:rsidR="004B0317" w:rsidRPr="00F209B0" w:rsidRDefault="004B0317" w:rsidP="002C4428">
      <w:pPr>
        <w:pStyle w:val="ListParagraph"/>
        <w:numPr>
          <w:ilvl w:val="0"/>
          <w:numId w:val="6"/>
        </w:numPr>
      </w:pPr>
      <w:r w:rsidRPr="00F209B0">
        <w:t>Conference Roles</w:t>
      </w:r>
    </w:p>
    <w:p w14:paraId="705B220B" w14:textId="772911A6" w:rsidR="00116007" w:rsidRDefault="008D4B31" w:rsidP="00116007">
      <w:pPr>
        <w:pStyle w:val="ListParagraph"/>
        <w:numPr>
          <w:ilvl w:val="0"/>
          <w:numId w:val="14"/>
        </w:numPr>
      </w:pPr>
      <w:r w:rsidRPr="00F209B0">
        <w:t>American Political Science Association Conference Panel</w:t>
      </w:r>
      <w:r>
        <w:t xml:space="preserve"> Chair – </w:t>
      </w:r>
      <w:r w:rsidR="00116007">
        <w:t>M</w:t>
      </w:r>
      <w:r w:rsidR="00456775" w:rsidRPr="008D4B31">
        <w:rPr>
          <w:color w:val="222222"/>
          <w:shd w:val="clear" w:color="auto" w:fill="FFFFFF"/>
        </w:rPr>
        <w:t>isinformation, Political Polarization and Health Behaviors</w:t>
      </w:r>
      <w:r w:rsidR="00116007">
        <w:rPr>
          <w:color w:val="222222"/>
          <w:shd w:val="clear" w:color="auto" w:fill="FFFFFF"/>
        </w:rPr>
        <w:t xml:space="preserve">, </w:t>
      </w:r>
      <w:r w:rsidR="00116007">
        <w:t>September 2022</w:t>
      </w:r>
    </w:p>
    <w:p w14:paraId="403380C0" w14:textId="3A252E44" w:rsidR="002027A0" w:rsidRDefault="002027A0" w:rsidP="002C4428">
      <w:pPr>
        <w:pStyle w:val="ListParagraph"/>
        <w:numPr>
          <w:ilvl w:val="0"/>
          <w:numId w:val="14"/>
        </w:numPr>
      </w:pPr>
      <w:r w:rsidRPr="00F209B0">
        <w:t>American Political Science Association Conference Panel</w:t>
      </w:r>
      <w:r>
        <w:t xml:space="preserve"> Chair </w:t>
      </w:r>
      <w:r w:rsidR="0026340D">
        <w:t>–</w:t>
      </w:r>
      <w:r>
        <w:t xml:space="preserve"> </w:t>
      </w:r>
      <w:r w:rsidR="0026340D">
        <w:t>COVID-19 Vaccines and Policy Engagement Around the World, September 2022</w:t>
      </w:r>
    </w:p>
    <w:p w14:paraId="28DB91DE" w14:textId="48F6D418" w:rsidR="009E47D3" w:rsidRPr="00F209B0" w:rsidRDefault="009E47D3" w:rsidP="002C4428">
      <w:pPr>
        <w:pStyle w:val="ListParagraph"/>
        <w:numPr>
          <w:ilvl w:val="0"/>
          <w:numId w:val="14"/>
        </w:numPr>
      </w:pPr>
      <w:r w:rsidRPr="00F209B0">
        <w:t xml:space="preserve">American Political Science Association Conference Panel Discussant - </w:t>
      </w:r>
      <w:r w:rsidRPr="00F209B0">
        <w:rPr>
          <w:bCs/>
          <w:shd w:val="clear" w:color="auto" w:fill="FFFFFF"/>
        </w:rPr>
        <w:t xml:space="preserve">Public Opinion and Health Politics: Policy Feedback and Misinformation, September 2020. </w:t>
      </w:r>
    </w:p>
    <w:p w14:paraId="0620752D" w14:textId="3D23FE32" w:rsidR="00C16227" w:rsidRPr="00F209B0" w:rsidRDefault="00C16227" w:rsidP="002C4428">
      <w:pPr>
        <w:pStyle w:val="ListParagraph"/>
        <w:numPr>
          <w:ilvl w:val="0"/>
          <w:numId w:val="14"/>
        </w:numPr>
      </w:pPr>
      <w:r w:rsidRPr="00F209B0">
        <w:t xml:space="preserve">American Political Science Association Conference Panel Chair – Health Policy in a Comparative Perspective, August 2019. </w:t>
      </w:r>
    </w:p>
    <w:p w14:paraId="69053F5B" w14:textId="1D07EFF3" w:rsidR="00C16227" w:rsidRPr="00F209B0" w:rsidRDefault="00C16227" w:rsidP="002C4428">
      <w:pPr>
        <w:pStyle w:val="ListParagraph"/>
        <w:numPr>
          <w:ilvl w:val="0"/>
          <w:numId w:val="14"/>
        </w:numPr>
      </w:pPr>
      <w:r w:rsidRPr="00F209B0">
        <w:t xml:space="preserve">American Political Science Association Conference Panel Discussant – Attitudes towards Redistribution Policies, August 2019.  </w:t>
      </w:r>
    </w:p>
    <w:p w14:paraId="2BC8932C" w14:textId="10A0DBE4" w:rsidR="000A7880" w:rsidRPr="00F209B0" w:rsidRDefault="000A7880" w:rsidP="002C4428">
      <w:pPr>
        <w:pStyle w:val="ListParagraph"/>
        <w:numPr>
          <w:ilvl w:val="0"/>
          <w:numId w:val="14"/>
        </w:numPr>
      </w:pPr>
      <w:r w:rsidRPr="00F209B0">
        <w:t xml:space="preserve">Midwest Political Science Association Conference Panel Discussant – the Affordable Care Act, April 2018. </w:t>
      </w:r>
    </w:p>
    <w:p w14:paraId="5F941707" w14:textId="244584FE" w:rsidR="00F1249D" w:rsidRPr="00F209B0" w:rsidRDefault="00F1249D" w:rsidP="002C4428">
      <w:pPr>
        <w:pStyle w:val="ListParagraph"/>
        <w:numPr>
          <w:ilvl w:val="0"/>
          <w:numId w:val="14"/>
        </w:numPr>
      </w:pPr>
      <w:r w:rsidRPr="00F209B0">
        <w:t>Midwest Political Science Association Conference Panel Discussant – Healthcare in a Comparative Context, April 201</w:t>
      </w:r>
      <w:r w:rsidR="009D28DE" w:rsidRPr="00F209B0">
        <w:t>7</w:t>
      </w:r>
      <w:r w:rsidR="000A7880" w:rsidRPr="00F209B0">
        <w:t>.</w:t>
      </w:r>
    </w:p>
    <w:p w14:paraId="0EFDC09A" w14:textId="77777777" w:rsidR="0012183C" w:rsidRPr="00F209B0" w:rsidRDefault="0012183C" w:rsidP="0063562D">
      <w:pPr>
        <w:rPr>
          <w:b/>
          <w:noProof/>
        </w:rPr>
      </w:pPr>
    </w:p>
    <w:p w14:paraId="512CFAC0" w14:textId="03EA8D6D" w:rsidR="008703EF" w:rsidRPr="00F209B0" w:rsidRDefault="00241F0A" w:rsidP="0063562D">
      <w:pPr>
        <w:rPr>
          <w:b/>
          <w:noProof/>
        </w:rPr>
      </w:pPr>
      <w:r w:rsidRPr="00F209B0">
        <w:rPr>
          <w:b/>
          <w:noProof/>
        </w:rPr>
        <w:t>Media Appearances</w:t>
      </w:r>
      <w:r w:rsidR="00E671C3" w:rsidRPr="00F209B0">
        <w:rPr>
          <w:b/>
          <w:noProof/>
        </w:rPr>
        <w:t xml:space="preserve"> and Discussion of Research</w:t>
      </w:r>
      <w:r w:rsidR="00173051" w:rsidRPr="00F209B0">
        <w:rPr>
          <w:b/>
          <w:noProof/>
        </w:rPr>
        <w:t xml:space="preserve"> </w:t>
      </w:r>
    </w:p>
    <w:p w14:paraId="559B9458" w14:textId="1DB7CDEF" w:rsidR="001D04B2" w:rsidRDefault="00177723" w:rsidP="009807B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Over 100 in total, including </w:t>
      </w:r>
      <w:r w:rsidR="0061444F">
        <w:rPr>
          <w:rFonts w:ascii="Times New Roman" w:hAnsi="Times New Roman" w:cs="Times New Roman"/>
          <w:sz w:val="24"/>
          <w:szCs w:val="24"/>
        </w:rPr>
        <w:t xml:space="preserve">quotes or </w:t>
      </w:r>
      <w:r>
        <w:rPr>
          <w:rFonts w:ascii="Times New Roman" w:hAnsi="Times New Roman" w:cs="Times New Roman"/>
          <w:sz w:val="24"/>
          <w:szCs w:val="24"/>
        </w:rPr>
        <w:t>research discussion in:</w:t>
      </w:r>
    </w:p>
    <w:p w14:paraId="412B5009" w14:textId="471B6F62" w:rsidR="00EE629E" w:rsidRPr="00E94517" w:rsidRDefault="00371989" w:rsidP="00810BB0">
      <w:pPr>
        <w:pStyle w:val="NoSpacing"/>
        <w:numPr>
          <w:ilvl w:val="0"/>
          <w:numId w:val="37"/>
        </w:numPr>
        <w:rPr>
          <w:rStyle w:val="Hyperlink"/>
          <w:color w:val="auto"/>
          <w:u w:val="none"/>
        </w:rPr>
      </w:pPr>
      <w:r>
        <w:rPr>
          <w:rFonts w:ascii="Times New Roman" w:hAnsi="Times New Roman" w:cs="Times New Roman"/>
          <w:sz w:val="24"/>
          <w:szCs w:val="24"/>
        </w:rPr>
        <w:t xml:space="preserve">ABC News, </w:t>
      </w:r>
      <w:r w:rsidR="002710A7" w:rsidRPr="00F209B0">
        <w:rPr>
          <w:rFonts w:ascii="Times New Roman" w:hAnsi="Times New Roman" w:cs="Times New Roman"/>
          <w:sz w:val="24"/>
          <w:szCs w:val="24"/>
        </w:rPr>
        <w:t>ABC 13 – Houston</w:t>
      </w:r>
      <w:r w:rsidR="002710A7">
        <w:rPr>
          <w:rFonts w:ascii="Times New Roman" w:hAnsi="Times New Roman" w:cs="Times New Roman"/>
          <w:sz w:val="24"/>
          <w:szCs w:val="24"/>
        </w:rPr>
        <w:t xml:space="preserve">, </w:t>
      </w:r>
      <w:r w:rsidR="00A40A08" w:rsidRPr="00602898">
        <w:rPr>
          <w:rFonts w:ascii="Times New Roman" w:hAnsi="Times New Roman" w:cs="Times New Roman"/>
          <w:sz w:val="24"/>
          <w:szCs w:val="24"/>
        </w:rPr>
        <w:t xml:space="preserve">The Atlantic, </w:t>
      </w:r>
      <w:r w:rsidR="002710A7">
        <w:rPr>
          <w:rFonts w:ascii="Times New Roman" w:hAnsi="Times New Roman" w:cs="Times New Roman"/>
          <w:sz w:val="24"/>
          <w:szCs w:val="24"/>
        </w:rPr>
        <w:t xml:space="preserve">Axios, The Battalion, </w:t>
      </w:r>
      <w:r w:rsidR="00DE6BB3">
        <w:rPr>
          <w:rFonts w:ascii="Times New Roman" w:hAnsi="Times New Roman" w:cs="Times New Roman"/>
          <w:sz w:val="24"/>
          <w:szCs w:val="24"/>
        </w:rPr>
        <w:t xml:space="preserve">BBC, </w:t>
      </w:r>
      <w:r w:rsidR="00602898" w:rsidRPr="00602898">
        <w:rPr>
          <w:rFonts w:ascii="Times New Roman" w:hAnsi="Times New Roman" w:cs="Times New Roman"/>
          <w:sz w:val="24"/>
          <w:szCs w:val="24"/>
        </w:rPr>
        <w:t xml:space="preserve">Big Think, </w:t>
      </w:r>
      <w:r w:rsidR="00FC2F61" w:rsidRPr="00602898">
        <w:rPr>
          <w:rFonts w:ascii="Times New Roman" w:hAnsi="Times New Roman" w:cs="Times New Roman"/>
          <w:sz w:val="24"/>
          <w:szCs w:val="24"/>
        </w:rPr>
        <w:t>Bloomb</w:t>
      </w:r>
      <w:r w:rsidR="00A40A08" w:rsidRPr="00602898">
        <w:rPr>
          <w:rFonts w:ascii="Times New Roman" w:hAnsi="Times New Roman" w:cs="Times New Roman"/>
          <w:sz w:val="24"/>
          <w:szCs w:val="24"/>
        </w:rPr>
        <w:t xml:space="preserve">erg, </w:t>
      </w:r>
      <w:r>
        <w:rPr>
          <w:rFonts w:ascii="Times New Roman" w:hAnsi="Times New Roman" w:cs="Times New Roman"/>
          <w:sz w:val="24"/>
          <w:szCs w:val="24"/>
        </w:rPr>
        <w:t xml:space="preserve">The Boston Globe, </w:t>
      </w:r>
      <w:r>
        <w:rPr>
          <w:rFonts w:ascii="Times New Roman" w:hAnsi="Times New Roman" w:cs="Times New Roman"/>
          <w:sz w:val="24"/>
        </w:rPr>
        <w:t>Capital Tonight – Austin Texas</w:t>
      </w:r>
      <w:r>
        <w:rPr>
          <w:rFonts w:ascii="Times New Roman" w:hAnsi="Times New Roman" w:cs="Times New Roman"/>
          <w:sz w:val="24"/>
          <w:szCs w:val="24"/>
        </w:rPr>
        <w:t xml:space="preserve">, </w:t>
      </w:r>
      <w:r w:rsidR="00602898" w:rsidRPr="00602898">
        <w:rPr>
          <w:rFonts w:ascii="Times New Roman" w:hAnsi="Times New Roman" w:cs="Times New Roman"/>
          <w:sz w:val="24"/>
          <w:szCs w:val="24"/>
        </w:rPr>
        <w:t xml:space="preserve">Chattanooga Times Free Press, </w:t>
      </w:r>
      <w:r w:rsidR="008C75BA">
        <w:rPr>
          <w:rFonts w:ascii="Times New Roman" w:hAnsi="Times New Roman" w:cs="Times New Roman"/>
          <w:sz w:val="24"/>
        </w:rPr>
        <w:t>Consider This Podcast</w:t>
      </w:r>
      <w:r w:rsidR="008C75BA">
        <w:rPr>
          <w:rFonts w:ascii="Times New Roman" w:hAnsi="Times New Roman" w:cs="Times New Roman"/>
          <w:sz w:val="24"/>
          <w:szCs w:val="24"/>
        </w:rPr>
        <w:t xml:space="preserve"> (NPR),</w:t>
      </w:r>
      <w:r w:rsidR="009C67A0">
        <w:rPr>
          <w:rFonts w:ascii="Times New Roman" w:hAnsi="Times New Roman" w:cs="Times New Roman"/>
          <w:sz w:val="24"/>
          <w:szCs w:val="24"/>
        </w:rPr>
        <w:t xml:space="preserve"> </w:t>
      </w:r>
      <w:r w:rsidR="002710A7">
        <w:rPr>
          <w:rFonts w:ascii="Times New Roman" w:hAnsi="Times New Roman" w:cs="Times New Roman"/>
          <w:sz w:val="24"/>
          <w:szCs w:val="24"/>
        </w:rPr>
        <w:t xml:space="preserve">CNN, </w:t>
      </w:r>
      <w:r w:rsidR="00FC2F61" w:rsidRPr="00602898">
        <w:rPr>
          <w:rFonts w:ascii="Times New Roman" w:hAnsi="Times New Roman" w:cs="Times New Roman"/>
          <w:sz w:val="24"/>
          <w:szCs w:val="24"/>
        </w:rPr>
        <w:t xml:space="preserve">The Daily Beast, </w:t>
      </w:r>
      <w:r w:rsidR="00CE67B7" w:rsidRPr="00F209B0">
        <w:rPr>
          <w:rFonts w:ascii="Times New Roman" w:hAnsi="Times New Roman" w:cs="Times New Roman"/>
          <w:sz w:val="24"/>
        </w:rPr>
        <w:t>The Dallas Morning News</w:t>
      </w:r>
      <w:r w:rsidR="00CE67B7">
        <w:rPr>
          <w:rFonts w:ascii="Times New Roman" w:hAnsi="Times New Roman" w:cs="Times New Roman"/>
          <w:sz w:val="24"/>
          <w:szCs w:val="24"/>
        </w:rPr>
        <w:t xml:space="preserve">, </w:t>
      </w:r>
      <w:r>
        <w:rPr>
          <w:rFonts w:ascii="Times New Roman" w:hAnsi="Times New Roman" w:cs="Times New Roman"/>
          <w:sz w:val="24"/>
          <w:szCs w:val="24"/>
        </w:rPr>
        <w:t xml:space="preserve">Discover Magazine, </w:t>
      </w:r>
      <w:r w:rsidR="00CA0EF0">
        <w:rPr>
          <w:rFonts w:ascii="Times New Roman" w:hAnsi="Times New Roman" w:cs="Times New Roman"/>
          <w:sz w:val="24"/>
          <w:szCs w:val="24"/>
        </w:rPr>
        <w:t xml:space="preserve">The Eagle, </w:t>
      </w:r>
      <w:r w:rsidR="009C67A0">
        <w:rPr>
          <w:rFonts w:ascii="Times New Roman" w:hAnsi="Times New Roman" w:cs="Times New Roman"/>
          <w:sz w:val="24"/>
          <w:szCs w:val="24"/>
        </w:rPr>
        <w:t xml:space="preserve">Forbes, </w:t>
      </w:r>
      <w:r w:rsidR="009C67A0">
        <w:rPr>
          <w:rFonts w:ascii="Times New Roman" w:hAnsi="Times New Roman" w:cs="Times New Roman"/>
          <w:sz w:val="24"/>
        </w:rPr>
        <w:t>Fort Worth Star-Telegram</w:t>
      </w:r>
      <w:r w:rsidR="009C67A0">
        <w:rPr>
          <w:rFonts w:ascii="Times New Roman" w:hAnsi="Times New Roman" w:cs="Times New Roman"/>
          <w:sz w:val="24"/>
          <w:szCs w:val="24"/>
        </w:rPr>
        <w:t xml:space="preserve">, </w:t>
      </w:r>
      <w:r w:rsidR="00852923">
        <w:rPr>
          <w:rFonts w:ascii="Times New Roman" w:hAnsi="Times New Roman" w:cs="Times New Roman"/>
          <w:sz w:val="24"/>
          <w:szCs w:val="24"/>
        </w:rPr>
        <w:t xml:space="preserve">The Guardian, </w:t>
      </w:r>
      <w:r w:rsidR="000C3D4E">
        <w:rPr>
          <w:rFonts w:ascii="Times New Roman" w:hAnsi="Times New Roman" w:cs="Times New Roman"/>
          <w:sz w:val="24"/>
          <w:szCs w:val="24"/>
        </w:rPr>
        <w:t xml:space="preserve">Healthcare Insider, </w:t>
      </w:r>
      <w:r w:rsidR="002710A7">
        <w:rPr>
          <w:rFonts w:ascii="Times New Roman" w:hAnsi="Times New Roman" w:cs="Times New Roman"/>
          <w:sz w:val="24"/>
          <w:szCs w:val="24"/>
        </w:rPr>
        <w:t xml:space="preserve">The Herald, </w:t>
      </w:r>
      <w:r w:rsidR="00A40A08" w:rsidRPr="00602898">
        <w:rPr>
          <w:rFonts w:ascii="Times New Roman" w:hAnsi="Times New Roman" w:cs="Times New Roman"/>
          <w:sz w:val="24"/>
          <w:szCs w:val="24"/>
        </w:rPr>
        <w:t xml:space="preserve">The Hill, </w:t>
      </w:r>
      <w:r w:rsidR="002710A7">
        <w:rPr>
          <w:rFonts w:ascii="Times New Roman" w:hAnsi="Times New Roman" w:cs="Times New Roman"/>
          <w:sz w:val="24"/>
          <w:szCs w:val="24"/>
        </w:rPr>
        <w:t xml:space="preserve">Houston Chronicle, </w:t>
      </w:r>
      <w:r w:rsidR="000C3D4E">
        <w:rPr>
          <w:rFonts w:ascii="Times New Roman" w:hAnsi="Times New Roman" w:cs="Times New Roman"/>
          <w:sz w:val="24"/>
        </w:rPr>
        <w:t>Huffines Institute Podcast</w:t>
      </w:r>
      <w:r w:rsidR="000C3D4E">
        <w:rPr>
          <w:rFonts w:ascii="Times New Roman" w:hAnsi="Times New Roman" w:cs="Times New Roman"/>
          <w:sz w:val="24"/>
          <w:szCs w:val="24"/>
        </w:rPr>
        <w:t xml:space="preserve">, </w:t>
      </w:r>
      <w:r w:rsidR="002710A7">
        <w:rPr>
          <w:rFonts w:ascii="Times New Roman" w:hAnsi="Times New Roman" w:cs="Times New Roman"/>
          <w:sz w:val="24"/>
          <w:szCs w:val="24"/>
        </w:rPr>
        <w:t>The Huffington Post, IFL Science,</w:t>
      </w:r>
      <w:r w:rsidR="00556441">
        <w:rPr>
          <w:rFonts w:ascii="Times New Roman" w:hAnsi="Times New Roman" w:cs="Times New Roman"/>
          <w:sz w:val="24"/>
          <w:szCs w:val="24"/>
        </w:rPr>
        <w:t xml:space="preserve"> </w:t>
      </w:r>
      <w:r w:rsidRPr="00E94517">
        <w:rPr>
          <w:rStyle w:val="Hyperlink"/>
          <w:rFonts w:ascii="Times New Roman" w:hAnsi="Times New Roman" w:cs="Times New Roman"/>
          <w:color w:val="auto"/>
          <w:sz w:val="24"/>
          <w:u w:val="none"/>
        </w:rPr>
        <w:t>The Indianapolis Star</w:t>
      </w:r>
      <w:r>
        <w:rPr>
          <w:rFonts w:ascii="Times New Roman" w:hAnsi="Times New Roman" w:cs="Times New Roman"/>
          <w:sz w:val="24"/>
          <w:szCs w:val="24"/>
        </w:rPr>
        <w:t xml:space="preserve">, </w:t>
      </w:r>
      <w:r w:rsidR="008C75BA">
        <w:rPr>
          <w:rFonts w:ascii="Times New Roman" w:hAnsi="Times New Roman" w:cs="Times New Roman"/>
          <w:sz w:val="24"/>
          <w:szCs w:val="24"/>
        </w:rPr>
        <w:t xml:space="preserve">Inverse, </w:t>
      </w:r>
      <w:r w:rsidR="002710A7" w:rsidRPr="00F209B0">
        <w:rPr>
          <w:rFonts w:ascii="Times New Roman" w:hAnsi="Times New Roman" w:cs="Times New Roman"/>
          <w:sz w:val="24"/>
          <w:szCs w:val="24"/>
        </w:rPr>
        <w:t>KAGS – NBC</w:t>
      </w:r>
      <w:r w:rsidR="002710A7">
        <w:rPr>
          <w:rFonts w:ascii="Times New Roman" w:hAnsi="Times New Roman" w:cs="Times New Roman"/>
          <w:sz w:val="24"/>
          <w:szCs w:val="24"/>
        </w:rPr>
        <w:t xml:space="preserve">, </w:t>
      </w:r>
      <w:r w:rsidR="00E94517">
        <w:rPr>
          <w:rFonts w:ascii="Times New Roman" w:hAnsi="Times New Roman" w:cs="Times New Roman"/>
          <w:sz w:val="24"/>
          <w:szCs w:val="24"/>
        </w:rPr>
        <w:t xml:space="preserve">Kaiser Health News, </w:t>
      </w:r>
      <w:r w:rsidR="00602898" w:rsidRPr="00602898">
        <w:rPr>
          <w:rFonts w:ascii="Times New Roman" w:hAnsi="Times New Roman" w:cs="Times New Roman"/>
          <w:sz w:val="24"/>
          <w:szCs w:val="24"/>
        </w:rPr>
        <w:t xml:space="preserve">The Kansas City Star, </w:t>
      </w:r>
      <w:r w:rsidR="002710A7" w:rsidRPr="00F209B0">
        <w:rPr>
          <w:rFonts w:ascii="Times New Roman" w:hAnsi="Times New Roman" w:cs="Times New Roman"/>
          <w:noProof/>
          <w:sz w:val="24"/>
          <w:szCs w:val="24"/>
        </w:rPr>
        <w:t>KBTX – CBS Bryan/College Station</w:t>
      </w:r>
      <w:r w:rsidR="002710A7">
        <w:rPr>
          <w:rFonts w:ascii="Times New Roman" w:hAnsi="Times New Roman" w:cs="Times New Roman"/>
          <w:sz w:val="24"/>
        </w:rPr>
        <w:t xml:space="preserve">, </w:t>
      </w:r>
      <w:r w:rsidR="00602898" w:rsidRPr="00602898">
        <w:rPr>
          <w:rFonts w:ascii="Times New Roman" w:hAnsi="Times New Roman" w:cs="Times New Roman"/>
          <w:sz w:val="24"/>
          <w:szCs w:val="24"/>
        </w:rPr>
        <w:t xml:space="preserve">KRHD – ABC, </w:t>
      </w:r>
      <w:r>
        <w:rPr>
          <w:rFonts w:ascii="Times New Roman" w:hAnsi="Times New Roman" w:cs="Times New Roman"/>
          <w:sz w:val="24"/>
        </w:rPr>
        <w:t>KWTX – CBS</w:t>
      </w:r>
      <w:r>
        <w:rPr>
          <w:rFonts w:ascii="Times New Roman" w:hAnsi="Times New Roman" w:cs="Times New Roman"/>
          <w:sz w:val="24"/>
          <w:szCs w:val="24"/>
        </w:rPr>
        <w:t xml:space="preserve">, Last Week Tonight with John Oliver (Background Interview), </w:t>
      </w:r>
      <w:r w:rsidR="00556441" w:rsidRPr="00F209B0">
        <w:rPr>
          <w:rFonts w:ascii="Times New Roman" w:hAnsi="Times New Roman" w:cs="Times New Roman"/>
          <w:sz w:val="24"/>
        </w:rPr>
        <w:t>London School of Economics US Centre Blog</w:t>
      </w:r>
      <w:r w:rsidR="00556441" w:rsidRPr="00E94517">
        <w:rPr>
          <w:rStyle w:val="NoSpacingChar"/>
          <w:rFonts w:ascii="Times New Roman" w:hAnsi="Times New Roman" w:cs="Times New Roman"/>
          <w:sz w:val="24"/>
        </w:rPr>
        <w:t xml:space="preserve">, </w:t>
      </w:r>
      <w:r w:rsidR="008C75BA" w:rsidRPr="00E94517">
        <w:rPr>
          <w:rStyle w:val="NoSpacingChar"/>
          <w:rFonts w:ascii="Times New Roman" w:hAnsi="Times New Roman" w:cs="Times New Roman"/>
          <w:sz w:val="24"/>
        </w:rPr>
        <w:t>Marfa Public Radio</w:t>
      </w:r>
      <w:r w:rsidR="008C75BA">
        <w:rPr>
          <w:rFonts w:ascii="Times New Roman" w:hAnsi="Times New Roman" w:cs="Times New Roman"/>
          <w:sz w:val="24"/>
          <w:szCs w:val="24"/>
        </w:rPr>
        <w:t xml:space="preserve">, </w:t>
      </w:r>
      <w:r w:rsidR="00FE1934">
        <w:rPr>
          <w:rFonts w:ascii="Times New Roman" w:hAnsi="Times New Roman" w:cs="Times New Roman"/>
          <w:sz w:val="24"/>
          <w:szCs w:val="24"/>
        </w:rPr>
        <w:t xml:space="preserve">Medpage Today, </w:t>
      </w:r>
      <w:r>
        <w:rPr>
          <w:rFonts w:ascii="Times New Roman" w:hAnsi="Times New Roman" w:cs="Times New Roman"/>
          <w:sz w:val="24"/>
          <w:szCs w:val="24"/>
        </w:rPr>
        <w:t>National Public Radio</w:t>
      </w:r>
      <w:r w:rsidR="006E38B5">
        <w:rPr>
          <w:rFonts w:ascii="Times New Roman" w:hAnsi="Times New Roman" w:cs="Times New Roman"/>
          <w:sz w:val="24"/>
          <w:szCs w:val="24"/>
        </w:rPr>
        <w:t xml:space="preserve"> (NPR)</w:t>
      </w:r>
      <w:r>
        <w:rPr>
          <w:rFonts w:ascii="Times New Roman" w:hAnsi="Times New Roman" w:cs="Times New Roman"/>
          <w:sz w:val="24"/>
          <w:szCs w:val="24"/>
        </w:rPr>
        <w:t xml:space="preserve">, </w:t>
      </w:r>
      <w:r w:rsidR="00602898" w:rsidRPr="00602898">
        <w:rPr>
          <w:rFonts w:ascii="Times New Roman" w:hAnsi="Times New Roman" w:cs="Times New Roman"/>
          <w:sz w:val="24"/>
          <w:szCs w:val="24"/>
        </w:rPr>
        <w:t xml:space="preserve">NBC News, </w:t>
      </w:r>
      <w:r w:rsidR="00FC2F61" w:rsidRPr="00602898">
        <w:rPr>
          <w:rFonts w:ascii="Times New Roman" w:hAnsi="Times New Roman" w:cs="Times New Roman"/>
          <w:sz w:val="24"/>
          <w:szCs w:val="24"/>
        </w:rPr>
        <w:t xml:space="preserve">Newsweek, The New York Times, </w:t>
      </w:r>
      <w:r w:rsidR="002710A7">
        <w:rPr>
          <w:rFonts w:ascii="Times New Roman" w:hAnsi="Times New Roman" w:cs="Times New Roman"/>
          <w:sz w:val="24"/>
          <w:szCs w:val="24"/>
        </w:rPr>
        <w:t xml:space="preserve">PolitiFact, </w:t>
      </w:r>
      <w:r w:rsidR="00177723" w:rsidRPr="00602898">
        <w:rPr>
          <w:rFonts w:ascii="Times New Roman" w:hAnsi="Times New Roman" w:cs="Times New Roman"/>
          <w:sz w:val="24"/>
          <w:szCs w:val="24"/>
        </w:rPr>
        <w:t xml:space="preserve">ProPublica, </w:t>
      </w:r>
      <w:r w:rsidR="00A40A08" w:rsidRPr="00602898">
        <w:rPr>
          <w:rFonts w:ascii="Times New Roman" w:hAnsi="Times New Roman" w:cs="Times New Roman"/>
          <w:sz w:val="24"/>
          <w:szCs w:val="24"/>
        </w:rPr>
        <w:t xml:space="preserve">Public Health on Call Podcast, </w:t>
      </w:r>
      <w:r w:rsidR="00602898">
        <w:rPr>
          <w:rFonts w:ascii="Times New Roman" w:hAnsi="Times New Roman" w:cs="Times New Roman"/>
          <w:sz w:val="24"/>
          <w:szCs w:val="24"/>
        </w:rPr>
        <w:t>Salon,</w:t>
      </w:r>
      <w:r w:rsidR="002710A7">
        <w:rPr>
          <w:rFonts w:ascii="Times New Roman" w:hAnsi="Times New Roman" w:cs="Times New Roman"/>
          <w:sz w:val="24"/>
          <w:szCs w:val="24"/>
        </w:rPr>
        <w:t xml:space="preserve"> Scientific American,</w:t>
      </w:r>
      <w:r w:rsidR="00602898">
        <w:rPr>
          <w:rFonts w:ascii="Times New Roman" w:hAnsi="Times New Roman" w:cs="Times New Roman"/>
          <w:sz w:val="24"/>
          <w:szCs w:val="24"/>
        </w:rPr>
        <w:t xml:space="preserve"> </w:t>
      </w:r>
      <w:r w:rsidR="002710A7">
        <w:rPr>
          <w:rFonts w:ascii="Times New Roman" w:hAnsi="Times New Roman" w:cs="Times New Roman"/>
          <w:sz w:val="24"/>
          <w:szCs w:val="24"/>
        </w:rPr>
        <w:t xml:space="preserve">The Telegraph, </w:t>
      </w:r>
      <w:r w:rsidR="002710A7" w:rsidRPr="00F209B0">
        <w:rPr>
          <w:rFonts w:ascii="Times New Roman" w:hAnsi="Times New Roman" w:cs="Times New Roman"/>
          <w:sz w:val="24"/>
          <w:szCs w:val="24"/>
        </w:rPr>
        <w:t>Texas Monthly</w:t>
      </w:r>
      <w:r w:rsidR="002710A7">
        <w:rPr>
          <w:rFonts w:ascii="Times New Roman" w:hAnsi="Times New Roman" w:cs="Times New Roman"/>
          <w:sz w:val="24"/>
        </w:rPr>
        <w:t xml:space="preserve">, </w:t>
      </w:r>
      <w:r w:rsidR="00602898">
        <w:rPr>
          <w:rFonts w:ascii="Times New Roman" w:hAnsi="Times New Roman" w:cs="Times New Roman"/>
          <w:sz w:val="24"/>
        </w:rPr>
        <w:t>Texas A&amp;M Today</w:t>
      </w:r>
      <w:r w:rsidR="008C75BA">
        <w:rPr>
          <w:rFonts w:ascii="Times New Roman" w:hAnsi="Times New Roman" w:cs="Times New Roman"/>
          <w:sz w:val="24"/>
        </w:rPr>
        <w:t>,</w:t>
      </w:r>
      <w:r w:rsidR="00602898">
        <w:rPr>
          <w:rFonts w:ascii="Times New Roman" w:hAnsi="Times New Roman" w:cs="Times New Roman"/>
          <w:sz w:val="24"/>
          <w:szCs w:val="24"/>
        </w:rPr>
        <w:t xml:space="preserve"> </w:t>
      </w:r>
      <w:r w:rsidR="009C67A0">
        <w:rPr>
          <w:rFonts w:ascii="Times New Roman" w:hAnsi="Times New Roman" w:cs="Times New Roman"/>
          <w:sz w:val="24"/>
          <w:szCs w:val="24"/>
        </w:rPr>
        <w:t xml:space="preserve">The Texas Tribune, </w:t>
      </w:r>
      <w:r w:rsidR="00547C3C">
        <w:rPr>
          <w:rFonts w:ascii="Times New Roman" w:hAnsi="Times New Roman" w:cs="Times New Roman"/>
          <w:sz w:val="24"/>
          <w:szCs w:val="24"/>
        </w:rPr>
        <w:t xml:space="preserve">The </w:t>
      </w:r>
      <w:r w:rsidR="00547C3C">
        <w:rPr>
          <w:rFonts w:ascii="Times New Roman" w:hAnsi="Times New Roman" w:cs="Times New Roman"/>
          <w:sz w:val="24"/>
          <w:szCs w:val="24"/>
        </w:rPr>
        <w:lastRenderedPageBreak/>
        <w:t xml:space="preserve">Takeaway (NPR), </w:t>
      </w:r>
      <w:r w:rsidR="002710A7">
        <w:rPr>
          <w:rFonts w:ascii="Times New Roman" w:hAnsi="Times New Roman" w:cs="Times New Roman"/>
          <w:sz w:val="24"/>
          <w:szCs w:val="24"/>
        </w:rPr>
        <w:t xml:space="preserve">USA Today, </w:t>
      </w:r>
      <w:r w:rsidR="00602898" w:rsidRPr="00E94517">
        <w:rPr>
          <w:rStyle w:val="Hyperlink"/>
          <w:rFonts w:ascii="Times New Roman" w:hAnsi="Times New Roman" w:cs="Times New Roman"/>
          <w:color w:val="auto"/>
          <w:sz w:val="24"/>
          <w:szCs w:val="24"/>
          <w:u w:val="none"/>
        </w:rPr>
        <w:t>Veja</w:t>
      </w:r>
      <w:r w:rsidR="00602898" w:rsidRPr="00602898">
        <w:rPr>
          <w:rFonts w:ascii="Times New Roman" w:hAnsi="Times New Roman" w:cs="Times New Roman"/>
          <w:sz w:val="24"/>
          <w:szCs w:val="24"/>
        </w:rPr>
        <w:t xml:space="preserve">, </w:t>
      </w:r>
      <w:r w:rsidR="00177723" w:rsidRPr="00602898">
        <w:rPr>
          <w:rFonts w:ascii="Times New Roman" w:hAnsi="Times New Roman" w:cs="Times New Roman"/>
          <w:sz w:val="24"/>
          <w:szCs w:val="24"/>
        </w:rPr>
        <w:t>The Vital Record</w:t>
      </w:r>
      <w:r w:rsidR="00602898" w:rsidRPr="00602898">
        <w:rPr>
          <w:rFonts w:ascii="Times New Roman" w:hAnsi="Times New Roman" w:cs="Times New Roman"/>
          <w:sz w:val="24"/>
          <w:szCs w:val="24"/>
        </w:rPr>
        <w:t xml:space="preserve">, </w:t>
      </w:r>
      <w:r w:rsidR="002710A7">
        <w:rPr>
          <w:rFonts w:ascii="Times New Roman" w:hAnsi="Times New Roman" w:cs="Times New Roman"/>
          <w:sz w:val="24"/>
          <w:szCs w:val="24"/>
        </w:rPr>
        <w:t xml:space="preserve">Vox, The Washington Post, </w:t>
      </w:r>
      <w:r w:rsidR="00602898" w:rsidRPr="00602898">
        <w:rPr>
          <w:rFonts w:ascii="Times New Roman" w:hAnsi="Times New Roman" w:cs="Times New Roman"/>
          <w:sz w:val="24"/>
          <w:szCs w:val="24"/>
        </w:rPr>
        <w:t>Yahoo!</w:t>
      </w:r>
      <w:r w:rsidR="00EE629E">
        <w:tab/>
      </w:r>
    </w:p>
    <w:sectPr w:rsidR="00EE629E" w:rsidRPr="00E94517" w:rsidSect="00707275">
      <w:headerReference w:type="default" r:id="rId85"/>
      <w:footerReference w:type="default" r:id="rId8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68A5" w14:textId="77777777" w:rsidR="00C92CC7" w:rsidRDefault="00C92CC7" w:rsidP="00655DAA">
      <w:r>
        <w:separator/>
      </w:r>
    </w:p>
  </w:endnote>
  <w:endnote w:type="continuationSeparator" w:id="0">
    <w:p w14:paraId="120B1EA6" w14:textId="77777777" w:rsidR="00C92CC7" w:rsidRDefault="00C92CC7" w:rsidP="0065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0E3E" w14:textId="77777777" w:rsidR="00157D50" w:rsidRDefault="00157D50">
    <w:pPr>
      <w:pStyle w:val="Footer"/>
      <w:jc w:val="center"/>
    </w:pPr>
  </w:p>
  <w:p w14:paraId="0C3720D1" w14:textId="77777777" w:rsidR="00157D50" w:rsidRDefault="00157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4181" w14:textId="77777777" w:rsidR="00C92CC7" w:rsidRDefault="00C92CC7" w:rsidP="00655DAA">
      <w:r>
        <w:separator/>
      </w:r>
    </w:p>
  </w:footnote>
  <w:footnote w:type="continuationSeparator" w:id="0">
    <w:p w14:paraId="37AC65AF" w14:textId="77777777" w:rsidR="00C92CC7" w:rsidRDefault="00C92CC7" w:rsidP="00655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088E" w14:textId="0F6A7813" w:rsidR="00157D50" w:rsidRPr="00593FD8" w:rsidRDefault="00157D50">
    <w:pPr>
      <w:pStyle w:val="Header"/>
      <w:jc w:val="right"/>
      <w:rPr>
        <w:rFonts w:ascii="Times New Roman" w:hAnsi="Times New Roman" w:cs="Times New Roman"/>
        <w:sz w:val="22"/>
      </w:rPr>
    </w:pPr>
    <w:r w:rsidRPr="00593FD8">
      <w:rPr>
        <w:rFonts w:ascii="Times New Roman" w:hAnsi="Times New Roman" w:cs="Times New Roman"/>
        <w:noProof w:val="0"/>
        <w:sz w:val="22"/>
      </w:rPr>
      <w:t xml:space="preserve">Callaghan CV </w:t>
    </w:r>
    <w:sdt>
      <w:sdtPr>
        <w:rPr>
          <w:rFonts w:ascii="Times New Roman" w:hAnsi="Times New Roman" w:cs="Times New Roman"/>
          <w:noProof w:val="0"/>
          <w:sz w:val="22"/>
        </w:rPr>
        <w:id w:val="1936551729"/>
        <w:docPartObj>
          <w:docPartGallery w:val="Page Numbers (Top of Page)"/>
          <w:docPartUnique/>
        </w:docPartObj>
      </w:sdtPr>
      <w:sdtEndPr>
        <w:rPr>
          <w:noProof/>
        </w:rPr>
      </w:sdtEndPr>
      <w:sdtContent>
        <w:r w:rsidRPr="00593FD8">
          <w:rPr>
            <w:rFonts w:ascii="Times New Roman" w:hAnsi="Times New Roman" w:cs="Times New Roman"/>
            <w:noProof w:val="0"/>
            <w:sz w:val="22"/>
          </w:rPr>
          <w:fldChar w:fldCharType="begin"/>
        </w:r>
        <w:r w:rsidRPr="00593FD8">
          <w:rPr>
            <w:rFonts w:ascii="Times New Roman" w:hAnsi="Times New Roman" w:cs="Times New Roman"/>
            <w:sz w:val="22"/>
          </w:rPr>
          <w:instrText xml:space="preserve"> PAGE   \* MERGEFORMAT </w:instrText>
        </w:r>
        <w:r w:rsidRPr="00593FD8">
          <w:rPr>
            <w:rFonts w:ascii="Times New Roman" w:hAnsi="Times New Roman" w:cs="Times New Roman"/>
            <w:noProof w:val="0"/>
            <w:sz w:val="22"/>
          </w:rPr>
          <w:fldChar w:fldCharType="separate"/>
        </w:r>
        <w:r w:rsidR="00530BF4">
          <w:rPr>
            <w:rFonts w:ascii="Times New Roman" w:hAnsi="Times New Roman" w:cs="Times New Roman"/>
            <w:sz w:val="22"/>
          </w:rPr>
          <w:t>6</w:t>
        </w:r>
        <w:r w:rsidRPr="00593FD8">
          <w:rPr>
            <w:rFonts w:ascii="Times New Roman" w:hAnsi="Times New Roman" w:cs="Times New Roman"/>
            <w:sz w:val="22"/>
          </w:rPr>
          <w:fldChar w:fldCharType="end"/>
        </w:r>
      </w:sdtContent>
    </w:sdt>
  </w:p>
  <w:p w14:paraId="6D481496" w14:textId="77777777" w:rsidR="00157D50" w:rsidRDefault="00157D50" w:rsidP="00655D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D26"/>
    <w:multiLevelType w:val="hybridMultilevel"/>
    <w:tmpl w:val="9EE8A54E"/>
    <w:lvl w:ilvl="0" w:tplc="2C32D4BC">
      <w:start w:val="1"/>
      <w:numFmt w:val="decimal"/>
      <w:suff w:val="space"/>
      <w:lvlText w:val="%1."/>
      <w:lvlJc w:val="left"/>
      <w:pPr>
        <w:ind w:left="0" w:firstLine="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4126"/>
    <w:multiLevelType w:val="hybridMultilevel"/>
    <w:tmpl w:val="1CBE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E4CBD"/>
    <w:multiLevelType w:val="hybridMultilevel"/>
    <w:tmpl w:val="4EAE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828FF"/>
    <w:multiLevelType w:val="multilevel"/>
    <w:tmpl w:val="DA06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D1BB9"/>
    <w:multiLevelType w:val="hybridMultilevel"/>
    <w:tmpl w:val="42EA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C091B"/>
    <w:multiLevelType w:val="hybridMultilevel"/>
    <w:tmpl w:val="F0044C6C"/>
    <w:lvl w:ilvl="0" w:tplc="3A7AE772">
      <w:start w:val="1"/>
      <w:numFmt w:val="decimal"/>
      <w:suff w:val="space"/>
      <w:lvlText w:val="%1."/>
      <w:lvlJc w:val="left"/>
      <w:pPr>
        <w:ind w:left="0" w:firstLine="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66A06"/>
    <w:multiLevelType w:val="hybridMultilevel"/>
    <w:tmpl w:val="6CCE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E5288"/>
    <w:multiLevelType w:val="hybridMultilevel"/>
    <w:tmpl w:val="1CC4F4B4"/>
    <w:lvl w:ilvl="0" w:tplc="0AF000E2">
      <w:start w:val="1"/>
      <w:numFmt w:val="decimal"/>
      <w:suff w:val="space"/>
      <w:lvlText w:val="%1."/>
      <w:lvlJc w:val="left"/>
      <w:pPr>
        <w:ind w:left="0" w:firstLine="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C158A"/>
    <w:multiLevelType w:val="hybridMultilevel"/>
    <w:tmpl w:val="28DE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F3DC5"/>
    <w:multiLevelType w:val="hybridMultilevel"/>
    <w:tmpl w:val="BDD2D9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3053C5"/>
    <w:multiLevelType w:val="hybridMultilevel"/>
    <w:tmpl w:val="EBEE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30EAD"/>
    <w:multiLevelType w:val="hybridMultilevel"/>
    <w:tmpl w:val="34F86D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9011EE"/>
    <w:multiLevelType w:val="hybridMultilevel"/>
    <w:tmpl w:val="231A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92F91"/>
    <w:multiLevelType w:val="hybridMultilevel"/>
    <w:tmpl w:val="E51A97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6E34F04"/>
    <w:multiLevelType w:val="hybridMultilevel"/>
    <w:tmpl w:val="1524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617C9"/>
    <w:multiLevelType w:val="hybridMultilevel"/>
    <w:tmpl w:val="4F1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44A80"/>
    <w:multiLevelType w:val="hybridMultilevel"/>
    <w:tmpl w:val="EBEEAD2A"/>
    <w:lvl w:ilvl="0" w:tplc="818407D0">
      <w:start w:val="1"/>
      <w:numFmt w:val="decimal"/>
      <w:suff w:val="space"/>
      <w:lvlText w:val="%1."/>
      <w:lvlJc w:val="left"/>
      <w:pPr>
        <w:ind w:left="0" w:firstLine="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C10A1"/>
    <w:multiLevelType w:val="hybridMultilevel"/>
    <w:tmpl w:val="392C99F0"/>
    <w:lvl w:ilvl="0" w:tplc="37FE92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5142F"/>
    <w:multiLevelType w:val="hybridMultilevel"/>
    <w:tmpl w:val="FF46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84571"/>
    <w:multiLevelType w:val="hybridMultilevel"/>
    <w:tmpl w:val="6764F8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2B4DBC"/>
    <w:multiLevelType w:val="hybridMultilevel"/>
    <w:tmpl w:val="78CA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B1CD7"/>
    <w:multiLevelType w:val="hybridMultilevel"/>
    <w:tmpl w:val="3A149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8A48BA"/>
    <w:multiLevelType w:val="hybridMultilevel"/>
    <w:tmpl w:val="248A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43A02"/>
    <w:multiLevelType w:val="hybridMultilevel"/>
    <w:tmpl w:val="87A8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71F1F"/>
    <w:multiLevelType w:val="hybridMultilevel"/>
    <w:tmpl w:val="7A2EDA60"/>
    <w:lvl w:ilvl="0" w:tplc="0AF000E2">
      <w:start w:val="1"/>
      <w:numFmt w:val="decimal"/>
      <w:suff w:val="space"/>
      <w:lvlText w:val="%1."/>
      <w:lvlJc w:val="left"/>
      <w:pPr>
        <w:ind w:left="0" w:firstLine="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E7060"/>
    <w:multiLevelType w:val="hybridMultilevel"/>
    <w:tmpl w:val="D88064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5724E5"/>
    <w:multiLevelType w:val="hybridMultilevel"/>
    <w:tmpl w:val="3F00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F06B2"/>
    <w:multiLevelType w:val="hybridMultilevel"/>
    <w:tmpl w:val="4CFCE5F0"/>
    <w:lvl w:ilvl="0" w:tplc="CC0C7B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B5B08"/>
    <w:multiLevelType w:val="hybridMultilevel"/>
    <w:tmpl w:val="FC88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C0653"/>
    <w:multiLevelType w:val="hybridMultilevel"/>
    <w:tmpl w:val="A368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D1934"/>
    <w:multiLevelType w:val="hybridMultilevel"/>
    <w:tmpl w:val="09E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F59BA"/>
    <w:multiLevelType w:val="hybridMultilevel"/>
    <w:tmpl w:val="E5A8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14F7E"/>
    <w:multiLevelType w:val="hybridMultilevel"/>
    <w:tmpl w:val="BB2E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822B4"/>
    <w:multiLevelType w:val="hybridMultilevel"/>
    <w:tmpl w:val="F87E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877C6"/>
    <w:multiLevelType w:val="hybridMultilevel"/>
    <w:tmpl w:val="EBEEAD2A"/>
    <w:lvl w:ilvl="0" w:tplc="818407D0">
      <w:start w:val="1"/>
      <w:numFmt w:val="decimal"/>
      <w:suff w:val="space"/>
      <w:lvlText w:val="%1."/>
      <w:lvlJc w:val="left"/>
      <w:pPr>
        <w:ind w:left="0" w:firstLine="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37116F"/>
    <w:multiLevelType w:val="hybridMultilevel"/>
    <w:tmpl w:val="2E0AA4BE"/>
    <w:lvl w:ilvl="0" w:tplc="2DA6813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188550">
    <w:abstractNumId w:val="18"/>
  </w:num>
  <w:num w:numId="2" w16cid:durableId="991104341">
    <w:abstractNumId w:val="23"/>
  </w:num>
  <w:num w:numId="3" w16cid:durableId="369959876">
    <w:abstractNumId w:val="22"/>
  </w:num>
  <w:num w:numId="4" w16cid:durableId="1624995173">
    <w:abstractNumId w:val="28"/>
  </w:num>
  <w:num w:numId="5" w16cid:durableId="871264680">
    <w:abstractNumId w:val="6"/>
  </w:num>
  <w:num w:numId="6" w16cid:durableId="1076364324">
    <w:abstractNumId w:val="27"/>
  </w:num>
  <w:num w:numId="7" w16cid:durableId="1538735488">
    <w:abstractNumId w:val="31"/>
  </w:num>
  <w:num w:numId="8" w16cid:durableId="86582227">
    <w:abstractNumId w:val="26"/>
  </w:num>
  <w:num w:numId="9" w16cid:durableId="330839246">
    <w:abstractNumId w:val="12"/>
  </w:num>
  <w:num w:numId="10" w16cid:durableId="72121876">
    <w:abstractNumId w:val="17"/>
  </w:num>
  <w:num w:numId="11" w16cid:durableId="1916088017">
    <w:abstractNumId w:val="25"/>
  </w:num>
  <w:num w:numId="12" w16cid:durableId="1147864226">
    <w:abstractNumId w:val="20"/>
  </w:num>
  <w:num w:numId="13" w16cid:durableId="1273782313">
    <w:abstractNumId w:val="9"/>
  </w:num>
  <w:num w:numId="14" w16cid:durableId="2082486738">
    <w:abstractNumId w:val="21"/>
  </w:num>
  <w:num w:numId="15" w16cid:durableId="919405868">
    <w:abstractNumId w:val="30"/>
  </w:num>
  <w:num w:numId="16" w16cid:durableId="409280454">
    <w:abstractNumId w:val="11"/>
  </w:num>
  <w:num w:numId="17" w16cid:durableId="1812213294">
    <w:abstractNumId w:val="10"/>
  </w:num>
  <w:num w:numId="18" w16cid:durableId="1857428410">
    <w:abstractNumId w:val="13"/>
  </w:num>
  <w:num w:numId="19" w16cid:durableId="908854814">
    <w:abstractNumId w:val="4"/>
  </w:num>
  <w:num w:numId="20" w16cid:durableId="518468763">
    <w:abstractNumId w:val="5"/>
  </w:num>
  <w:num w:numId="21" w16cid:durableId="362168771">
    <w:abstractNumId w:val="14"/>
  </w:num>
  <w:num w:numId="22" w16cid:durableId="1517496307">
    <w:abstractNumId w:val="33"/>
  </w:num>
  <w:num w:numId="23" w16cid:durableId="2017148035">
    <w:abstractNumId w:val="24"/>
  </w:num>
  <w:num w:numId="24" w16cid:durableId="995576285">
    <w:abstractNumId w:val="7"/>
  </w:num>
  <w:num w:numId="25" w16cid:durableId="592786206">
    <w:abstractNumId w:val="34"/>
  </w:num>
  <w:num w:numId="26" w16cid:durableId="1278178009">
    <w:abstractNumId w:val="16"/>
  </w:num>
  <w:num w:numId="27" w16cid:durableId="980772371">
    <w:abstractNumId w:val="0"/>
  </w:num>
  <w:num w:numId="28" w16cid:durableId="1419600405">
    <w:abstractNumId w:val="29"/>
  </w:num>
  <w:num w:numId="29" w16cid:durableId="1936093291">
    <w:abstractNumId w:val="1"/>
  </w:num>
  <w:num w:numId="30" w16cid:durableId="1735852317">
    <w:abstractNumId w:val="35"/>
  </w:num>
  <w:num w:numId="31" w16cid:durableId="8210453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95387622">
    <w:abstractNumId w:val="32"/>
  </w:num>
  <w:num w:numId="33" w16cid:durableId="607548362">
    <w:abstractNumId w:val="8"/>
  </w:num>
  <w:num w:numId="34" w16cid:durableId="1238050551">
    <w:abstractNumId w:val="2"/>
  </w:num>
  <w:num w:numId="35" w16cid:durableId="1510635237">
    <w:abstractNumId w:val="20"/>
  </w:num>
  <w:num w:numId="36" w16cid:durableId="89787617">
    <w:abstractNumId w:val="3"/>
  </w:num>
  <w:num w:numId="37" w16cid:durableId="619192222">
    <w:abstractNumId w:val="19"/>
  </w:num>
  <w:num w:numId="38" w16cid:durableId="1013267471">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25"/>
    <w:rsid w:val="0000008E"/>
    <w:rsid w:val="00001478"/>
    <w:rsid w:val="00001957"/>
    <w:rsid w:val="000021F4"/>
    <w:rsid w:val="000036C3"/>
    <w:rsid w:val="000047D9"/>
    <w:rsid w:val="00005014"/>
    <w:rsid w:val="0000522E"/>
    <w:rsid w:val="000063E8"/>
    <w:rsid w:val="000069F8"/>
    <w:rsid w:val="000077CB"/>
    <w:rsid w:val="00013B5F"/>
    <w:rsid w:val="000152FF"/>
    <w:rsid w:val="00017B1B"/>
    <w:rsid w:val="00017EC9"/>
    <w:rsid w:val="00021767"/>
    <w:rsid w:val="0002182F"/>
    <w:rsid w:val="00022D3D"/>
    <w:rsid w:val="00023471"/>
    <w:rsid w:val="00023B44"/>
    <w:rsid w:val="00024757"/>
    <w:rsid w:val="00024E81"/>
    <w:rsid w:val="00025B3B"/>
    <w:rsid w:val="00030854"/>
    <w:rsid w:val="000309C2"/>
    <w:rsid w:val="0003384C"/>
    <w:rsid w:val="00034BAA"/>
    <w:rsid w:val="00034FB2"/>
    <w:rsid w:val="000357C5"/>
    <w:rsid w:val="000367BE"/>
    <w:rsid w:val="00041907"/>
    <w:rsid w:val="00041B87"/>
    <w:rsid w:val="000421E1"/>
    <w:rsid w:val="00042F2E"/>
    <w:rsid w:val="000431B3"/>
    <w:rsid w:val="0004558E"/>
    <w:rsid w:val="00045597"/>
    <w:rsid w:val="00045622"/>
    <w:rsid w:val="000466A3"/>
    <w:rsid w:val="00052429"/>
    <w:rsid w:val="0005308D"/>
    <w:rsid w:val="00053091"/>
    <w:rsid w:val="00054597"/>
    <w:rsid w:val="00055B24"/>
    <w:rsid w:val="000574E2"/>
    <w:rsid w:val="0006123A"/>
    <w:rsid w:val="00061A87"/>
    <w:rsid w:val="000625B9"/>
    <w:rsid w:val="0006404E"/>
    <w:rsid w:val="000640E9"/>
    <w:rsid w:val="00064878"/>
    <w:rsid w:val="000649FD"/>
    <w:rsid w:val="00067B85"/>
    <w:rsid w:val="00070565"/>
    <w:rsid w:val="00072267"/>
    <w:rsid w:val="0007344C"/>
    <w:rsid w:val="00074B82"/>
    <w:rsid w:val="00074F5B"/>
    <w:rsid w:val="00075251"/>
    <w:rsid w:val="000755FE"/>
    <w:rsid w:val="00075FBE"/>
    <w:rsid w:val="0007660B"/>
    <w:rsid w:val="00077A94"/>
    <w:rsid w:val="00080089"/>
    <w:rsid w:val="00080127"/>
    <w:rsid w:val="00080CD7"/>
    <w:rsid w:val="00080F0C"/>
    <w:rsid w:val="00081D60"/>
    <w:rsid w:val="0008279E"/>
    <w:rsid w:val="00082C06"/>
    <w:rsid w:val="00084C74"/>
    <w:rsid w:val="000860FC"/>
    <w:rsid w:val="0008681B"/>
    <w:rsid w:val="000878AC"/>
    <w:rsid w:val="00092F85"/>
    <w:rsid w:val="000936FD"/>
    <w:rsid w:val="00093D43"/>
    <w:rsid w:val="0009462C"/>
    <w:rsid w:val="00095695"/>
    <w:rsid w:val="00095710"/>
    <w:rsid w:val="00096910"/>
    <w:rsid w:val="00096AEF"/>
    <w:rsid w:val="000970E3"/>
    <w:rsid w:val="000A0F8A"/>
    <w:rsid w:val="000A7880"/>
    <w:rsid w:val="000B1563"/>
    <w:rsid w:val="000B2A6A"/>
    <w:rsid w:val="000B4833"/>
    <w:rsid w:val="000B51AB"/>
    <w:rsid w:val="000B553E"/>
    <w:rsid w:val="000B63AE"/>
    <w:rsid w:val="000B6CE2"/>
    <w:rsid w:val="000B7C35"/>
    <w:rsid w:val="000C2BAA"/>
    <w:rsid w:val="000C2D90"/>
    <w:rsid w:val="000C2F70"/>
    <w:rsid w:val="000C3181"/>
    <w:rsid w:val="000C37BC"/>
    <w:rsid w:val="000C3D4E"/>
    <w:rsid w:val="000C4C2E"/>
    <w:rsid w:val="000C53FB"/>
    <w:rsid w:val="000C5914"/>
    <w:rsid w:val="000D1210"/>
    <w:rsid w:val="000D2097"/>
    <w:rsid w:val="000D23FB"/>
    <w:rsid w:val="000D4DE8"/>
    <w:rsid w:val="000D6AAA"/>
    <w:rsid w:val="000D6BB3"/>
    <w:rsid w:val="000D6DE3"/>
    <w:rsid w:val="000D79A1"/>
    <w:rsid w:val="000E00DC"/>
    <w:rsid w:val="000E3E41"/>
    <w:rsid w:val="000E79A4"/>
    <w:rsid w:val="000E7AA7"/>
    <w:rsid w:val="000F1FFA"/>
    <w:rsid w:val="000F4C19"/>
    <w:rsid w:val="000F7D76"/>
    <w:rsid w:val="00100C80"/>
    <w:rsid w:val="00100E21"/>
    <w:rsid w:val="001015D6"/>
    <w:rsid w:val="00101F39"/>
    <w:rsid w:val="00102C3D"/>
    <w:rsid w:val="00105ABE"/>
    <w:rsid w:val="00105F97"/>
    <w:rsid w:val="00106C20"/>
    <w:rsid w:val="00106CB9"/>
    <w:rsid w:val="00111092"/>
    <w:rsid w:val="00111A5B"/>
    <w:rsid w:val="001129FB"/>
    <w:rsid w:val="00113473"/>
    <w:rsid w:val="00115DC7"/>
    <w:rsid w:val="00116007"/>
    <w:rsid w:val="0011699B"/>
    <w:rsid w:val="00117AE6"/>
    <w:rsid w:val="00120092"/>
    <w:rsid w:val="0012183C"/>
    <w:rsid w:val="00122512"/>
    <w:rsid w:val="00124B08"/>
    <w:rsid w:val="00126730"/>
    <w:rsid w:val="00127A8D"/>
    <w:rsid w:val="00127C50"/>
    <w:rsid w:val="00133652"/>
    <w:rsid w:val="00134B52"/>
    <w:rsid w:val="00135502"/>
    <w:rsid w:val="001359E8"/>
    <w:rsid w:val="00135D62"/>
    <w:rsid w:val="00137922"/>
    <w:rsid w:val="00137F7C"/>
    <w:rsid w:val="0014048D"/>
    <w:rsid w:val="001407EF"/>
    <w:rsid w:val="0014187F"/>
    <w:rsid w:val="00142AC0"/>
    <w:rsid w:val="00143291"/>
    <w:rsid w:val="00143F82"/>
    <w:rsid w:val="001440B8"/>
    <w:rsid w:val="00144482"/>
    <w:rsid w:val="0014468F"/>
    <w:rsid w:val="00144994"/>
    <w:rsid w:val="00145CF1"/>
    <w:rsid w:val="00146823"/>
    <w:rsid w:val="00151683"/>
    <w:rsid w:val="00152681"/>
    <w:rsid w:val="001529A5"/>
    <w:rsid w:val="00153B74"/>
    <w:rsid w:val="00156F23"/>
    <w:rsid w:val="00157D50"/>
    <w:rsid w:val="0016145E"/>
    <w:rsid w:val="001619F5"/>
    <w:rsid w:val="0016364A"/>
    <w:rsid w:val="00163B48"/>
    <w:rsid w:val="00163F4D"/>
    <w:rsid w:val="00164596"/>
    <w:rsid w:val="00164AF4"/>
    <w:rsid w:val="00165D0A"/>
    <w:rsid w:val="00166172"/>
    <w:rsid w:val="00166710"/>
    <w:rsid w:val="001668A1"/>
    <w:rsid w:val="00167BB5"/>
    <w:rsid w:val="00167C31"/>
    <w:rsid w:val="0017009C"/>
    <w:rsid w:val="0017013E"/>
    <w:rsid w:val="0017169F"/>
    <w:rsid w:val="00173051"/>
    <w:rsid w:val="001732CD"/>
    <w:rsid w:val="00173AFE"/>
    <w:rsid w:val="00174663"/>
    <w:rsid w:val="00177723"/>
    <w:rsid w:val="00182758"/>
    <w:rsid w:val="00184107"/>
    <w:rsid w:val="00184E35"/>
    <w:rsid w:val="001851C5"/>
    <w:rsid w:val="00190377"/>
    <w:rsid w:val="00190760"/>
    <w:rsid w:val="0019114C"/>
    <w:rsid w:val="00191182"/>
    <w:rsid w:val="001914B6"/>
    <w:rsid w:val="00192539"/>
    <w:rsid w:val="00192D22"/>
    <w:rsid w:val="00193567"/>
    <w:rsid w:val="00193732"/>
    <w:rsid w:val="001941B8"/>
    <w:rsid w:val="001949E3"/>
    <w:rsid w:val="00195AD8"/>
    <w:rsid w:val="00195BBC"/>
    <w:rsid w:val="001963EF"/>
    <w:rsid w:val="001A0FC9"/>
    <w:rsid w:val="001A22EE"/>
    <w:rsid w:val="001A4D5F"/>
    <w:rsid w:val="001A7863"/>
    <w:rsid w:val="001B0D0B"/>
    <w:rsid w:val="001B1C5D"/>
    <w:rsid w:val="001B1E4B"/>
    <w:rsid w:val="001B2788"/>
    <w:rsid w:val="001B4D5E"/>
    <w:rsid w:val="001B5810"/>
    <w:rsid w:val="001B5FED"/>
    <w:rsid w:val="001B7AAE"/>
    <w:rsid w:val="001C06FF"/>
    <w:rsid w:val="001C1382"/>
    <w:rsid w:val="001C2BF5"/>
    <w:rsid w:val="001C3519"/>
    <w:rsid w:val="001C39FA"/>
    <w:rsid w:val="001C486F"/>
    <w:rsid w:val="001C62BC"/>
    <w:rsid w:val="001C6DB5"/>
    <w:rsid w:val="001C6DFB"/>
    <w:rsid w:val="001C702C"/>
    <w:rsid w:val="001C7744"/>
    <w:rsid w:val="001D021A"/>
    <w:rsid w:val="001D04B2"/>
    <w:rsid w:val="001D3340"/>
    <w:rsid w:val="001D336C"/>
    <w:rsid w:val="001D36CF"/>
    <w:rsid w:val="001D3A05"/>
    <w:rsid w:val="001D3F6A"/>
    <w:rsid w:val="001D4F4C"/>
    <w:rsid w:val="001D575E"/>
    <w:rsid w:val="001D69C1"/>
    <w:rsid w:val="001E04A6"/>
    <w:rsid w:val="001E1334"/>
    <w:rsid w:val="001E1F3B"/>
    <w:rsid w:val="001E27C3"/>
    <w:rsid w:val="001E2858"/>
    <w:rsid w:val="001E2AB4"/>
    <w:rsid w:val="001E3249"/>
    <w:rsid w:val="001E464C"/>
    <w:rsid w:val="001E46B6"/>
    <w:rsid w:val="001E4F73"/>
    <w:rsid w:val="001E53B5"/>
    <w:rsid w:val="001E7CDD"/>
    <w:rsid w:val="001E7D85"/>
    <w:rsid w:val="001E7E58"/>
    <w:rsid w:val="001F00E4"/>
    <w:rsid w:val="001F0A32"/>
    <w:rsid w:val="001F1313"/>
    <w:rsid w:val="001F16C3"/>
    <w:rsid w:val="001F3DDB"/>
    <w:rsid w:val="001F42DC"/>
    <w:rsid w:val="001F5585"/>
    <w:rsid w:val="001F5AA9"/>
    <w:rsid w:val="001F5C08"/>
    <w:rsid w:val="001F6F83"/>
    <w:rsid w:val="001F7B76"/>
    <w:rsid w:val="002027A0"/>
    <w:rsid w:val="00202B82"/>
    <w:rsid w:val="00203D9E"/>
    <w:rsid w:val="00203E64"/>
    <w:rsid w:val="002040B4"/>
    <w:rsid w:val="00205FFB"/>
    <w:rsid w:val="0020677D"/>
    <w:rsid w:val="00207BCF"/>
    <w:rsid w:val="0021050E"/>
    <w:rsid w:val="00212BA2"/>
    <w:rsid w:val="00215F8A"/>
    <w:rsid w:val="00216154"/>
    <w:rsid w:val="00216934"/>
    <w:rsid w:val="002174A1"/>
    <w:rsid w:val="00217CE1"/>
    <w:rsid w:val="00217D75"/>
    <w:rsid w:val="00221D01"/>
    <w:rsid w:val="00221D21"/>
    <w:rsid w:val="002223DC"/>
    <w:rsid w:val="0022377E"/>
    <w:rsid w:val="00224148"/>
    <w:rsid w:val="00224E25"/>
    <w:rsid w:val="0022777B"/>
    <w:rsid w:val="00230FCC"/>
    <w:rsid w:val="0023171F"/>
    <w:rsid w:val="00231905"/>
    <w:rsid w:val="00231AE4"/>
    <w:rsid w:val="00231C08"/>
    <w:rsid w:val="00232C68"/>
    <w:rsid w:val="00233026"/>
    <w:rsid w:val="002346F2"/>
    <w:rsid w:val="00234E47"/>
    <w:rsid w:val="00235463"/>
    <w:rsid w:val="00240910"/>
    <w:rsid w:val="00240CB8"/>
    <w:rsid w:val="0024112D"/>
    <w:rsid w:val="00241E7B"/>
    <w:rsid w:val="00241F0A"/>
    <w:rsid w:val="00242377"/>
    <w:rsid w:val="00242424"/>
    <w:rsid w:val="002433E6"/>
    <w:rsid w:val="00243F56"/>
    <w:rsid w:val="00244068"/>
    <w:rsid w:val="002455DA"/>
    <w:rsid w:val="00246DED"/>
    <w:rsid w:val="00247D1E"/>
    <w:rsid w:val="0025040D"/>
    <w:rsid w:val="002509DC"/>
    <w:rsid w:val="002520A1"/>
    <w:rsid w:val="00253576"/>
    <w:rsid w:val="00253A6B"/>
    <w:rsid w:val="00253E4B"/>
    <w:rsid w:val="002605C3"/>
    <w:rsid w:val="0026165F"/>
    <w:rsid w:val="00261BBE"/>
    <w:rsid w:val="00262225"/>
    <w:rsid w:val="002626F8"/>
    <w:rsid w:val="00262CF2"/>
    <w:rsid w:val="0026340D"/>
    <w:rsid w:val="002651D8"/>
    <w:rsid w:val="00265441"/>
    <w:rsid w:val="00265B09"/>
    <w:rsid w:val="002677DF"/>
    <w:rsid w:val="002710A7"/>
    <w:rsid w:val="00271B41"/>
    <w:rsid w:val="00272236"/>
    <w:rsid w:val="00274DDE"/>
    <w:rsid w:val="0027551B"/>
    <w:rsid w:val="0027552A"/>
    <w:rsid w:val="002758BA"/>
    <w:rsid w:val="002776EC"/>
    <w:rsid w:val="002806FC"/>
    <w:rsid w:val="002826A6"/>
    <w:rsid w:val="002844AE"/>
    <w:rsid w:val="00284F2B"/>
    <w:rsid w:val="0028536D"/>
    <w:rsid w:val="00286334"/>
    <w:rsid w:val="00287998"/>
    <w:rsid w:val="00287C78"/>
    <w:rsid w:val="0029070C"/>
    <w:rsid w:val="00291055"/>
    <w:rsid w:val="00292C18"/>
    <w:rsid w:val="00292F45"/>
    <w:rsid w:val="002941A5"/>
    <w:rsid w:val="00296019"/>
    <w:rsid w:val="00296281"/>
    <w:rsid w:val="00296CD9"/>
    <w:rsid w:val="0029748A"/>
    <w:rsid w:val="002A0DEE"/>
    <w:rsid w:val="002A108B"/>
    <w:rsid w:val="002A37CE"/>
    <w:rsid w:val="002A3DDC"/>
    <w:rsid w:val="002A4A6A"/>
    <w:rsid w:val="002A5B3D"/>
    <w:rsid w:val="002A7EC6"/>
    <w:rsid w:val="002B1479"/>
    <w:rsid w:val="002B1974"/>
    <w:rsid w:val="002B315D"/>
    <w:rsid w:val="002B3E4B"/>
    <w:rsid w:val="002B4C77"/>
    <w:rsid w:val="002B5A20"/>
    <w:rsid w:val="002B6381"/>
    <w:rsid w:val="002B7171"/>
    <w:rsid w:val="002C0C86"/>
    <w:rsid w:val="002C4428"/>
    <w:rsid w:val="002C44F1"/>
    <w:rsid w:val="002C4544"/>
    <w:rsid w:val="002C4F2C"/>
    <w:rsid w:val="002C5910"/>
    <w:rsid w:val="002C6471"/>
    <w:rsid w:val="002C6E7C"/>
    <w:rsid w:val="002C7256"/>
    <w:rsid w:val="002D0DBF"/>
    <w:rsid w:val="002D1693"/>
    <w:rsid w:val="002D2A23"/>
    <w:rsid w:val="002D30D3"/>
    <w:rsid w:val="002D37DE"/>
    <w:rsid w:val="002D3D17"/>
    <w:rsid w:val="002D3F73"/>
    <w:rsid w:val="002D437B"/>
    <w:rsid w:val="002D4676"/>
    <w:rsid w:val="002D7250"/>
    <w:rsid w:val="002E05D0"/>
    <w:rsid w:val="002E1FFD"/>
    <w:rsid w:val="002E34BC"/>
    <w:rsid w:val="002E3E84"/>
    <w:rsid w:val="002E4929"/>
    <w:rsid w:val="002E6613"/>
    <w:rsid w:val="002E73D7"/>
    <w:rsid w:val="002E76EC"/>
    <w:rsid w:val="002F33CA"/>
    <w:rsid w:val="002F4936"/>
    <w:rsid w:val="002F5179"/>
    <w:rsid w:val="002F595D"/>
    <w:rsid w:val="002F5A5D"/>
    <w:rsid w:val="002F5D2E"/>
    <w:rsid w:val="002F6583"/>
    <w:rsid w:val="002F6CDC"/>
    <w:rsid w:val="002F78EB"/>
    <w:rsid w:val="00301205"/>
    <w:rsid w:val="00302E59"/>
    <w:rsid w:val="00305A0E"/>
    <w:rsid w:val="00305A4D"/>
    <w:rsid w:val="003078FD"/>
    <w:rsid w:val="00310A6E"/>
    <w:rsid w:val="00310AAB"/>
    <w:rsid w:val="00311EBE"/>
    <w:rsid w:val="003123FB"/>
    <w:rsid w:val="00313010"/>
    <w:rsid w:val="003135A2"/>
    <w:rsid w:val="00313EDA"/>
    <w:rsid w:val="003150B2"/>
    <w:rsid w:val="003156FA"/>
    <w:rsid w:val="00316552"/>
    <w:rsid w:val="003168D4"/>
    <w:rsid w:val="00316EB1"/>
    <w:rsid w:val="003177CE"/>
    <w:rsid w:val="00317EC8"/>
    <w:rsid w:val="0032099D"/>
    <w:rsid w:val="00320E85"/>
    <w:rsid w:val="00321AED"/>
    <w:rsid w:val="0032245A"/>
    <w:rsid w:val="00322FD0"/>
    <w:rsid w:val="00323243"/>
    <w:rsid w:val="00323D1B"/>
    <w:rsid w:val="00324754"/>
    <w:rsid w:val="003249AB"/>
    <w:rsid w:val="00330729"/>
    <w:rsid w:val="00331B8A"/>
    <w:rsid w:val="00331E10"/>
    <w:rsid w:val="003336B9"/>
    <w:rsid w:val="00334DAE"/>
    <w:rsid w:val="00334DE9"/>
    <w:rsid w:val="00334E16"/>
    <w:rsid w:val="003357F4"/>
    <w:rsid w:val="00335B19"/>
    <w:rsid w:val="003367E0"/>
    <w:rsid w:val="00337448"/>
    <w:rsid w:val="00337CD1"/>
    <w:rsid w:val="003402A1"/>
    <w:rsid w:val="00341EC6"/>
    <w:rsid w:val="00342F67"/>
    <w:rsid w:val="00343261"/>
    <w:rsid w:val="00344D0F"/>
    <w:rsid w:val="00345E6E"/>
    <w:rsid w:val="00346754"/>
    <w:rsid w:val="00347D1F"/>
    <w:rsid w:val="0035041C"/>
    <w:rsid w:val="00352502"/>
    <w:rsid w:val="00353E54"/>
    <w:rsid w:val="00353EB7"/>
    <w:rsid w:val="00355B9D"/>
    <w:rsid w:val="00356214"/>
    <w:rsid w:val="00356C30"/>
    <w:rsid w:val="00357989"/>
    <w:rsid w:val="0036059C"/>
    <w:rsid w:val="003614AC"/>
    <w:rsid w:val="003627D1"/>
    <w:rsid w:val="00365994"/>
    <w:rsid w:val="003672D1"/>
    <w:rsid w:val="00367912"/>
    <w:rsid w:val="00371989"/>
    <w:rsid w:val="0037676B"/>
    <w:rsid w:val="003809A9"/>
    <w:rsid w:val="00381506"/>
    <w:rsid w:val="00381593"/>
    <w:rsid w:val="00382B46"/>
    <w:rsid w:val="00382BE0"/>
    <w:rsid w:val="00384187"/>
    <w:rsid w:val="003856D7"/>
    <w:rsid w:val="00387301"/>
    <w:rsid w:val="00387B2D"/>
    <w:rsid w:val="00387E8F"/>
    <w:rsid w:val="003911A9"/>
    <w:rsid w:val="00392827"/>
    <w:rsid w:val="0039604E"/>
    <w:rsid w:val="003961F7"/>
    <w:rsid w:val="003962E6"/>
    <w:rsid w:val="003A1D20"/>
    <w:rsid w:val="003A4B20"/>
    <w:rsid w:val="003A5911"/>
    <w:rsid w:val="003A66F8"/>
    <w:rsid w:val="003A7B4A"/>
    <w:rsid w:val="003A7FC4"/>
    <w:rsid w:val="003B17CA"/>
    <w:rsid w:val="003B1DF8"/>
    <w:rsid w:val="003B3363"/>
    <w:rsid w:val="003B3D05"/>
    <w:rsid w:val="003B7834"/>
    <w:rsid w:val="003C0E75"/>
    <w:rsid w:val="003C17CE"/>
    <w:rsid w:val="003C3B13"/>
    <w:rsid w:val="003C4472"/>
    <w:rsid w:val="003C4EC7"/>
    <w:rsid w:val="003C5E17"/>
    <w:rsid w:val="003C5E73"/>
    <w:rsid w:val="003D07D1"/>
    <w:rsid w:val="003D1BA8"/>
    <w:rsid w:val="003D20F0"/>
    <w:rsid w:val="003D22E8"/>
    <w:rsid w:val="003D3EC9"/>
    <w:rsid w:val="003D434D"/>
    <w:rsid w:val="003D4F5A"/>
    <w:rsid w:val="003D516D"/>
    <w:rsid w:val="003D7B28"/>
    <w:rsid w:val="003E29FE"/>
    <w:rsid w:val="003E6936"/>
    <w:rsid w:val="003E7908"/>
    <w:rsid w:val="003F085E"/>
    <w:rsid w:val="003F1BCC"/>
    <w:rsid w:val="003F1D45"/>
    <w:rsid w:val="003F303C"/>
    <w:rsid w:val="003F3F41"/>
    <w:rsid w:val="003F4014"/>
    <w:rsid w:val="003F58D0"/>
    <w:rsid w:val="003F6640"/>
    <w:rsid w:val="00400BE9"/>
    <w:rsid w:val="00401399"/>
    <w:rsid w:val="004016E8"/>
    <w:rsid w:val="004024B0"/>
    <w:rsid w:val="00405559"/>
    <w:rsid w:val="00406129"/>
    <w:rsid w:val="00406F7A"/>
    <w:rsid w:val="004106E1"/>
    <w:rsid w:val="00410B25"/>
    <w:rsid w:val="0041130F"/>
    <w:rsid w:val="00411739"/>
    <w:rsid w:val="00411915"/>
    <w:rsid w:val="004143C5"/>
    <w:rsid w:val="0041613B"/>
    <w:rsid w:val="00416AAF"/>
    <w:rsid w:val="004200E9"/>
    <w:rsid w:val="004211A2"/>
    <w:rsid w:val="00421A4F"/>
    <w:rsid w:val="00421FC1"/>
    <w:rsid w:val="00422C4C"/>
    <w:rsid w:val="00423106"/>
    <w:rsid w:val="00424D05"/>
    <w:rsid w:val="00425109"/>
    <w:rsid w:val="00426D3E"/>
    <w:rsid w:val="00426F36"/>
    <w:rsid w:val="00426F83"/>
    <w:rsid w:val="004310DA"/>
    <w:rsid w:val="004316D9"/>
    <w:rsid w:val="00431B6B"/>
    <w:rsid w:val="00434877"/>
    <w:rsid w:val="004377DF"/>
    <w:rsid w:val="00437FC7"/>
    <w:rsid w:val="00441864"/>
    <w:rsid w:val="004440CB"/>
    <w:rsid w:val="00445EE3"/>
    <w:rsid w:val="00450927"/>
    <w:rsid w:val="00452A3C"/>
    <w:rsid w:val="00452CC9"/>
    <w:rsid w:val="00452FDF"/>
    <w:rsid w:val="004533E7"/>
    <w:rsid w:val="0045356A"/>
    <w:rsid w:val="00453EFB"/>
    <w:rsid w:val="004547B4"/>
    <w:rsid w:val="0045481A"/>
    <w:rsid w:val="0045594D"/>
    <w:rsid w:val="00456775"/>
    <w:rsid w:val="00461229"/>
    <w:rsid w:val="0046153E"/>
    <w:rsid w:val="00461BF3"/>
    <w:rsid w:val="00461C11"/>
    <w:rsid w:val="00464104"/>
    <w:rsid w:val="00464C1F"/>
    <w:rsid w:val="004650C3"/>
    <w:rsid w:val="004652E0"/>
    <w:rsid w:val="00465F4B"/>
    <w:rsid w:val="00467B2C"/>
    <w:rsid w:val="00467E97"/>
    <w:rsid w:val="004701F9"/>
    <w:rsid w:val="004703E8"/>
    <w:rsid w:val="004716AC"/>
    <w:rsid w:val="00471D9A"/>
    <w:rsid w:val="00472660"/>
    <w:rsid w:val="0047274F"/>
    <w:rsid w:val="00474371"/>
    <w:rsid w:val="004748C0"/>
    <w:rsid w:val="00474CC6"/>
    <w:rsid w:val="00476D37"/>
    <w:rsid w:val="0047788E"/>
    <w:rsid w:val="00480271"/>
    <w:rsid w:val="0048037B"/>
    <w:rsid w:val="004810B1"/>
    <w:rsid w:val="004811E8"/>
    <w:rsid w:val="00482C11"/>
    <w:rsid w:val="00483126"/>
    <w:rsid w:val="00483E79"/>
    <w:rsid w:val="00484FE7"/>
    <w:rsid w:val="004864A2"/>
    <w:rsid w:val="0048676E"/>
    <w:rsid w:val="00491753"/>
    <w:rsid w:val="0049316A"/>
    <w:rsid w:val="00494A7C"/>
    <w:rsid w:val="0049572C"/>
    <w:rsid w:val="004971B4"/>
    <w:rsid w:val="004976A0"/>
    <w:rsid w:val="0049798D"/>
    <w:rsid w:val="004A038A"/>
    <w:rsid w:val="004A387C"/>
    <w:rsid w:val="004A5545"/>
    <w:rsid w:val="004A64EF"/>
    <w:rsid w:val="004A784A"/>
    <w:rsid w:val="004B0317"/>
    <w:rsid w:val="004B0D64"/>
    <w:rsid w:val="004B0EE6"/>
    <w:rsid w:val="004B2333"/>
    <w:rsid w:val="004B2B6F"/>
    <w:rsid w:val="004B33EF"/>
    <w:rsid w:val="004B40FF"/>
    <w:rsid w:val="004B6AAB"/>
    <w:rsid w:val="004B6D5D"/>
    <w:rsid w:val="004B7874"/>
    <w:rsid w:val="004C235D"/>
    <w:rsid w:val="004C284D"/>
    <w:rsid w:val="004C5960"/>
    <w:rsid w:val="004C66E1"/>
    <w:rsid w:val="004C7553"/>
    <w:rsid w:val="004C7C12"/>
    <w:rsid w:val="004D21B4"/>
    <w:rsid w:val="004D2333"/>
    <w:rsid w:val="004D264C"/>
    <w:rsid w:val="004D38A8"/>
    <w:rsid w:val="004D4701"/>
    <w:rsid w:val="004D664E"/>
    <w:rsid w:val="004D7372"/>
    <w:rsid w:val="004D765D"/>
    <w:rsid w:val="004E41C7"/>
    <w:rsid w:val="004E4AE3"/>
    <w:rsid w:val="004E4E02"/>
    <w:rsid w:val="004E50C5"/>
    <w:rsid w:val="004E5558"/>
    <w:rsid w:val="004E5E43"/>
    <w:rsid w:val="004E6C72"/>
    <w:rsid w:val="004E6FCB"/>
    <w:rsid w:val="004F015F"/>
    <w:rsid w:val="004F3918"/>
    <w:rsid w:val="004F3E3A"/>
    <w:rsid w:val="004F63D7"/>
    <w:rsid w:val="004F6813"/>
    <w:rsid w:val="00500E81"/>
    <w:rsid w:val="00502AD8"/>
    <w:rsid w:val="005040D1"/>
    <w:rsid w:val="00504688"/>
    <w:rsid w:val="00506412"/>
    <w:rsid w:val="00506C10"/>
    <w:rsid w:val="00507C7B"/>
    <w:rsid w:val="00507E0F"/>
    <w:rsid w:val="00507F76"/>
    <w:rsid w:val="005103A8"/>
    <w:rsid w:val="00511C36"/>
    <w:rsid w:val="005139C4"/>
    <w:rsid w:val="00513E69"/>
    <w:rsid w:val="00516E96"/>
    <w:rsid w:val="0051717E"/>
    <w:rsid w:val="005177B8"/>
    <w:rsid w:val="0051787B"/>
    <w:rsid w:val="00517EDA"/>
    <w:rsid w:val="00522FED"/>
    <w:rsid w:val="00523ACB"/>
    <w:rsid w:val="00525D3C"/>
    <w:rsid w:val="00530BF4"/>
    <w:rsid w:val="00530CEE"/>
    <w:rsid w:val="00532412"/>
    <w:rsid w:val="00533BD0"/>
    <w:rsid w:val="00533FF2"/>
    <w:rsid w:val="005359E5"/>
    <w:rsid w:val="005360CF"/>
    <w:rsid w:val="005369D2"/>
    <w:rsid w:val="005371F9"/>
    <w:rsid w:val="00537786"/>
    <w:rsid w:val="00541E09"/>
    <w:rsid w:val="00542427"/>
    <w:rsid w:val="00544808"/>
    <w:rsid w:val="00544D93"/>
    <w:rsid w:val="00545E93"/>
    <w:rsid w:val="00547C3C"/>
    <w:rsid w:val="00550269"/>
    <w:rsid w:val="005532A3"/>
    <w:rsid w:val="00553D71"/>
    <w:rsid w:val="0055444D"/>
    <w:rsid w:val="005552B7"/>
    <w:rsid w:val="00556441"/>
    <w:rsid w:val="005571CB"/>
    <w:rsid w:val="00557D6C"/>
    <w:rsid w:val="00560841"/>
    <w:rsid w:val="00561C7F"/>
    <w:rsid w:val="005641ED"/>
    <w:rsid w:val="00565915"/>
    <w:rsid w:val="005674B8"/>
    <w:rsid w:val="00570A05"/>
    <w:rsid w:val="00570E5C"/>
    <w:rsid w:val="00571FDE"/>
    <w:rsid w:val="005725F3"/>
    <w:rsid w:val="00572A95"/>
    <w:rsid w:val="00572BEB"/>
    <w:rsid w:val="005745CD"/>
    <w:rsid w:val="005777DF"/>
    <w:rsid w:val="0057786D"/>
    <w:rsid w:val="00577EEC"/>
    <w:rsid w:val="00580D3B"/>
    <w:rsid w:val="0058114C"/>
    <w:rsid w:val="005815FB"/>
    <w:rsid w:val="0058597F"/>
    <w:rsid w:val="005865D0"/>
    <w:rsid w:val="0058666F"/>
    <w:rsid w:val="00587043"/>
    <w:rsid w:val="0058787A"/>
    <w:rsid w:val="0059141B"/>
    <w:rsid w:val="0059259D"/>
    <w:rsid w:val="00592B25"/>
    <w:rsid w:val="00593D6A"/>
    <w:rsid w:val="00593EEE"/>
    <w:rsid w:val="00593FD8"/>
    <w:rsid w:val="005940EF"/>
    <w:rsid w:val="005948E4"/>
    <w:rsid w:val="005979CE"/>
    <w:rsid w:val="005A1C2B"/>
    <w:rsid w:val="005A4692"/>
    <w:rsid w:val="005A5832"/>
    <w:rsid w:val="005A612D"/>
    <w:rsid w:val="005A632A"/>
    <w:rsid w:val="005B08E9"/>
    <w:rsid w:val="005B1F00"/>
    <w:rsid w:val="005B2669"/>
    <w:rsid w:val="005B2DCA"/>
    <w:rsid w:val="005B328B"/>
    <w:rsid w:val="005B4A6F"/>
    <w:rsid w:val="005B4DB2"/>
    <w:rsid w:val="005B54BF"/>
    <w:rsid w:val="005C2408"/>
    <w:rsid w:val="005C27AE"/>
    <w:rsid w:val="005C3159"/>
    <w:rsid w:val="005C32E4"/>
    <w:rsid w:val="005C488F"/>
    <w:rsid w:val="005C4DAE"/>
    <w:rsid w:val="005C5323"/>
    <w:rsid w:val="005C6091"/>
    <w:rsid w:val="005C631D"/>
    <w:rsid w:val="005D00C3"/>
    <w:rsid w:val="005D1D89"/>
    <w:rsid w:val="005D291C"/>
    <w:rsid w:val="005D3EA5"/>
    <w:rsid w:val="005D410B"/>
    <w:rsid w:val="005D428A"/>
    <w:rsid w:val="005D4C46"/>
    <w:rsid w:val="005D4D4B"/>
    <w:rsid w:val="005D6996"/>
    <w:rsid w:val="005D6D9A"/>
    <w:rsid w:val="005E5B5E"/>
    <w:rsid w:val="005E7601"/>
    <w:rsid w:val="005F005A"/>
    <w:rsid w:val="005F0063"/>
    <w:rsid w:val="005F1923"/>
    <w:rsid w:val="005F1C26"/>
    <w:rsid w:val="006019BB"/>
    <w:rsid w:val="00602898"/>
    <w:rsid w:val="0060391F"/>
    <w:rsid w:val="00603C30"/>
    <w:rsid w:val="00604AB9"/>
    <w:rsid w:val="00604F3E"/>
    <w:rsid w:val="0060543B"/>
    <w:rsid w:val="00605BCC"/>
    <w:rsid w:val="0060684D"/>
    <w:rsid w:val="00606E18"/>
    <w:rsid w:val="00607F3C"/>
    <w:rsid w:val="0061444F"/>
    <w:rsid w:val="0061454F"/>
    <w:rsid w:val="00614F15"/>
    <w:rsid w:val="00615538"/>
    <w:rsid w:val="00615DB8"/>
    <w:rsid w:val="006165EC"/>
    <w:rsid w:val="00616903"/>
    <w:rsid w:val="00620191"/>
    <w:rsid w:val="00621197"/>
    <w:rsid w:val="006222DB"/>
    <w:rsid w:val="00622F3D"/>
    <w:rsid w:val="00623F9F"/>
    <w:rsid w:val="00625635"/>
    <w:rsid w:val="0062604B"/>
    <w:rsid w:val="006269E2"/>
    <w:rsid w:val="00626C33"/>
    <w:rsid w:val="00627FF6"/>
    <w:rsid w:val="00630FD7"/>
    <w:rsid w:val="00633B41"/>
    <w:rsid w:val="0063562D"/>
    <w:rsid w:val="006360AA"/>
    <w:rsid w:val="006362F7"/>
    <w:rsid w:val="00636AE0"/>
    <w:rsid w:val="00636AFB"/>
    <w:rsid w:val="00636E7A"/>
    <w:rsid w:val="006400D4"/>
    <w:rsid w:val="0064052B"/>
    <w:rsid w:val="00641D25"/>
    <w:rsid w:val="00644901"/>
    <w:rsid w:val="006451A9"/>
    <w:rsid w:val="006453F7"/>
    <w:rsid w:val="0064644D"/>
    <w:rsid w:val="006465CD"/>
    <w:rsid w:val="00652282"/>
    <w:rsid w:val="006524CF"/>
    <w:rsid w:val="00655084"/>
    <w:rsid w:val="0065540C"/>
    <w:rsid w:val="00655DAA"/>
    <w:rsid w:val="00657242"/>
    <w:rsid w:val="006609D7"/>
    <w:rsid w:val="00661E9A"/>
    <w:rsid w:val="00662319"/>
    <w:rsid w:val="0066275C"/>
    <w:rsid w:val="006631A2"/>
    <w:rsid w:val="006631B3"/>
    <w:rsid w:val="00663B63"/>
    <w:rsid w:val="006642B8"/>
    <w:rsid w:val="00664663"/>
    <w:rsid w:val="0066524D"/>
    <w:rsid w:val="00665BD8"/>
    <w:rsid w:val="00665E28"/>
    <w:rsid w:val="00666023"/>
    <w:rsid w:val="006734C9"/>
    <w:rsid w:val="00674C30"/>
    <w:rsid w:val="006750D0"/>
    <w:rsid w:val="006750E1"/>
    <w:rsid w:val="00675878"/>
    <w:rsid w:val="0067781E"/>
    <w:rsid w:val="00681245"/>
    <w:rsid w:val="00681671"/>
    <w:rsid w:val="0068288C"/>
    <w:rsid w:val="00683CF4"/>
    <w:rsid w:val="00683F65"/>
    <w:rsid w:val="006848BF"/>
    <w:rsid w:val="00684C6A"/>
    <w:rsid w:val="00686963"/>
    <w:rsid w:val="00686BB0"/>
    <w:rsid w:val="00687286"/>
    <w:rsid w:val="006873F4"/>
    <w:rsid w:val="00690F45"/>
    <w:rsid w:val="00691254"/>
    <w:rsid w:val="00691457"/>
    <w:rsid w:val="00694065"/>
    <w:rsid w:val="00694938"/>
    <w:rsid w:val="00694F30"/>
    <w:rsid w:val="00697656"/>
    <w:rsid w:val="0069768C"/>
    <w:rsid w:val="006A156F"/>
    <w:rsid w:val="006A233C"/>
    <w:rsid w:val="006A46CA"/>
    <w:rsid w:val="006B01CA"/>
    <w:rsid w:val="006B2874"/>
    <w:rsid w:val="006B32EB"/>
    <w:rsid w:val="006B37E9"/>
    <w:rsid w:val="006B64FF"/>
    <w:rsid w:val="006B730C"/>
    <w:rsid w:val="006C40FA"/>
    <w:rsid w:val="006C4CFF"/>
    <w:rsid w:val="006C5403"/>
    <w:rsid w:val="006C6224"/>
    <w:rsid w:val="006C7BAA"/>
    <w:rsid w:val="006C7C25"/>
    <w:rsid w:val="006D0299"/>
    <w:rsid w:val="006D0C24"/>
    <w:rsid w:val="006D15BF"/>
    <w:rsid w:val="006D2072"/>
    <w:rsid w:val="006D34C9"/>
    <w:rsid w:val="006D3976"/>
    <w:rsid w:val="006D422B"/>
    <w:rsid w:val="006D5443"/>
    <w:rsid w:val="006D5863"/>
    <w:rsid w:val="006E1DBB"/>
    <w:rsid w:val="006E2B86"/>
    <w:rsid w:val="006E38B5"/>
    <w:rsid w:val="006E3B9E"/>
    <w:rsid w:val="006E3BB9"/>
    <w:rsid w:val="006F0581"/>
    <w:rsid w:val="006F1B09"/>
    <w:rsid w:val="006F2B99"/>
    <w:rsid w:val="006F2F6C"/>
    <w:rsid w:val="006F32B9"/>
    <w:rsid w:val="006F52A8"/>
    <w:rsid w:val="006F5EC6"/>
    <w:rsid w:val="0070093D"/>
    <w:rsid w:val="007009BD"/>
    <w:rsid w:val="00701BB3"/>
    <w:rsid w:val="007050BF"/>
    <w:rsid w:val="00706C00"/>
    <w:rsid w:val="00707275"/>
    <w:rsid w:val="007077E8"/>
    <w:rsid w:val="00712761"/>
    <w:rsid w:val="007148F1"/>
    <w:rsid w:val="00714B2C"/>
    <w:rsid w:val="00715DDB"/>
    <w:rsid w:val="00715F43"/>
    <w:rsid w:val="007163C1"/>
    <w:rsid w:val="00725E19"/>
    <w:rsid w:val="00726B83"/>
    <w:rsid w:val="00727FDB"/>
    <w:rsid w:val="00730E90"/>
    <w:rsid w:val="00730F89"/>
    <w:rsid w:val="00731DC2"/>
    <w:rsid w:val="0073596B"/>
    <w:rsid w:val="00736362"/>
    <w:rsid w:val="00736C79"/>
    <w:rsid w:val="00736E86"/>
    <w:rsid w:val="0073754C"/>
    <w:rsid w:val="00737C35"/>
    <w:rsid w:val="00737F80"/>
    <w:rsid w:val="00742456"/>
    <w:rsid w:val="007426E5"/>
    <w:rsid w:val="00743BC9"/>
    <w:rsid w:val="00743CF0"/>
    <w:rsid w:val="0074491B"/>
    <w:rsid w:val="00744AA7"/>
    <w:rsid w:val="0074604A"/>
    <w:rsid w:val="00747672"/>
    <w:rsid w:val="00747F94"/>
    <w:rsid w:val="007509E7"/>
    <w:rsid w:val="00750D19"/>
    <w:rsid w:val="0075133D"/>
    <w:rsid w:val="007522B9"/>
    <w:rsid w:val="0075315E"/>
    <w:rsid w:val="00753BBC"/>
    <w:rsid w:val="007544B8"/>
    <w:rsid w:val="007555A8"/>
    <w:rsid w:val="0075601D"/>
    <w:rsid w:val="007571CA"/>
    <w:rsid w:val="00760721"/>
    <w:rsid w:val="00765469"/>
    <w:rsid w:val="0076549A"/>
    <w:rsid w:val="00765A11"/>
    <w:rsid w:val="00765A6F"/>
    <w:rsid w:val="0076639F"/>
    <w:rsid w:val="00770042"/>
    <w:rsid w:val="00773152"/>
    <w:rsid w:val="0077409C"/>
    <w:rsid w:val="007779D5"/>
    <w:rsid w:val="0078092D"/>
    <w:rsid w:val="00780C47"/>
    <w:rsid w:val="00781CFD"/>
    <w:rsid w:val="00782302"/>
    <w:rsid w:val="0078289B"/>
    <w:rsid w:val="00782D22"/>
    <w:rsid w:val="00783128"/>
    <w:rsid w:val="00784A57"/>
    <w:rsid w:val="00785F85"/>
    <w:rsid w:val="007862DD"/>
    <w:rsid w:val="007908A2"/>
    <w:rsid w:val="00790E82"/>
    <w:rsid w:val="00791F74"/>
    <w:rsid w:val="00792465"/>
    <w:rsid w:val="00794B6E"/>
    <w:rsid w:val="007957FB"/>
    <w:rsid w:val="007968BB"/>
    <w:rsid w:val="00797B6E"/>
    <w:rsid w:val="007A0E6D"/>
    <w:rsid w:val="007A1A9D"/>
    <w:rsid w:val="007A3655"/>
    <w:rsid w:val="007A69C2"/>
    <w:rsid w:val="007B0A06"/>
    <w:rsid w:val="007B0A0D"/>
    <w:rsid w:val="007B170A"/>
    <w:rsid w:val="007B2512"/>
    <w:rsid w:val="007C0FED"/>
    <w:rsid w:val="007C1841"/>
    <w:rsid w:val="007C4A01"/>
    <w:rsid w:val="007C5E70"/>
    <w:rsid w:val="007D1763"/>
    <w:rsid w:val="007D1D33"/>
    <w:rsid w:val="007D1FE1"/>
    <w:rsid w:val="007D2201"/>
    <w:rsid w:val="007D3929"/>
    <w:rsid w:val="007D6147"/>
    <w:rsid w:val="007D62FF"/>
    <w:rsid w:val="007E021C"/>
    <w:rsid w:val="007E0529"/>
    <w:rsid w:val="007E07A6"/>
    <w:rsid w:val="007E1A0D"/>
    <w:rsid w:val="007E2722"/>
    <w:rsid w:val="007E5D9A"/>
    <w:rsid w:val="007E6826"/>
    <w:rsid w:val="007E6CDD"/>
    <w:rsid w:val="007F3A4D"/>
    <w:rsid w:val="007F3E34"/>
    <w:rsid w:val="007F3FEF"/>
    <w:rsid w:val="007F48CC"/>
    <w:rsid w:val="007F57D4"/>
    <w:rsid w:val="007F650F"/>
    <w:rsid w:val="007F67A1"/>
    <w:rsid w:val="007F685C"/>
    <w:rsid w:val="007F6D2C"/>
    <w:rsid w:val="007F777D"/>
    <w:rsid w:val="007F7982"/>
    <w:rsid w:val="0080194E"/>
    <w:rsid w:val="0080440B"/>
    <w:rsid w:val="008044B2"/>
    <w:rsid w:val="00804E52"/>
    <w:rsid w:val="00805371"/>
    <w:rsid w:val="0080576B"/>
    <w:rsid w:val="00805E8E"/>
    <w:rsid w:val="0080700F"/>
    <w:rsid w:val="00807A1B"/>
    <w:rsid w:val="00807AD2"/>
    <w:rsid w:val="0081128A"/>
    <w:rsid w:val="008116E2"/>
    <w:rsid w:val="00811CBF"/>
    <w:rsid w:val="0081603A"/>
    <w:rsid w:val="00817354"/>
    <w:rsid w:val="00817581"/>
    <w:rsid w:val="00817F76"/>
    <w:rsid w:val="0082024C"/>
    <w:rsid w:val="00821A09"/>
    <w:rsid w:val="0082224F"/>
    <w:rsid w:val="00822973"/>
    <w:rsid w:val="00822C60"/>
    <w:rsid w:val="00823E92"/>
    <w:rsid w:val="0082466B"/>
    <w:rsid w:val="0082476E"/>
    <w:rsid w:val="00826B66"/>
    <w:rsid w:val="00826F1D"/>
    <w:rsid w:val="0083036F"/>
    <w:rsid w:val="008321C8"/>
    <w:rsid w:val="008335F7"/>
    <w:rsid w:val="00833E98"/>
    <w:rsid w:val="00834814"/>
    <w:rsid w:val="00835B98"/>
    <w:rsid w:val="00836282"/>
    <w:rsid w:val="00841938"/>
    <w:rsid w:val="00842D25"/>
    <w:rsid w:val="008442CD"/>
    <w:rsid w:val="00844839"/>
    <w:rsid w:val="008462FE"/>
    <w:rsid w:val="00847AA7"/>
    <w:rsid w:val="00847BD2"/>
    <w:rsid w:val="00850DBF"/>
    <w:rsid w:val="0085144F"/>
    <w:rsid w:val="00852923"/>
    <w:rsid w:val="008537EC"/>
    <w:rsid w:val="0085522E"/>
    <w:rsid w:val="008612C5"/>
    <w:rsid w:val="00861A49"/>
    <w:rsid w:val="00862B72"/>
    <w:rsid w:val="0086442B"/>
    <w:rsid w:val="00864E26"/>
    <w:rsid w:val="0086511F"/>
    <w:rsid w:val="00866B99"/>
    <w:rsid w:val="00866E83"/>
    <w:rsid w:val="008678C2"/>
    <w:rsid w:val="00867C19"/>
    <w:rsid w:val="00870366"/>
    <w:rsid w:val="008703EF"/>
    <w:rsid w:val="008706C7"/>
    <w:rsid w:val="0087087D"/>
    <w:rsid w:val="00871730"/>
    <w:rsid w:val="00872D0F"/>
    <w:rsid w:val="00873123"/>
    <w:rsid w:val="0087327A"/>
    <w:rsid w:val="0087370C"/>
    <w:rsid w:val="008745D8"/>
    <w:rsid w:val="00881298"/>
    <w:rsid w:val="0088691F"/>
    <w:rsid w:val="00887C6C"/>
    <w:rsid w:val="008902BA"/>
    <w:rsid w:val="008918D2"/>
    <w:rsid w:val="00891BAD"/>
    <w:rsid w:val="008923AD"/>
    <w:rsid w:val="00893843"/>
    <w:rsid w:val="0089626A"/>
    <w:rsid w:val="00897102"/>
    <w:rsid w:val="008976B8"/>
    <w:rsid w:val="008A1FA3"/>
    <w:rsid w:val="008A3F1F"/>
    <w:rsid w:val="008A4B9C"/>
    <w:rsid w:val="008A5959"/>
    <w:rsid w:val="008A5F21"/>
    <w:rsid w:val="008A6085"/>
    <w:rsid w:val="008A68E0"/>
    <w:rsid w:val="008A7694"/>
    <w:rsid w:val="008B0C00"/>
    <w:rsid w:val="008B0E6F"/>
    <w:rsid w:val="008B24B4"/>
    <w:rsid w:val="008B29FE"/>
    <w:rsid w:val="008B3DB2"/>
    <w:rsid w:val="008B51CC"/>
    <w:rsid w:val="008B67C9"/>
    <w:rsid w:val="008B7F79"/>
    <w:rsid w:val="008C0522"/>
    <w:rsid w:val="008C05DE"/>
    <w:rsid w:val="008C0AE7"/>
    <w:rsid w:val="008C1654"/>
    <w:rsid w:val="008C35D1"/>
    <w:rsid w:val="008C3FCD"/>
    <w:rsid w:val="008C4C51"/>
    <w:rsid w:val="008C4D22"/>
    <w:rsid w:val="008C75BA"/>
    <w:rsid w:val="008D1B53"/>
    <w:rsid w:val="008D1B89"/>
    <w:rsid w:val="008D2240"/>
    <w:rsid w:val="008D2379"/>
    <w:rsid w:val="008D25D3"/>
    <w:rsid w:val="008D2AD0"/>
    <w:rsid w:val="008D4634"/>
    <w:rsid w:val="008D4B31"/>
    <w:rsid w:val="008D5520"/>
    <w:rsid w:val="008D5651"/>
    <w:rsid w:val="008D5FF5"/>
    <w:rsid w:val="008D6D08"/>
    <w:rsid w:val="008E0CAE"/>
    <w:rsid w:val="008E0D02"/>
    <w:rsid w:val="008E2A67"/>
    <w:rsid w:val="008E2A9D"/>
    <w:rsid w:val="008E2E9D"/>
    <w:rsid w:val="008E3C94"/>
    <w:rsid w:val="008E4914"/>
    <w:rsid w:val="008E4987"/>
    <w:rsid w:val="008F0347"/>
    <w:rsid w:val="008F1142"/>
    <w:rsid w:val="008F1ABA"/>
    <w:rsid w:val="008F2087"/>
    <w:rsid w:val="008F221F"/>
    <w:rsid w:val="008F36CE"/>
    <w:rsid w:val="008F42BF"/>
    <w:rsid w:val="008F4D85"/>
    <w:rsid w:val="008F7877"/>
    <w:rsid w:val="008F7DD5"/>
    <w:rsid w:val="008F7EA1"/>
    <w:rsid w:val="009001D4"/>
    <w:rsid w:val="00901141"/>
    <w:rsid w:val="00901191"/>
    <w:rsid w:val="0090175D"/>
    <w:rsid w:val="009033AC"/>
    <w:rsid w:val="00904867"/>
    <w:rsid w:val="00906322"/>
    <w:rsid w:val="009065E1"/>
    <w:rsid w:val="0090764C"/>
    <w:rsid w:val="00910AF8"/>
    <w:rsid w:val="009111A8"/>
    <w:rsid w:val="0091245F"/>
    <w:rsid w:val="0091405D"/>
    <w:rsid w:val="0091507A"/>
    <w:rsid w:val="009154FC"/>
    <w:rsid w:val="009155A6"/>
    <w:rsid w:val="00916FC0"/>
    <w:rsid w:val="009204C3"/>
    <w:rsid w:val="009226C7"/>
    <w:rsid w:val="00922797"/>
    <w:rsid w:val="00922C6F"/>
    <w:rsid w:val="00924D59"/>
    <w:rsid w:val="00926204"/>
    <w:rsid w:val="009313FE"/>
    <w:rsid w:val="00931B2A"/>
    <w:rsid w:val="009322BE"/>
    <w:rsid w:val="00932C57"/>
    <w:rsid w:val="0093308C"/>
    <w:rsid w:val="00933DF3"/>
    <w:rsid w:val="009350B7"/>
    <w:rsid w:val="0093572E"/>
    <w:rsid w:val="0093577C"/>
    <w:rsid w:val="00936056"/>
    <w:rsid w:val="00936189"/>
    <w:rsid w:val="00937F5D"/>
    <w:rsid w:val="00940516"/>
    <w:rsid w:val="00941104"/>
    <w:rsid w:val="009414B2"/>
    <w:rsid w:val="009419EA"/>
    <w:rsid w:val="009426F7"/>
    <w:rsid w:val="00942D6F"/>
    <w:rsid w:val="00943517"/>
    <w:rsid w:val="00945BBC"/>
    <w:rsid w:val="00945E74"/>
    <w:rsid w:val="00946E41"/>
    <w:rsid w:val="00950109"/>
    <w:rsid w:val="00951878"/>
    <w:rsid w:val="00953C96"/>
    <w:rsid w:val="00953F3C"/>
    <w:rsid w:val="00954BDB"/>
    <w:rsid w:val="00955E66"/>
    <w:rsid w:val="009604CC"/>
    <w:rsid w:val="009629A8"/>
    <w:rsid w:val="00963468"/>
    <w:rsid w:val="009637AF"/>
    <w:rsid w:val="00963B59"/>
    <w:rsid w:val="00964C94"/>
    <w:rsid w:val="0096508D"/>
    <w:rsid w:val="00965C4A"/>
    <w:rsid w:val="0096605F"/>
    <w:rsid w:val="00966D6F"/>
    <w:rsid w:val="009671B8"/>
    <w:rsid w:val="00967932"/>
    <w:rsid w:val="00967ABB"/>
    <w:rsid w:val="009717C2"/>
    <w:rsid w:val="00971A26"/>
    <w:rsid w:val="00974806"/>
    <w:rsid w:val="00974A42"/>
    <w:rsid w:val="00975EE5"/>
    <w:rsid w:val="00976A08"/>
    <w:rsid w:val="00976D9A"/>
    <w:rsid w:val="00980187"/>
    <w:rsid w:val="009807B0"/>
    <w:rsid w:val="00981014"/>
    <w:rsid w:val="00981BD1"/>
    <w:rsid w:val="00981DCD"/>
    <w:rsid w:val="00982E55"/>
    <w:rsid w:val="00982FD2"/>
    <w:rsid w:val="009849C2"/>
    <w:rsid w:val="00984C8E"/>
    <w:rsid w:val="00985BE1"/>
    <w:rsid w:val="00986332"/>
    <w:rsid w:val="009874CC"/>
    <w:rsid w:val="00987D9E"/>
    <w:rsid w:val="00991040"/>
    <w:rsid w:val="00991A9A"/>
    <w:rsid w:val="00992EF9"/>
    <w:rsid w:val="0099362C"/>
    <w:rsid w:val="009A0D6C"/>
    <w:rsid w:val="009A1959"/>
    <w:rsid w:val="009A3782"/>
    <w:rsid w:val="009A4990"/>
    <w:rsid w:val="009A4A71"/>
    <w:rsid w:val="009A4F9E"/>
    <w:rsid w:val="009A51D8"/>
    <w:rsid w:val="009A7230"/>
    <w:rsid w:val="009B12B4"/>
    <w:rsid w:val="009B2288"/>
    <w:rsid w:val="009B2472"/>
    <w:rsid w:val="009B4E52"/>
    <w:rsid w:val="009B610D"/>
    <w:rsid w:val="009B649F"/>
    <w:rsid w:val="009B7C15"/>
    <w:rsid w:val="009C03E3"/>
    <w:rsid w:val="009C15C5"/>
    <w:rsid w:val="009C1798"/>
    <w:rsid w:val="009C19A6"/>
    <w:rsid w:val="009C201E"/>
    <w:rsid w:val="009C3096"/>
    <w:rsid w:val="009C3334"/>
    <w:rsid w:val="009C4B37"/>
    <w:rsid w:val="009C67A0"/>
    <w:rsid w:val="009C7CAC"/>
    <w:rsid w:val="009C7F5E"/>
    <w:rsid w:val="009D0163"/>
    <w:rsid w:val="009D0578"/>
    <w:rsid w:val="009D2468"/>
    <w:rsid w:val="009D24F0"/>
    <w:rsid w:val="009D28DE"/>
    <w:rsid w:val="009D38E5"/>
    <w:rsid w:val="009D3990"/>
    <w:rsid w:val="009D6F3A"/>
    <w:rsid w:val="009D7FED"/>
    <w:rsid w:val="009E24C7"/>
    <w:rsid w:val="009E2969"/>
    <w:rsid w:val="009E2F62"/>
    <w:rsid w:val="009E3A8E"/>
    <w:rsid w:val="009E47D3"/>
    <w:rsid w:val="009E5A3D"/>
    <w:rsid w:val="009E7DFD"/>
    <w:rsid w:val="009E7EC0"/>
    <w:rsid w:val="009F113F"/>
    <w:rsid w:val="009F44A6"/>
    <w:rsid w:val="00A016D5"/>
    <w:rsid w:val="00A049C4"/>
    <w:rsid w:val="00A0655C"/>
    <w:rsid w:val="00A108EA"/>
    <w:rsid w:val="00A1091F"/>
    <w:rsid w:val="00A10DB3"/>
    <w:rsid w:val="00A115D0"/>
    <w:rsid w:val="00A11C33"/>
    <w:rsid w:val="00A1254E"/>
    <w:rsid w:val="00A1280F"/>
    <w:rsid w:val="00A12839"/>
    <w:rsid w:val="00A1471B"/>
    <w:rsid w:val="00A21CF5"/>
    <w:rsid w:val="00A22605"/>
    <w:rsid w:val="00A235E8"/>
    <w:rsid w:val="00A23626"/>
    <w:rsid w:val="00A2538C"/>
    <w:rsid w:val="00A25B62"/>
    <w:rsid w:val="00A26C53"/>
    <w:rsid w:val="00A26D9D"/>
    <w:rsid w:val="00A26E41"/>
    <w:rsid w:val="00A271FE"/>
    <w:rsid w:val="00A3021C"/>
    <w:rsid w:val="00A304A8"/>
    <w:rsid w:val="00A30585"/>
    <w:rsid w:val="00A32625"/>
    <w:rsid w:val="00A3295D"/>
    <w:rsid w:val="00A329B6"/>
    <w:rsid w:val="00A33B31"/>
    <w:rsid w:val="00A3579A"/>
    <w:rsid w:val="00A35A93"/>
    <w:rsid w:val="00A361B3"/>
    <w:rsid w:val="00A37093"/>
    <w:rsid w:val="00A3737F"/>
    <w:rsid w:val="00A37C24"/>
    <w:rsid w:val="00A40970"/>
    <w:rsid w:val="00A40A08"/>
    <w:rsid w:val="00A41446"/>
    <w:rsid w:val="00A42ADD"/>
    <w:rsid w:val="00A504F6"/>
    <w:rsid w:val="00A50A47"/>
    <w:rsid w:val="00A5144B"/>
    <w:rsid w:val="00A5380B"/>
    <w:rsid w:val="00A541C6"/>
    <w:rsid w:val="00A544F8"/>
    <w:rsid w:val="00A56112"/>
    <w:rsid w:val="00A5612E"/>
    <w:rsid w:val="00A56656"/>
    <w:rsid w:val="00A567FB"/>
    <w:rsid w:val="00A60019"/>
    <w:rsid w:val="00A60B4D"/>
    <w:rsid w:val="00A6111A"/>
    <w:rsid w:val="00A62E82"/>
    <w:rsid w:val="00A6724E"/>
    <w:rsid w:val="00A677D7"/>
    <w:rsid w:val="00A67898"/>
    <w:rsid w:val="00A70A5C"/>
    <w:rsid w:val="00A70BE7"/>
    <w:rsid w:val="00A724DD"/>
    <w:rsid w:val="00A739A0"/>
    <w:rsid w:val="00A7425F"/>
    <w:rsid w:val="00A7474B"/>
    <w:rsid w:val="00A749A1"/>
    <w:rsid w:val="00A74E06"/>
    <w:rsid w:val="00A7508C"/>
    <w:rsid w:val="00A760D4"/>
    <w:rsid w:val="00A76673"/>
    <w:rsid w:val="00A80255"/>
    <w:rsid w:val="00A811C0"/>
    <w:rsid w:val="00A81415"/>
    <w:rsid w:val="00A8214C"/>
    <w:rsid w:val="00A824EC"/>
    <w:rsid w:val="00A83E78"/>
    <w:rsid w:val="00A84CE7"/>
    <w:rsid w:val="00A8519A"/>
    <w:rsid w:val="00A91BB1"/>
    <w:rsid w:val="00A9255A"/>
    <w:rsid w:val="00A92EB1"/>
    <w:rsid w:val="00A952F8"/>
    <w:rsid w:val="00A955BF"/>
    <w:rsid w:val="00A95A2C"/>
    <w:rsid w:val="00A963D2"/>
    <w:rsid w:val="00A963D7"/>
    <w:rsid w:val="00A9681A"/>
    <w:rsid w:val="00AA0F0B"/>
    <w:rsid w:val="00AA1413"/>
    <w:rsid w:val="00AA35A4"/>
    <w:rsid w:val="00AA4B7A"/>
    <w:rsid w:val="00AA4F6A"/>
    <w:rsid w:val="00AA77C2"/>
    <w:rsid w:val="00AA7BD6"/>
    <w:rsid w:val="00AB03C5"/>
    <w:rsid w:val="00AB0735"/>
    <w:rsid w:val="00AB48F3"/>
    <w:rsid w:val="00AB4C14"/>
    <w:rsid w:val="00AB511B"/>
    <w:rsid w:val="00AB539F"/>
    <w:rsid w:val="00AB5559"/>
    <w:rsid w:val="00AB780C"/>
    <w:rsid w:val="00AB7D7D"/>
    <w:rsid w:val="00AC052F"/>
    <w:rsid w:val="00AC09A0"/>
    <w:rsid w:val="00AC0AFF"/>
    <w:rsid w:val="00AC1DC0"/>
    <w:rsid w:val="00AC1F71"/>
    <w:rsid w:val="00AC33DD"/>
    <w:rsid w:val="00AC7EFA"/>
    <w:rsid w:val="00AD2379"/>
    <w:rsid w:val="00AD319D"/>
    <w:rsid w:val="00AD35FA"/>
    <w:rsid w:val="00AD3703"/>
    <w:rsid w:val="00AD3812"/>
    <w:rsid w:val="00AD55A9"/>
    <w:rsid w:val="00AD6999"/>
    <w:rsid w:val="00AE044E"/>
    <w:rsid w:val="00AE1485"/>
    <w:rsid w:val="00AE233A"/>
    <w:rsid w:val="00AE4760"/>
    <w:rsid w:val="00AE4E6D"/>
    <w:rsid w:val="00AE5FF9"/>
    <w:rsid w:val="00AE6C6E"/>
    <w:rsid w:val="00AE781C"/>
    <w:rsid w:val="00AE7C0B"/>
    <w:rsid w:val="00AF105D"/>
    <w:rsid w:val="00AF1FF2"/>
    <w:rsid w:val="00AF2085"/>
    <w:rsid w:val="00AF2CB7"/>
    <w:rsid w:val="00AF31F1"/>
    <w:rsid w:val="00AF5E4C"/>
    <w:rsid w:val="00AF62DC"/>
    <w:rsid w:val="00AF63C6"/>
    <w:rsid w:val="00AF7458"/>
    <w:rsid w:val="00B00101"/>
    <w:rsid w:val="00B01352"/>
    <w:rsid w:val="00B02214"/>
    <w:rsid w:val="00B0334E"/>
    <w:rsid w:val="00B033DF"/>
    <w:rsid w:val="00B03755"/>
    <w:rsid w:val="00B03CB1"/>
    <w:rsid w:val="00B053E9"/>
    <w:rsid w:val="00B07367"/>
    <w:rsid w:val="00B079AD"/>
    <w:rsid w:val="00B10C03"/>
    <w:rsid w:val="00B120AD"/>
    <w:rsid w:val="00B1278A"/>
    <w:rsid w:val="00B155BE"/>
    <w:rsid w:val="00B1684C"/>
    <w:rsid w:val="00B17F27"/>
    <w:rsid w:val="00B2049F"/>
    <w:rsid w:val="00B2175F"/>
    <w:rsid w:val="00B21DAC"/>
    <w:rsid w:val="00B21DDF"/>
    <w:rsid w:val="00B248E9"/>
    <w:rsid w:val="00B26092"/>
    <w:rsid w:val="00B266A5"/>
    <w:rsid w:val="00B26D3B"/>
    <w:rsid w:val="00B304D5"/>
    <w:rsid w:val="00B30761"/>
    <w:rsid w:val="00B30B70"/>
    <w:rsid w:val="00B31D5F"/>
    <w:rsid w:val="00B32E1B"/>
    <w:rsid w:val="00B334B2"/>
    <w:rsid w:val="00B33DA7"/>
    <w:rsid w:val="00B33E1C"/>
    <w:rsid w:val="00B33FFC"/>
    <w:rsid w:val="00B345C6"/>
    <w:rsid w:val="00B34B09"/>
    <w:rsid w:val="00B35455"/>
    <w:rsid w:val="00B35FF9"/>
    <w:rsid w:val="00B36CCE"/>
    <w:rsid w:val="00B3731F"/>
    <w:rsid w:val="00B40DE3"/>
    <w:rsid w:val="00B432F3"/>
    <w:rsid w:val="00B433F6"/>
    <w:rsid w:val="00B43496"/>
    <w:rsid w:val="00B43C05"/>
    <w:rsid w:val="00B448ED"/>
    <w:rsid w:val="00B452B4"/>
    <w:rsid w:val="00B45506"/>
    <w:rsid w:val="00B510C7"/>
    <w:rsid w:val="00B51DD0"/>
    <w:rsid w:val="00B52F2F"/>
    <w:rsid w:val="00B56405"/>
    <w:rsid w:val="00B62DEC"/>
    <w:rsid w:val="00B64035"/>
    <w:rsid w:val="00B6430C"/>
    <w:rsid w:val="00B65248"/>
    <w:rsid w:val="00B661FE"/>
    <w:rsid w:val="00B6667E"/>
    <w:rsid w:val="00B736DB"/>
    <w:rsid w:val="00B73985"/>
    <w:rsid w:val="00B73FB8"/>
    <w:rsid w:val="00B740B0"/>
    <w:rsid w:val="00B757AF"/>
    <w:rsid w:val="00B75D41"/>
    <w:rsid w:val="00B770DC"/>
    <w:rsid w:val="00B771EE"/>
    <w:rsid w:val="00B80116"/>
    <w:rsid w:val="00B81645"/>
    <w:rsid w:val="00B83F87"/>
    <w:rsid w:val="00B85015"/>
    <w:rsid w:val="00B86390"/>
    <w:rsid w:val="00B87138"/>
    <w:rsid w:val="00B87C2E"/>
    <w:rsid w:val="00B87FDF"/>
    <w:rsid w:val="00B90A6B"/>
    <w:rsid w:val="00B91DA0"/>
    <w:rsid w:val="00B91E8A"/>
    <w:rsid w:val="00B9204B"/>
    <w:rsid w:val="00B9382F"/>
    <w:rsid w:val="00B9384D"/>
    <w:rsid w:val="00B93A59"/>
    <w:rsid w:val="00B94250"/>
    <w:rsid w:val="00B9482A"/>
    <w:rsid w:val="00B96D4E"/>
    <w:rsid w:val="00B979B9"/>
    <w:rsid w:val="00BA145B"/>
    <w:rsid w:val="00BA17A1"/>
    <w:rsid w:val="00BA1C91"/>
    <w:rsid w:val="00BA1E1A"/>
    <w:rsid w:val="00BA7B2F"/>
    <w:rsid w:val="00BB0FE9"/>
    <w:rsid w:val="00BB13F3"/>
    <w:rsid w:val="00BB2BAE"/>
    <w:rsid w:val="00BB3021"/>
    <w:rsid w:val="00BB31B3"/>
    <w:rsid w:val="00BB406D"/>
    <w:rsid w:val="00BB4561"/>
    <w:rsid w:val="00BB45D7"/>
    <w:rsid w:val="00BB5052"/>
    <w:rsid w:val="00BC11AE"/>
    <w:rsid w:val="00BC1755"/>
    <w:rsid w:val="00BC2404"/>
    <w:rsid w:val="00BC3A34"/>
    <w:rsid w:val="00BC4526"/>
    <w:rsid w:val="00BC5735"/>
    <w:rsid w:val="00BC5873"/>
    <w:rsid w:val="00BC674E"/>
    <w:rsid w:val="00BC7916"/>
    <w:rsid w:val="00BC7A28"/>
    <w:rsid w:val="00BC7A2F"/>
    <w:rsid w:val="00BD0551"/>
    <w:rsid w:val="00BD07FE"/>
    <w:rsid w:val="00BD16EA"/>
    <w:rsid w:val="00BD4440"/>
    <w:rsid w:val="00BD468A"/>
    <w:rsid w:val="00BD7212"/>
    <w:rsid w:val="00BD788B"/>
    <w:rsid w:val="00BE218D"/>
    <w:rsid w:val="00BE3205"/>
    <w:rsid w:val="00BE46BC"/>
    <w:rsid w:val="00BE496F"/>
    <w:rsid w:val="00BE51E5"/>
    <w:rsid w:val="00BE76F4"/>
    <w:rsid w:val="00BE7A55"/>
    <w:rsid w:val="00BF0C96"/>
    <w:rsid w:val="00BF129F"/>
    <w:rsid w:val="00BF176A"/>
    <w:rsid w:val="00BF458B"/>
    <w:rsid w:val="00BF5CC2"/>
    <w:rsid w:val="00BF640A"/>
    <w:rsid w:val="00BF6738"/>
    <w:rsid w:val="00BF7727"/>
    <w:rsid w:val="00C00550"/>
    <w:rsid w:val="00C011BF"/>
    <w:rsid w:val="00C01D01"/>
    <w:rsid w:val="00C02A51"/>
    <w:rsid w:val="00C02B43"/>
    <w:rsid w:val="00C032C9"/>
    <w:rsid w:val="00C033D8"/>
    <w:rsid w:val="00C03A1D"/>
    <w:rsid w:val="00C051E7"/>
    <w:rsid w:val="00C054F2"/>
    <w:rsid w:val="00C05CD6"/>
    <w:rsid w:val="00C07532"/>
    <w:rsid w:val="00C10BFD"/>
    <w:rsid w:val="00C11179"/>
    <w:rsid w:val="00C1200D"/>
    <w:rsid w:val="00C12750"/>
    <w:rsid w:val="00C13AD3"/>
    <w:rsid w:val="00C159ED"/>
    <w:rsid w:val="00C16227"/>
    <w:rsid w:val="00C17013"/>
    <w:rsid w:val="00C2392A"/>
    <w:rsid w:val="00C23E1D"/>
    <w:rsid w:val="00C24317"/>
    <w:rsid w:val="00C244DD"/>
    <w:rsid w:val="00C26F01"/>
    <w:rsid w:val="00C27351"/>
    <w:rsid w:val="00C31AB9"/>
    <w:rsid w:val="00C32292"/>
    <w:rsid w:val="00C328A2"/>
    <w:rsid w:val="00C32941"/>
    <w:rsid w:val="00C32FBB"/>
    <w:rsid w:val="00C34860"/>
    <w:rsid w:val="00C36A7A"/>
    <w:rsid w:val="00C37628"/>
    <w:rsid w:val="00C37A42"/>
    <w:rsid w:val="00C400F3"/>
    <w:rsid w:val="00C42449"/>
    <w:rsid w:val="00C448A6"/>
    <w:rsid w:val="00C456F9"/>
    <w:rsid w:val="00C46899"/>
    <w:rsid w:val="00C46EAE"/>
    <w:rsid w:val="00C46F4F"/>
    <w:rsid w:val="00C47DD7"/>
    <w:rsid w:val="00C53C42"/>
    <w:rsid w:val="00C54089"/>
    <w:rsid w:val="00C550FA"/>
    <w:rsid w:val="00C5751E"/>
    <w:rsid w:val="00C60269"/>
    <w:rsid w:val="00C60CD6"/>
    <w:rsid w:val="00C60F73"/>
    <w:rsid w:val="00C6286A"/>
    <w:rsid w:val="00C62B2F"/>
    <w:rsid w:val="00C62D41"/>
    <w:rsid w:val="00C62D48"/>
    <w:rsid w:val="00C6304C"/>
    <w:rsid w:val="00C64C28"/>
    <w:rsid w:val="00C659A1"/>
    <w:rsid w:val="00C72051"/>
    <w:rsid w:val="00C75338"/>
    <w:rsid w:val="00C75E14"/>
    <w:rsid w:val="00C77985"/>
    <w:rsid w:val="00C779FF"/>
    <w:rsid w:val="00C800F1"/>
    <w:rsid w:val="00C8404B"/>
    <w:rsid w:val="00C84E83"/>
    <w:rsid w:val="00C85202"/>
    <w:rsid w:val="00C85A57"/>
    <w:rsid w:val="00C87AF8"/>
    <w:rsid w:val="00C9045A"/>
    <w:rsid w:val="00C904AA"/>
    <w:rsid w:val="00C91B76"/>
    <w:rsid w:val="00C92CC7"/>
    <w:rsid w:val="00C92DBE"/>
    <w:rsid w:val="00C94C0F"/>
    <w:rsid w:val="00C956EF"/>
    <w:rsid w:val="00C96F3C"/>
    <w:rsid w:val="00CA0EF0"/>
    <w:rsid w:val="00CA1C85"/>
    <w:rsid w:val="00CA30E4"/>
    <w:rsid w:val="00CA434E"/>
    <w:rsid w:val="00CA4D16"/>
    <w:rsid w:val="00CB0189"/>
    <w:rsid w:val="00CB0208"/>
    <w:rsid w:val="00CB1379"/>
    <w:rsid w:val="00CB1935"/>
    <w:rsid w:val="00CB2212"/>
    <w:rsid w:val="00CB23F1"/>
    <w:rsid w:val="00CB24F2"/>
    <w:rsid w:val="00CB5A6E"/>
    <w:rsid w:val="00CB6535"/>
    <w:rsid w:val="00CC0F9C"/>
    <w:rsid w:val="00CC11D0"/>
    <w:rsid w:val="00CC3169"/>
    <w:rsid w:val="00CC43BD"/>
    <w:rsid w:val="00CC49FC"/>
    <w:rsid w:val="00CC5506"/>
    <w:rsid w:val="00CC6308"/>
    <w:rsid w:val="00CD12A5"/>
    <w:rsid w:val="00CD20EF"/>
    <w:rsid w:val="00CD30C9"/>
    <w:rsid w:val="00CD34F1"/>
    <w:rsid w:val="00CD3EDA"/>
    <w:rsid w:val="00CD62F7"/>
    <w:rsid w:val="00CD71B9"/>
    <w:rsid w:val="00CE1248"/>
    <w:rsid w:val="00CE2326"/>
    <w:rsid w:val="00CE3648"/>
    <w:rsid w:val="00CE48A7"/>
    <w:rsid w:val="00CE5498"/>
    <w:rsid w:val="00CE67B7"/>
    <w:rsid w:val="00CE738A"/>
    <w:rsid w:val="00CE7BE2"/>
    <w:rsid w:val="00CF02BE"/>
    <w:rsid w:val="00CF3BF9"/>
    <w:rsid w:val="00CF4112"/>
    <w:rsid w:val="00CF4B90"/>
    <w:rsid w:val="00CF7C48"/>
    <w:rsid w:val="00CF7D3D"/>
    <w:rsid w:val="00D00C18"/>
    <w:rsid w:val="00D01132"/>
    <w:rsid w:val="00D01962"/>
    <w:rsid w:val="00D01BEE"/>
    <w:rsid w:val="00D01F32"/>
    <w:rsid w:val="00D02617"/>
    <w:rsid w:val="00D02CAB"/>
    <w:rsid w:val="00D04413"/>
    <w:rsid w:val="00D054B0"/>
    <w:rsid w:val="00D05736"/>
    <w:rsid w:val="00D05904"/>
    <w:rsid w:val="00D06A99"/>
    <w:rsid w:val="00D10C22"/>
    <w:rsid w:val="00D10C64"/>
    <w:rsid w:val="00D11BB6"/>
    <w:rsid w:val="00D13658"/>
    <w:rsid w:val="00D176BA"/>
    <w:rsid w:val="00D17D10"/>
    <w:rsid w:val="00D200DE"/>
    <w:rsid w:val="00D20AC6"/>
    <w:rsid w:val="00D20C1C"/>
    <w:rsid w:val="00D2139E"/>
    <w:rsid w:val="00D2167C"/>
    <w:rsid w:val="00D21BDD"/>
    <w:rsid w:val="00D21DCF"/>
    <w:rsid w:val="00D224C3"/>
    <w:rsid w:val="00D2268C"/>
    <w:rsid w:val="00D235CD"/>
    <w:rsid w:val="00D24653"/>
    <w:rsid w:val="00D2475E"/>
    <w:rsid w:val="00D252A0"/>
    <w:rsid w:val="00D256CD"/>
    <w:rsid w:val="00D259F7"/>
    <w:rsid w:val="00D3256A"/>
    <w:rsid w:val="00D32E38"/>
    <w:rsid w:val="00D36BB9"/>
    <w:rsid w:val="00D36FCD"/>
    <w:rsid w:val="00D420F9"/>
    <w:rsid w:val="00D42359"/>
    <w:rsid w:val="00D42451"/>
    <w:rsid w:val="00D47028"/>
    <w:rsid w:val="00D47B8F"/>
    <w:rsid w:val="00D5153D"/>
    <w:rsid w:val="00D5164A"/>
    <w:rsid w:val="00D517E4"/>
    <w:rsid w:val="00D52B40"/>
    <w:rsid w:val="00D55193"/>
    <w:rsid w:val="00D5529F"/>
    <w:rsid w:val="00D5647A"/>
    <w:rsid w:val="00D62C58"/>
    <w:rsid w:val="00D63926"/>
    <w:rsid w:val="00D64523"/>
    <w:rsid w:val="00D64D1C"/>
    <w:rsid w:val="00D64DE5"/>
    <w:rsid w:val="00D67930"/>
    <w:rsid w:val="00D70395"/>
    <w:rsid w:val="00D72A40"/>
    <w:rsid w:val="00D743B9"/>
    <w:rsid w:val="00D75FA7"/>
    <w:rsid w:val="00D76C99"/>
    <w:rsid w:val="00D80305"/>
    <w:rsid w:val="00D81A5C"/>
    <w:rsid w:val="00D81BD6"/>
    <w:rsid w:val="00D83502"/>
    <w:rsid w:val="00D838A1"/>
    <w:rsid w:val="00D8514F"/>
    <w:rsid w:val="00D866C9"/>
    <w:rsid w:val="00D869E2"/>
    <w:rsid w:val="00D90682"/>
    <w:rsid w:val="00D90D97"/>
    <w:rsid w:val="00D9188D"/>
    <w:rsid w:val="00D91BD3"/>
    <w:rsid w:val="00D92378"/>
    <w:rsid w:val="00D9291E"/>
    <w:rsid w:val="00D92B40"/>
    <w:rsid w:val="00D9492B"/>
    <w:rsid w:val="00D94C85"/>
    <w:rsid w:val="00D954A6"/>
    <w:rsid w:val="00D96835"/>
    <w:rsid w:val="00DA3062"/>
    <w:rsid w:val="00DA3971"/>
    <w:rsid w:val="00DA4DD0"/>
    <w:rsid w:val="00DA64B3"/>
    <w:rsid w:val="00DA675A"/>
    <w:rsid w:val="00DB0853"/>
    <w:rsid w:val="00DB0C53"/>
    <w:rsid w:val="00DB1721"/>
    <w:rsid w:val="00DB1936"/>
    <w:rsid w:val="00DB418E"/>
    <w:rsid w:val="00DB47F8"/>
    <w:rsid w:val="00DB4962"/>
    <w:rsid w:val="00DB7103"/>
    <w:rsid w:val="00DC09E8"/>
    <w:rsid w:val="00DC1E6E"/>
    <w:rsid w:val="00DC2611"/>
    <w:rsid w:val="00DC2A0C"/>
    <w:rsid w:val="00DC3314"/>
    <w:rsid w:val="00DC553F"/>
    <w:rsid w:val="00DC5EF8"/>
    <w:rsid w:val="00DC74CE"/>
    <w:rsid w:val="00DD687D"/>
    <w:rsid w:val="00DE0C5C"/>
    <w:rsid w:val="00DE2981"/>
    <w:rsid w:val="00DE2AE0"/>
    <w:rsid w:val="00DE31A8"/>
    <w:rsid w:val="00DE4061"/>
    <w:rsid w:val="00DE5299"/>
    <w:rsid w:val="00DE5B76"/>
    <w:rsid w:val="00DE5E9D"/>
    <w:rsid w:val="00DE6BB3"/>
    <w:rsid w:val="00DF0144"/>
    <w:rsid w:val="00DF1F9B"/>
    <w:rsid w:val="00DF29E6"/>
    <w:rsid w:val="00DF4F65"/>
    <w:rsid w:val="00DF64FB"/>
    <w:rsid w:val="00DF700B"/>
    <w:rsid w:val="00DF77D0"/>
    <w:rsid w:val="00DF7ACF"/>
    <w:rsid w:val="00E007D5"/>
    <w:rsid w:val="00E017BF"/>
    <w:rsid w:val="00E018FB"/>
    <w:rsid w:val="00E0381A"/>
    <w:rsid w:val="00E06764"/>
    <w:rsid w:val="00E11434"/>
    <w:rsid w:val="00E122C8"/>
    <w:rsid w:val="00E1323F"/>
    <w:rsid w:val="00E13BE5"/>
    <w:rsid w:val="00E141E3"/>
    <w:rsid w:val="00E14317"/>
    <w:rsid w:val="00E14F30"/>
    <w:rsid w:val="00E15339"/>
    <w:rsid w:val="00E16383"/>
    <w:rsid w:val="00E163BA"/>
    <w:rsid w:val="00E16444"/>
    <w:rsid w:val="00E2098A"/>
    <w:rsid w:val="00E20E83"/>
    <w:rsid w:val="00E218D6"/>
    <w:rsid w:val="00E21AAE"/>
    <w:rsid w:val="00E22648"/>
    <w:rsid w:val="00E22ED7"/>
    <w:rsid w:val="00E24009"/>
    <w:rsid w:val="00E24BD6"/>
    <w:rsid w:val="00E25DA8"/>
    <w:rsid w:val="00E26FDB"/>
    <w:rsid w:val="00E3017C"/>
    <w:rsid w:val="00E30C12"/>
    <w:rsid w:val="00E30C88"/>
    <w:rsid w:val="00E31080"/>
    <w:rsid w:val="00E32995"/>
    <w:rsid w:val="00E340EC"/>
    <w:rsid w:val="00E34651"/>
    <w:rsid w:val="00E352DC"/>
    <w:rsid w:val="00E3614A"/>
    <w:rsid w:val="00E414A1"/>
    <w:rsid w:val="00E41BD2"/>
    <w:rsid w:val="00E4259E"/>
    <w:rsid w:val="00E43615"/>
    <w:rsid w:val="00E43A07"/>
    <w:rsid w:val="00E43B5E"/>
    <w:rsid w:val="00E4499B"/>
    <w:rsid w:val="00E44D9B"/>
    <w:rsid w:val="00E459DA"/>
    <w:rsid w:val="00E45B0A"/>
    <w:rsid w:val="00E5014A"/>
    <w:rsid w:val="00E50E88"/>
    <w:rsid w:val="00E51C0F"/>
    <w:rsid w:val="00E52AFD"/>
    <w:rsid w:val="00E535F9"/>
    <w:rsid w:val="00E55855"/>
    <w:rsid w:val="00E55B0A"/>
    <w:rsid w:val="00E56B1A"/>
    <w:rsid w:val="00E57CC1"/>
    <w:rsid w:val="00E60ECA"/>
    <w:rsid w:val="00E61F9B"/>
    <w:rsid w:val="00E62718"/>
    <w:rsid w:val="00E661A4"/>
    <w:rsid w:val="00E66433"/>
    <w:rsid w:val="00E671C3"/>
    <w:rsid w:val="00E6763B"/>
    <w:rsid w:val="00E67887"/>
    <w:rsid w:val="00E7128E"/>
    <w:rsid w:val="00E7158B"/>
    <w:rsid w:val="00E733DB"/>
    <w:rsid w:val="00E73738"/>
    <w:rsid w:val="00E73D56"/>
    <w:rsid w:val="00E7461E"/>
    <w:rsid w:val="00E7599A"/>
    <w:rsid w:val="00E773DE"/>
    <w:rsid w:val="00E77771"/>
    <w:rsid w:val="00E83172"/>
    <w:rsid w:val="00E841D9"/>
    <w:rsid w:val="00E84A8F"/>
    <w:rsid w:val="00E85CF1"/>
    <w:rsid w:val="00E874CF"/>
    <w:rsid w:val="00E924FD"/>
    <w:rsid w:val="00E9296C"/>
    <w:rsid w:val="00E92F84"/>
    <w:rsid w:val="00E942A5"/>
    <w:rsid w:val="00E94517"/>
    <w:rsid w:val="00E94D77"/>
    <w:rsid w:val="00E95CC0"/>
    <w:rsid w:val="00EA08D4"/>
    <w:rsid w:val="00EA1621"/>
    <w:rsid w:val="00EA17D2"/>
    <w:rsid w:val="00EA1F2A"/>
    <w:rsid w:val="00EA2281"/>
    <w:rsid w:val="00EA44B4"/>
    <w:rsid w:val="00EA5363"/>
    <w:rsid w:val="00EA634D"/>
    <w:rsid w:val="00EA7324"/>
    <w:rsid w:val="00EA7F38"/>
    <w:rsid w:val="00EB2E32"/>
    <w:rsid w:val="00EB35B4"/>
    <w:rsid w:val="00EB3D0A"/>
    <w:rsid w:val="00EB4041"/>
    <w:rsid w:val="00EB551C"/>
    <w:rsid w:val="00EB6A68"/>
    <w:rsid w:val="00EB728C"/>
    <w:rsid w:val="00EC0EEE"/>
    <w:rsid w:val="00EC16E9"/>
    <w:rsid w:val="00EC223A"/>
    <w:rsid w:val="00EC51E8"/>
    <w:rsid w:val="00EC5758"/>
    <w:rsid w:val="00EC6491"/>
    <w:rsid w:val="00EC6DED"/>
    <w:rsid w:val="00ED1C05"/>
    <w:rsid w:val="00ED1DE8"/>
    <w:rsid w:val="00ED1ED1"/>
    <w:rsid w:val="00ED3E5C"/>
    <w:rsid w:val="00ED4306"/>
    <w:rsid w:val="00ED7E57"/>
    <w:rsid w:val="00EE2AF0"/>
    <w:rsid w:val="00EE2B5A"/>
    <w:rsid w:val="00EE44B3"/>
    <w:rsid w:val="00EE4B26"/>
    <w:rsid w:val="00EE5697"/>
    <w:rsid w:val="00EE5883"/>
    <w:rsid w:val="00EE5CE0"/>
    <w:rsid w:val="00EE629E"/>
    <w:rsid w:val="00EF026C"/>
    <w:rsid w:val="00EF10D3"/>
    <w:rsid w:val="00EF1CFB"/>
    <w:rsid w:val="00EF2684"/>
    <w:rsid w:val="00EF5C85"/>
    <w:rsid w:val="00EF740A"/>
    <w:rsid w:val="00F00ED7"/>
    <w:rsid w:val="00F031F7"/>
    <w:rsid w:val="00F038D1"/>
    <w:rsid w:val="00F107DA"/>
    <w:rsid w:val="00F10CC8"/>
    <w:rsid w:val="00F1249D"/>
    <w:rsid w:val="00F14D3B"/>
    <w:rsid w:val="00F1533D"/>
    <w:rsid w:val="00F15BDD"/>
    <w:rsid w:val="00F17118"/>
    <w:rsid w:val="00F17B9D"/>
    <w:rsid w:val="00F209B0"/>
    <w:rsid w:val="00F22E02"/>
    <w:rsid w:val="00F23340"/>
    <w:rsid w:val="00F23F9D"/>
    <w:rsid w:val="00F254F4"/>
    <w:rsid w:val="00F2786E"/>
    <w:rsid w:val="00F34804"/>
    <w:rsid w:val="00F354C8"/>
    <w:rsid w:val="00F355F7"/>
    <w:rsid w:val="00F361B6"/>
    <w:rsid w:val="00F40D04"/>
    <w:rsid w:val="00F418C9"/>
    <w:rsid w:val="00F4278A"/>
    <w:rsid w:val="00F46FA0"/>
    <w:rsid w:val="00F47A01"/>
    <w:rsid w:val="00F50778"/>
    <w:rsid w:val="00F507C2"/>
    <w:rsid w:val="00F544C9"/>
    <w:rsid w:val="00F55AB4"/>
    <w:rsid w:val="00F55CCB"/>
    <w:rsid w:val="00F57643"/>
    <w:rsid w:val="00F61771"/>
    <w:rsid w:val="00F63099"/>
    <w:rsid w:val="00F63FF6"/>
    <w:rsid w:val="00F6435E"/>
    <w:rsid w:val="00F646B6"/>
    <w:rsid w:val="00F7050A"/>
    <w:rsid w:val="00F70646"/>
    <w:rsid w:val="00F70B09"/>
    <w:rsid w:val="00F7206E"/>
    <w:rsid w:val="00F7262B"/>
    <w:rsid w:val="00F73115"/>
    <w:rsid w:val="00F75AB4"/>
    <w:rsid w:val="00F767F8"/>
    <w:rsid w:val="00F77A77"/>
    <w:rsid w:val="00F80AE9"/>
    <w:rsid w:val="00F84E60"/>
    <w:rsid w:val="00F85359"/>
    <w:rsid w:val="00F85C43"/>
    <w:rsid w:val="00F86527"/>
    <w:rsid w:val="00F86988"/>
    <w:rsid w:val="00F902D9"/>
    <w:rsid w:val="00F90DCB"/>
    <w:rsid w:val="00F90EAA"/>
    <w:rsid w:val="00F915BF"/>
    <w:rsid w:val="00F91B13"/>
    <w:rsid w:val="00F934BA"/>
    <w:rsid w:val="00F9409A"/>
    <w:rsid w:val="00F96517"/>
    <w:rsid w:val="00F9656B"/>
    <w:rsid w:val="00F9765B"/>
    <w:rsid w:val="00F97674"/>
    <w:rsid w:val="00FA11A7"/>
    <w:rsid w:val="00FA1AAC"/>
    <w:rsid w:val="00FA2098"/>
    <w:rsid w:val="00FA2336"/>
    <w:rsid w:val="00FA2F56"/>
    <w:rsid w:val="00FA2FFB"/>
    <w:rsid w:val="00FA367F"/>
    <w:rsid w:val="00FA5E12"/>
    <w:rsid w:val="00FA615B"/>
    <w:rsid w:val="00FA7B88"/>
    <w:rsid w:val="00FB04DA"/>
    <w:rsid w:val="00FB0677"/>
    <w:rsid w:val="00FB1729"/>
    <w:rsid w:val="00FB264C"/>
    <w:rsid w:val="00FB27D4"/>
    <w:rsid w:val="00FB2B00"/>
    <w:rsid w:val="00FB38E4"/>
    <w:rsid w:val="00FB40A2"/>
    <w:rsid w:val="00FB46AD"/>
    <w:rsid w:val="00FB4D77"/>
    <w:rsid w:val="00FB66CE"/>
    <w:rsid w:val="00FB71D1"/>
    <w:rsid w:val="00FC0166"/>
    <w:rsid w:val="00FC022C"/>
    <w:rsid w:val="00FC19BD"/>
    <w:rsid w:val="00FC2F61"/>
    <w:rsid w:val="00FC41A7"/>
    <w:rsid w:val="00FC72B0"/>
    <w:rsid w:val="00FC7ED0"/>
    <w:rsid w:val="00FD18B7"/>
    <w:rsid w:val="00FD2A12"/>
    <w:rsid w:val="00FD2CB2"/>
    <w:rsid w:val="00FD54DF"/>
    <w:rsid w:val="00FD64D5"/>
    <w:rsid w:val="00FD6B29"/>
    <w:rsid w:val="00FE14AA"/>
    <w:rsid w:val="00FE15B6"/>
    <w:rsid w:val="00FE163B"/>
    <w:rsid w:val="00FE1934"/>
    <w:rsid w:val="00FE23FC"/>
    <w:rsid w:val="00FE25AD"/>
    <w:rsid w:val="00FE29AF"/>
    <w:rsid w:val="00FE43B4"/>
    <w:rsid w:val="00FE50CA"/>
    <w:rsid w:val="00FE524D"/>
    <w:rsid w:val="00FF0A1A"/>
    <w:rsid w:val="00FF104D"/>
    <w:rsid w:val="00FF1524"/>
    <w:rsid w:val="00FF17A4"/>
    <w:rsid w:val="00FF1C47"/>
    <w:rsid w:val="00FF1D1E"/>
    <w:rsid w:val="00FF2CAE"/>
    <w:rsid w:val="00FF3A35"/>
    <w:rsid w:val="00FF4507"/>
    <w:rsid w:val="00FF5F64"/>
    <w:rsid w:val="00FF6144"/>
    <w:rsid w:val="00FF61B8"/>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0825FC"/>
  <w15:docId w15:val="{83886A17-988D-47F7-AF1E-E38826A2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D25"/>
  </w:style>
  <w:style w:type="paragraph" w:styleId="Heading1">
    <w:name w:val="heading 1"/>
    <w:basedOn w:val="Normal"/>
    <w:next w:val="Normal"/>
    <w:link w:val="Heading1Char"/>
    <w:qFormat/>
    <w:locked/>
    <w:rsid w:val="00F23F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42D25"/>
    <w:pPr>
      <w:keepNext/>
      <w:tabs>
        <w:tab w:val="center" w:pos="4320"/>
        <w:tab w:val="left" w:pos="6420"/>
      </w:tabs>
      <w:ind w:left="72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842D25"/>
    <w:rPr>
      <w:rFonts w:ascii="Times New Roman" w:hAnsi="Times New Roman" w:cs="Times New Roman"/>
      <w:b/>
      <w:bCs/>
      <w:i/>
      <w:iCs/>
      <w:sz w:val="24"/>
      <w:szCs w:val="24"/>
    </w:rPr>
  </w:style>
  <w:style w:type="paragraph" w:styleId="Header">
    <w:name w:val="header"/>
    <w:basedOn w:val="Normal"/>
    <w:link w:val="HeaderChar"/>
    <w:uiPriority w:val="99"/>
    <w:rsid w:val="00842D25"/>
    <w:pPr>
      <w:tabs>
        <w:tab w:val="center" w:pos="4320"/>
        <w:tab w:val="right" w:pos="8640"/>
      </w:tabs>
    </w:pPr>
    <w:rPr>
      <w:rFonts w:ascii="Arial" w:hAnsi="Arial" w:cs="Arial"/>
      <w:noProof/>
      <w:sz w:val="20"/>
      <w:szCs w:val="20"/>
    </w:rPr>
  </w:style>
  <w:style w:type="character" w:customStyle="1" w:styleId="HeaderChar">
    <w:name w:val="Header Char"/>
    <w:basedOn w:val="DefaultParagraphFont"/>
    <w:link w:val="Header"/>
    <w:uiPriority w:val="99"/>
    <w:locked/>
    <w:rsid w:val="00842D25"/>
    <w:rPr>
      <w:rFonts w:ascii="Arial" w:hAnsi="Arial" w:cs="Arial"/>
      <w:noProof/>
      <w:sz w:val="20"/>
      <w:szCs w:val="20"/>
    </w:rPr>
  </w:style>
  <w:style w:type="paragraph" w:styleId="Subtitle">
    <w:name w:val="Subtitle"/>
    <w:basedOn w:val="Normal"/>
    <w:link w:val="SubtitleChar"/>
    <w:qFormat/>
    <w:rsid w:val="00842D25"/>
    <w:pPr>
      <w:jc w:val="center"/>
    </w:pPr>
    <w:rPr>
      <w:rFonts w:ascii="Bookman Old Style" w:hAnsi="Bookman Old Style"/>
      <w:b/>
      <w:bCs/>
    </w:rPr>
  </w:style>
  <w:style w:type="character" w:customStyle="1" w:styleId="SubtitleChar">
    <w:name w:val="Subtitle Char"/>
    <w:basedOn w:val="DefaultParagraphFont"/>
    <w:link w:val="Subtitle"/>
    <w:locked/>
    <w:rsid w:val="00842D25"/>
    <w:rPr>
      <w:rFonts w:ascii="Bookman Old Style" w:hAnsi="Bookman Old Style" w:cs="Times New Roman"/>
      <w:b/>
      <w:bCs/>
      <w:sz w:val="24"/>
      <w:szCs w:val="24"/>
    </w:rPr>
  </w:style>
  <w:style w:type="paragraph" w:styleId="ListParagraph">
    <w:name w:val="List Paragraph"/>
    <w:basedOn w:val="Normal"/>
    <w:uiPriority w:val="34"/>
    <w:qFormat/>
    <w:rsid w:val="00DF0144"/>
    <w:pPr>
      <w:ind w:left="720"/>
      <w:contextualSpacing/>
    </w:pPr>
  </w:style>
  <w:style w:type="paragraph" w:styleId="HTMLPreformatted">
    <w:name w:val="HTML Preformatted"/>
    <w:basedOn w:val="Normal"/>
    <w:link w:val="HTMLPreformattedChar"/>
    <w:rsid w:val="00191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locked/>
    <w:rsid w:val="0019114C"/>
    <w:rPr>
      <w:rFonts w:ascii="Courier New" w:hAnsi="Courier New" w:cs="Courier New"/>
      <w:color w:val="000000"/>
      <w:sz w:val="20"/>
      <w:szCs w:val="20"/>
    </w:rPr>
  </w:style>
  <w:style w:type="paragraph" w:customStyle="1" w:styleId="Default">
    <w:name w:val="Default"/>
    <w:rsid w:val="00243F56"/>
    <w:pPr>
      <w:autoSpaceDE w:val="0"/>
      <w:autoSpaceDN w:val="0"/>
      <w:adjustRightInd w:val="0"/>
    </w:pPr>
    <w:rPr>
      <w:rFonts w:eastAsiaTheme="minorHAnsi"/>
      <w:color w:val="000000"/>
    </w:rPr>
  </w:style>
  <w:style w:type="paragraph" w:styleId="NoSpacing">
    <w:name w:val="No Spacing"/>
    <w:link w:val="NoSpacingChar"/>
    <w:uiPriority w:val="1"/>
    <w:qFormat/>
    <w:rsid w:val="00243F56"/>
    <w:rPr>
      <w:rFonts w:asciiTheme="minorHAnsi" w:eastAsiaTheme="minorHAnsi" w:hAnsiTheme="minorHAnsi" w:cstheme="minorBidi"/>
      <w:sz w:val="22"/>
      <w:szCs w:val="22"/>
    </w:rPr>
  </w:style>
  <w:style w:type="character" w:customStyle="1" w:styleId="il">
    <w:name w:val="il"/>
    <w:basedOn w:val="DefaultParagraphFont"/>
    <w:rsid w:val="00243F56"/>
  </w:style>
  <w:style w:type="character" w:styleId="Hyperlink">
    <w:name w:val="Hyperlink"/>
    <w:basedOn w:val="DefaultParagraphFont"/>
    <w:uiPriority w:val="99"/>
    <w:unhideWhenUsed/>
    <w:rsid w:val="00243F56"/>
    <w:rPr>
      <w:color w:val="0000FF" w:themeColor="hyperlink"/>
      <w:u w:val="single"/>
    </w:rPr>
  </w:style>
  <w:style w:type="character" w:customStyle="1" w:styleId="apple-converted-space">
    <w:name w:val="apple-converted-space"/>
    <w:basedOn w:val="DefaultParagraphFont"/>
    <w:rsid w:val="001E46B6"/>
  </w:style>
  <w:style w:type="character" w:customStyle="1" w:styleId="Heading1Char">
    <w:name w:val="Heading 1 Char"/>
    <w:basedOn w:val="DefaultParagraphFont"/>
    <w:link w:val="Heading1"/>
    <w:rsid w:val="00F23F9D"/>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655DAA"/>
    <w:pPr>
      <w:tabs>
        <w:tab w:val="center" w:pos="4680"/>
        <w:tab w:val="right" w:pos="9360"/>
      </w:tabs>
    </w:pPr>
  </w:style>
  <w:style w:type="character" w:customStyle="1" w:styleId="FooterChar">
    <w:name w:val="Footer Char"/>
    <w:basedOn w:val="DefaultParagraphFont"/>
    <w:link w:val="Footer"/>
    <w:uiPriority w:val="99"/>
    <w:rsid w:val="00655DAA"/>
    <w:rPr>
      <w:rFonts w:ascii="Times New Roman" w:hAnsi="Times New Roman"/>
      <w:sz w:val="24"/>
      <w:szCs w:val="24"/>
    </w:rPr>
  </w:style>
  <w:style w:type="paragraph" w:styleId="BalloonText">
    <w:name w:val="Balloon Text"/>
    <w:basedOn w:val="Normal"/>
    <w:link w:val="BalloonTextChar"/>
    <w:semiHidden/>
    <w:unhideWhenUsed/>
    <w:rsid w:val="00DE4061"/>
    <w:rPr>
      <w:rFonts w:ascii="Segoe UI" w:hAnsi="Segoe UI" w:cs="Segoe UI"/>
      <w:sz w:val="18"/>
      <w:szCs w:val="18"/>
    </w:rPr>
  </w:style>
  <w:style w:type="character" w:customStyle="1" w:styleId="BalloonTextChar">
    <w:name w:val="Balloon Text Char"/>
    <w:basedOn w:val="DefaultParagraphFont"/>
    <w:link w:val="BalloonText"/>
    <w:semiHidden/>
    <w:rsid w:val="00DE4061"/>
    <w:rPr>
      <w:rFonts w:ascii="Segoe UI" w:hAnsi="Segoe UI" w:cs="Segoe UI"/>
      <w:sz w:val="18"/>
      <w:szCs w:val="18"/>
    </w:rPr>
  </w:style>
  <w:style w:type="paragraph" w:styleId="FootnoteText">
    <w:name w:val="footnote text"/>
    <w:basedOn w:val="Normal"/>
    <w:link w:val="FootnoteTextChar"/>
    <w:semiHidden/>
    <w:unhideWhenUsed/>
    <w:rsid w:val="003C5E73"/>
    <w:rPr>
      <w:sz w:val="20"/>
      <w:szCs w:val="20"/>
    </w:rPr>
  </w:style>
  <w:style w:type="character" w:customStyle="1" w:styleId="FootnoteTextChar">
    <w:name w:val="Footnote Text Char"/>
    <w:basedOn w:val="DefaultParagraphFont"/>
    <w:link w:val="FootnoteText"/>
    <w:semiHidden/>
    <w:rsid w:val="003C5E73"/>
    <w:rPr>
      <w:rFonts w:ascii="Times New Roman" w:hAnsi="Times New Roman"/>
    </w:rPr>
  </w:style>
  <w:style w:type="character" w:styleId="FootnoteReference">
    <w:name w:val="footnote reference"/>
    <w:basedOn w:val="DefaultParagraphFont"/>
    <w:semiHidden/>
    <w:unhideWhenUsed/>
    <w:rsid w:val="003C5E73"/>
    <w:rPr>
      <w:vertAlign w:val="superscript"/>
    </w:rPr>
  </w:style>
  <w:style w:type="character" w:customStyle="1" w:styleId="highlight">
    <w:name w:val="highlight"/>
    <w:basedOn w:val="DefaultParagraphFont"/>
    <w:rsid w:val="00241F0A"/>
  </w:style>
  <w:style w:type="character" w:styleId="Emphasis">
    <w:name w:val="Emphasis"/>
    <w:basedOn w:val="DefaultParagraphFont"/>
    <w:uiPriority w:val="20"/>
    <w:qFormat/>
    <w:locked/>
    <w:rsid w:val="00241F0A"/>
    <w:rPr>
      <w:i/>
      <w:iCs/>
    </w:rPr>
  </w:style>
  <w:style w:type="paragraph" w:customStyle="1" w:styleId="FundingListpiName">
    <w:name w:val="FundingList_piName"/>
    <w:basedOn w:val="Normal"/>
    <w:rsid w:val="00AB4C14"/>
    <w:rPr>
      <w:rFonts w:eastAsia="Times New Roman"/>
      <w:sz w:val="20"/>
      <w:szCs w:val="20"/>
      <w:bdr w:val="nil"/>
    </w:rPr>
  </w:style>
  <w:style w:type="character" w:styleId="FollowedHyperlink">
    <w:name w:val="FollowedHyperlink"/>
    <w:basedOn w:val="DefaultParagraphFont"/>
    <w:semiHidden/>
    <w:unhideWhenUsed/>
    <w:rsid w:val="0066524D"/>
    <w:rPr>
      <w:color w:val="800080" w:themeColor="followedHyperlink"/>
      <w:u w:val="single"/>
    </w:rPr>
  </w:style>
  <w:style w:type="character" w:customStyle="1" w:styleId="NoSpacingChar">
    <w:name w:val="No Spacing Char"/>
    <w:basedOn w:val="DefaultParagraphFont"/>
    <w:link w:val="NoSpacing"/>
    <w:uiPriority w:val="1"/>
    <w:rsid w:val="00750D19"/>
    <w:rPr>
      <w:rFonts w:asciiTheme="minorHAnsi" w:eastAsiaTheme="minorHAnsi" w:hAnsiTheme="minorHAnsi" w:cstheme="minorBidi"/>
      <w:sz w:val="22"/>
      <w:szCs w:val="22"/>
    </w:rPr>
  </w:style>
  <w:style w:type="character" w:styleId="Strong">
    <w:name w:val="Strong"/>
    <w:basedOn w:val="DefaultParagraphFont"/>
    <w:uiPriority w:val="22"/>
    <w:qFormat/>
    <w:locked/>
    <w:rsid w:val="005A632A"/>
    <w:rPr>
      <w:b/>
      <w:bCs/>
    </w:rPr>
  </w:style>
  <w:style w:type="paragraph" w:styleId="NormalWeb">
    <w:name w:val="Normal (Web)"/>
    <w:basedOn w:val="Normal"/>
    <w:uiPriority w:val="99"/>
    <w:semiHidden/>
    <w:unhideWhenUsed/>
    <w:rsid w:val="00452FDF"/>
    <w:rPr>
      <w:rFonts w:eastAsiaTheme="minorHAnsi"/>
    </w:rPr>
  </w:style>
  <w:style w:type="character" w:customStyle="1" w:styleId="highwire-cite-metadata-volume">
    <w:name w:val="highwire-cite-metadata-volume"/>
    <w:basedOn w:val="DefaultParagraphFont"/>
    <w:rsid w:val="00A677D7"/>
  </w:style>
  <w:style w:type="character" w:customStyle="1" w:styleId="highwire-cite-metadata-issue">
    <w:name w:val="highwire-cite-metadata-issue"/>
    <w:basedOn w:val="DefaultParagraphFont"/>
    <w:rsid w:val="00A677D7"/>
  </w:style>
  <w:style w:type="character" w:customStyle="1" w:styleId="highwire-cite-metadata-pages">
    <w:name w:val="highwire-cite-metadata-pages"/>
    <w:basedOn w:val="DefaultParagraphFont"/>
    <w:rsid w:val="00A677D7"/>
  </w:style>
  <w:style w:type="paragraph" w:styleId="CommentText">
    <w:name w:val="annotation text"/>
    <w:basedOn w:val="Normal"/>
    <w:link w:val="CommentTextChar"/>
    <w:uiPriority w:val="99"/>
    <w:semiHidden/>
    <w:unhideWhenUsed/>
    <w:rsid w:val="00E122C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122C8"/>
    <w:rPr>
      <w:rFonts w:asciiTheme="minorHAnsi" w:eastAsiaTheme="minorHAnsi" w:hAnsiTheme="minorHAnsi" w:cstheme="minorBidi"/>
      <w:sz w:val="20"/>
      <w:szCs w:val="20"/>
    </w:rPr>
  </w:style>
  <w:style w:type="character" w:styleId="CommentReference">
    <w:name w:val="annotation reference"/>
    <w:basedOn w:val="DefaultParagraphFont"/>
    <w:semiHidden/>
    <w:unhideWhenUsed/>
    <w:rsid w:val="00271B41"/>
    <w:rPr>
      <w:sz w:val="16"/>
      <w:szCs w:val="16"/>
    </w:rPr>
  </w:style>
  <w:style w:type="paragraph" w:styleId="CommentSubject">
    <w:name w:val="annotation subject"/>
    <w:basedOn w:val="CommentText"/>
    <w:next w:val="CommentText"/>
    <w:link w:val="CommentSubjectChar"/>
    <w:semiHidden/>
    <w:unhideWhenUsed/>
    <w:rsid w:val="00271B41"/>
    <w:rPr>
      <w:rFonts w:ascii="Times New Roman" w:eastAsia="Calibri" w:hAnsi="Times New Roman" w:cs="Times New Roman"/>
      <w:b/>
      <w:bCs/>
    </w:rPr>
  </w:style>
  <w:style w:type="character" w:customStyle="1" w:styleId="CommentSubjectChar">
    <w:name w:val="Comment Subject Char"/>
    <w:basedOn w:val="CommentTextChar"/>
    <w:link w:val="CommentSubject"/>
    <w:semiHidden/>
    <w:rsid w:val="00271B41"/>
    <w:rPr>
      <w:rFonts w:asciiTheme="minorHAnsi" w:eastAsiaTheme="minorHAnsi" w:hAnsiTheme="minorHAnsi" w:cstheme="minorBidi"/>
      <w:b/>
      <w:bCs/>
      <w:sz w:val="20"/>
      <w:szCs w:val="20"/>
    </w:rPr>
  </w:style>
  <w:style w:type="character" w:styleId="UnresolvedMention">
    <w:name w:val="Unresolved Mention"/>
    <w:basedOn w:val="DefaultParagraphFont"/>
    <w:uiPriority w:val="99"/>
    <w:semiHidden/>
    <w:unhideWhenUsed/>
    <w:rsid w:val="00780C47"/>
    <w:rPr>
      <w:color w:val="605E5C"/>
      <w:shd w:val="clear" w:color="auto" w:fill="E1DFDD"/>
    </w:rPr>
  </w:style>
  <w:style w:type="paragraph" w:customStyle="1" w:styleId="dx-doi">
    <w:name w:val="dx-doi"/>
    <w:basedOn w:val="Normal"/>
    <w:rsid w:val="001A7863"/>
    <w:pPr>
      <w:spacing w:before="100" w:beforeAutospacing="1" w:after="100" w:afterAutospacing="1"/>
    </w:pPr>
    <w:rPr>
      <w:rFonts w:eastAsia="Times New Roman"/>
    </w:rPr>
  </w:style>
  <w:style w:type="character" w:customStyle="1" w:styleId="text">
    <w:name w:val="text"/>
    <w:basedOn w:val="DefaultParagraphFont"/>
    <w:rsid w:val="00744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854">
      <w:bodyDiv w:val="1"/>
      <w:marLeft w:val="0"/>
      <w:marRight w:val="0"/>
      <w:marTop w:val="0"/>
      <w:marBottom w:val="0"/>
      <w:divBdr>
        <w:top w:val="none" w:sz="0" w:space="0" w:color="auto"/>
        <w:left w:val="none" w:sz="0" w:space="0" w:color="auto"/>
        <w:bottom w:val="none" w:sz="0" w:space="0" w:color="auto"/>
        <w:right w:val="none" w:sz="0" w:space="0" w:color="auto"/>
      </w:divBdr>
    </w:div>
    <w:div w:id="391320066">
      <w:bodyDiv w:val="1"/>
      <w:marLeft w:val="0"/>
      <w:marRight w:val="0"/>
      <w:marTop w:val="0"/>
      <w:marBottom w:val="0"/>
      <w:divBdr>
        <w:top w:val="none" w:sz="0" w:space="0" w:color="auto"/>
        <w:left w:val="none" w:sz="0" w:space="0" w:color="auto"/>
        <w:bottom w:val="none" w:sz="0" w:space="0" w:color="auto"/>
        <w:right w:val="none" w:sz="0" w:space="0" w:color="auto"/>
      </w:divBdr>
    </w:div>
    <w:div w:id="413160869">
      <w:bodyDiv w:val="1"/>
      <w:marLeft w:val="0"/>
      <w:marRight w:val="0"/>
      <w:marTop w:val="0"/>
      <w:marBottom w:val="0"/>
      <w:divBdr>
        <w:top w:val="none" w:sz="0" w:space="0" w:color="auto"/>
        <w:left w:val="none" w:sz="0" w:space="0" w:color="auto"/>
        <w:bottom w:val="none" w:sz="0" w:space="0" w:color="auto"/>
        <w:right w:val="none" w:sz="0" w:space="0" w:color="auto"/>
      </w:divBdr>
    </w:div>
    <w:div w:id="417285591">
      <w:bodyDiv w:val="1"/>
      <w:marLeft w:val="0"/>
      <w:marRight w:val="0"/>
      <w:marTop w:val="0"/>
      <w:marBottom w:val="0"/>
      <w:divBdr>
        <w:top w:val="none" w:sz="0" w:space="0" w:color="auto"/>
        <w:left w:val="none" w:sz="0" w:space="0" w:color="auto"/>
        <w:bottom w:val="none" w:sz="0" w:space="0" w:color="auto"/>
        <w:right w:val="none" w:sz="0" w:space="0" w:color="auto"/>
      </w:divBdr>
    </w:div>
    <w:div w:id="438331764">
      <w:bodyDiv w:val="1"/>
      <w:marLeft w:val="0"/>
      <w:marRight w:val="0"/>
      <w:marTop w:val="0"/>
      <w:marBottom w:val="0"/>
      <w:divBdr>
        <w:top w:val="none" w:sz="0" w:space="0" w:color="auto"/>
        <w:left w:val="none" w:sz="0" w:space="0" w:color="auto"/>
        <w:bottom w:val="none" w:sz="0" w:space="0" w:color="auto"/>
        <w:right w:val="none" w:sz="0" w:space="0" w:color="auto"/>
      </w:divBdr>
    </w:div>
    <w:div w:id="500511118">
      <w:bodyDiv w:val="1"/>
      <w:marLeft w:val="0"/>
      <w:marRight w:val="0"/>
      <w:marTop w:val="0"/>
      <w:marBottom w:val="0"/>
      <w:divBdr>
        <w:top w:val="none" w:sz="0" w:space="0" w:color="auto"/>
        <w:left w:val="none" w:sz="0" w:space="0" w:color="auto"/>
        <w:bottom w:val="none" w:sz="0" w:space="0" w:color="auto"/>
        <w:right w:val="none" w:sz="0" w:space="0" w:color="auto"/>
      </w:divBdr>
    </w:div>
    <w:div w:id="513420945">
      <w:bodyDiv w:val="1"/>
      <w:marLeft w:val="0"/>
      <w:marRight w:val="0"/>
      <w:marTop w:val="0"/>
      <w:marBottom w:val="0"/>
      <w:divBdr>
        <w:top w:val="none" w:sz="0" w:space="0" w:color="auto"/>
        <w:left w:val="none" w:sz="0" w:space="0" w:color="auto"/>
        <w:bottom w:val="none" w:sz="0" w:space="0" w:color="auto"/>
        <w:right w:val="none" w:sz="0" w:space="0" w:color="auto"/>
      </w:divBdr>
    </w:div>
    <w:div w:id="526527345">
      <w:bodyDiv w:val="1"/>
      <w:marLeft w:val="0"/>
      <w:marRight w:val="0"/>
      <w:marTop w:val="0"/>
      <w:marBottom w:val="0"/>
      <w:divBdr>
        <w:top w:val="none" w:sz="0" w:space="0" w:color="auto"/>
        <w:left w:val="none" w:sz="0" w:space="0" w:color="auto"/>
        <w:bottom w:val="none" w:sz="0" w:space="0" w:color="auto"/>
        <w:right w:val="none" w:sz="0" w:space="0" w:color="auto"/>
      </w:divBdr>
    </w:div>
    <w:div w:id="636838818">
      <w:bodyDiv w:val="1"/>
      <w:marLeft w:val="0"/>
      <w:marRight w:val="0"/>
      <w:marTop w:val="0"/>
      <w:marBottom w:val="0"/>
      <w:divBdr>
        <w:top w:val="none" w:sz="0" w:space="0" w:color="auto"/>
        <w:left w:val="none" w:sz="0" w:space="0" w:color="auto"/>
        <w:bottom w:val="none" w:sz="0" w:space="0" w:color="auto"/>
        <w:right w:val="none" w:sz="0" w:space="0" w:color="auto"/>
      </w:divBdr>
    </w:div>
    <w:div w:id="673459347">
      <w:bodyDiv w:val="1"/>
      <w:marLeft w:val="0"/>
      <w:marRight w:val="0"/>
      <w:marTop w:val="0"/>
      <w:marBottom w:val="0"/>
      <w:divBdr>
        <w:top w:val="none" w:sz="0" w:space="0" w:color="auto"/>
        <w:left w:val="none" w:sz="0" w:space="0" w:color="auto"/>
        <w:bottom w:val="none" w:sz="0" w:space="0" w:color="auto"/>
        <w:right w:val="none" w:sz="0" w:space="0" w:color="auto"/>
      </w:divBdr>
    </w:div>
    <w:div w:id="674189440">
      <w:bodyDiv w:val="1"/>
      <w:marLeft w:val="0"/>
      <w:marRight w:val="0"/>
      <w:marTop w:val="0"/>
      <w:marBottom w:val="0"/>
      <w:divBdr>
        <w:top w:val="none" w:sz="0" w:space="0" w:color="auto"/>
        <w:left w:val="none" w:sz="0" w:space="0" w:color="auto"/>
        <w:bottom w:val="none" w:sz="0" w:space="0" w:color="auto"/>
        <w:right w:val="none" w:sz="0" w:space="0" w:color="auto"/>
      </w:divBdr>
    </w:div>
    <w:div w:id="698286630">
      <w:bodyDiv w:val="1"/>
      <w:marLeft w:val="0"/>
      <w:marRight w:val="0"/>
      <w:marTop w:val="0"/>
      <w:marBottom w:val="0"/>
      <w:divBdr>
        <w:top w:val="none" w:sz="0" w:space="0" w:color="auto"/>
        <w:left w:val="none" w:sz="0" w:space="0" w:color="auto"/>
        <w:bottom w:val="none" w:sz="0" w:space="0" w:color="auto"/>
        <w:right w:val="none" w:sz="0" w:space="0" w:color="auto"/>
      </w:divBdr>
    </w:div>
    <w:div w:id="724991606">
      <w:bodyDiv w:val="1"/>
      <w:marLeft w:val="0"/>
      <w:marRight w:val="0"/>
      <w:marTop w:val="0"/>
      <w:marBottom w:val="0"/>
      <w:divBdr>
        <w:top w:val="none" w:sz="0" w:space="0" w:color="auto"/>
        <w:left w:val="none" w:sz="0" w:space="0" w:color="auto"/>
        <w:bottom w:val="none" w:sz="0" w:space="0" w:color="auto"/>
        <w:right w:val="none" w:sz="0" w:space="0" w:color="auto"/>
      </w:divBdr>
    </w:div>
    <w:div w:id="731276204">
      <w:bodyDiv w:val="1"/>
      <w:marLeft w:val="0"/>
      <w:marRight w:val="0"/>
      <w:marTop w:val="0"/>
      <w:marBottom w:val="0"/>
      <w:divBdr>
        <w:top w:val="none" w:sz="0" w:space="0" w:color="auto"/>
        <w:left w:val="none" w:sz="0" w:space="0" w:color="auto"/>
        <w:bottom w:val="none" w:sz="0" w:space="0" w:color="auto"/>
        <w:right w:val="none" w:sz="0" w:space="0" w:color="auto"/>
      </w:divBdr>
    </w:div>
    <w:div w:id="733701599">
      <w:bodyDiv w:val="1"/>
      <w:marLeft w:val="0"/>
      <w:marRight w:val="0"/>
      <w:marTop w:val="0"/>
      <w:marBottom w:val="0"/>
      <w:divBdr>
        <w:top w:val="none" w:sz="0" w:space="0" w:color="auto"/>
        <w:left w:val="none" w:sz="0" w:space="0" w:color="auto"/>
        <w:bottom w:val="none" w:sz="0" w:space="0" w:color="auto"/>
        <w:right w:val="none" w:sz="0" w:space="0" w:color="auto"/>
      </w:divBdr>
    </w:div>
    <w:div w:id="757139758">
      <w:bodyDiv w:val="1"/>
      <w:marLeft w:val="0"/>
      <w:marRight w:val="0"/>
      <w:marTop w:val="0"/>
      <w:marBottom w:val="0"/>
      <w:divBdr>
        <w:top w:val="none" w:sz="0" w:space="0" w:color="auto"/>
        <w:left w:val="none" w:sz="0" w:space="0" w:color="auto"/>
        <w:bottom w:val="none" w:sz="0" w:space="0" w:color="auto"/>
        <w:right w:val="none" w:sz="0" w:space="0" w:color="auto"/>
      </w:divBdr>
    </w:div>
    <w:div w:id="871653890">
      <w:bodyDiv w:val="1"/>
      <w:marLeft w:val="0"/>
      <w:marRight w:val="0"/>
      <w:marTop w:val="0"/>
      <w:marBottom w:val="0"/>
      <w:divBdr>
        <w:top w:val="none" w:sz="0" w:space="0" w:color="auto"/>
        <w:left w:val="none" w:sz="0" w:space="0" w:color="auto"/>
        <w:bottom w:val="none" w:sz="0" w:space="0" w:color="auto"/>
        <w:right w:val="none" w:sz="0" w:space="0" w:color="auto"/>
      </w:divBdr>
    </w:div>
    <w:div w:id="897935245">
      <w:bodyDiv w:val="1"/>
      <w:marLeft w:val="0"/>
      <w:marRight w:val="0"/>
      <w:marTop w:val="0"/>
      <w:marBottom w:val="0"/>
      <w:divBdr>
        <w:top w:val="none" w:sz="0" w:space="0" w:color="auto"/>
        <w:left w:val="none" w:sz="0" w:space="0" w:color="auto"/>
        <w:bottom w:val="none" w:sz="0" w:space="0" w:color="auto"/>
        <w:right w:val="none" w:sz="0" w:space="0" w:color="auto"/>
      </w:divBdr>
    </w:div>
    <w:div w:id="903838372">
      <w:bodyDiv w:val="1"/>
      <w:marLeft w:val="0"/>
      <w:marRight w:val="0"/>
      <w:marTop w:val="0"/>
      <w:marBottom w:val="0"/>
      <w:divBdr>
        <w:top w:val="none" w:sz="0" w:space="0" w:color="auto"/>
        <w:left w:val="none" w:sz="0" w:space="0" w:color="auto"/>
        <w:bottom w:val="none" w:sz="0" w:space="0" w:color="auto"/>
        <w:right w:val="none" w:sz="0" w:space="0" w:color="auto"/>
      </w:divBdr>
      <w:divsChild>
        <w:div w:id="1202982808">
          <w:marLeft w:val="0"/>
          <w:marRight w:val="0"/>
          <w:marTop w:val="0"/>
          <w:marBottom w:val="0"/>
          <w:divBdr>
            <w:top w:val="none" w:sz="0" w:space="0" w:color="auto"/>
            <w:left w:val="none" w:sz="0" w:space="0" w:color="auto"/>
            <w:bottom w:val="none" w:sz="0" w:space="0" w:color="auto"/>
            <w:right w:val="none" w:sz="0" w:space="0" w:color="auto"/>
          </w:divBdr>
        </w:div>
        <w:div w:id="1015157381">
          <w:marLeft w:val="0"/>
          <w:marRight w:val="0"/>
          <w:marTop w:val="0"/>
          <w:marBottom w:val="0"/>
          <w:divBdr>
            <w:top w:val="none" w:sz="0" w:space="0" w:color="auto"/>
            <w:left w:val="none" w:sz="0" w:space="0" w:color="auto"/>
            <w:bottom w:val="none" w:sz="0" w:space="0" w:color="auto"/>
            <w:right w:val="none" w:sz="0" w:space="0" w:color="auto"/>
          </w:divBdr>
        </w:div>
        <w:div w:id="20395650">
          <w:marLeft w:val="0"/>
          <w:marRight w:val="0"/>
          <w:marTop w:val="0"/>
          <w:marBottom w:val="0"/>
          <w:divBdr>
            <w:top w:val="none" w:sz="0" w:space="0" w:color="auto"/>
            <w:left w:val="none" w:sz="0" w:space="0" w:color="auto"/>
            <w:bottom w:val="none" w:sz="0" w:space="0" w:color="auto"/>
            <w:right w:val="none" w:sz="0" w:space="0" w:color="auto"/>
          </w:divBdr>
        </w:div>
      </w:divsChild>
    </w:div>
    <w:div w:id="925769588">
      <w:bodyDiv w:val="1"/>
      <w:marLeft w:val="0"/>
      <w:marRight w:val="0"/>
      <w:marTop w:val="0"/>
      <w:marBottom w:val="0"/>
      <w:divBdr>
        <w:top w:val="none" w:sz="0" w:space="0" w:color="auto"/>
        <w:left w:val="none" w:sz="0" w:space="0" w:color="auto"/>
        <w:bottom w:val="none" w:sz="0" w:space="0" w:color="auto"/>
        <w:right w:val="none" w:sz="0" w:space="0" w:color="auto"/>
      </w:divBdr>
    </w:div>
    <w:div w:id="956837174">
      <w:bodyDiv w:val="1"/>
      <w:marLeft w:val="0"/>
      <w:marRight w:val="0"/>
      <w:marTop w:val="0"/>
      <w:marBottom w:val="0"/>
      <w:divBdr>
        <w:top w:val="none" w:sz="0" w:space="0" w:color="auto"/>
        <w:left w:val="none" w:sz="0" w:space="0" w:color="auto"/>
        <w:bottom w:val="none" w:sz="0" w:space="0" w:color="auto"/>
        <w:right w:val="none" w:sz="0" w:space="0" w:color="auto"/>
      </w:divBdr>
    </w:div>
    <w:div w:id="995499461">
      <w:bodyDiv w:val="1"/>
      <w:marLeft w:val="0"/>
      <w:marRight w:val="0"/>
      <w:marTop w:val="0"/>
      <w:marBottom w:val="0"/>
      <w:divBdr>
        <w:top w:val="none" w:sz="0" w:space="0" w:color="auto"/>
        <w:left w:val="none" w:sz="0" w:space="0" w:color="auto"/>
        <w:bottom w:val="none" w:sz="0" w:space="0" w:color="auto"/>
        <w:right w:val="none" w:sz="0" w:space="0" w:color="auto"/>
      </w:divBdr>
    </w:div>
    <w:div w:id="1011376228">
      <w:bodyDiv w:val="1"/>
      <w:marLeft w:val="0"/>
      <w:marRight w:val="0"/>
      <w:marTop w:val="0"/>
      <w:marBottom w:val="0"/>
      <w:divBdr>
        <w:top w:val="none" w:sz="0" w:space="0" w:color="auto"/>
        <w:left w:val="none" w:sz="0" w:space="0" w:color="auto"/>
        <w:bottom w:val="none" w:sz="0" w:space="0" w:color="auto"/>
        <w:right w:val="none" w:sz="0" w:space="0" w:color="auto"/>
      </w:divBdr>
    </w:div>
    <w:div w:id="1069350988">
      <w:bodyDiv w:val="1"/>
      <w:marLeft w:val="0"/>
      <w:marRight w:val="0"/>
      <w:marTop w:val="0"/>
      <w:marBottom w:val="0"/>
      <w:divBdr>
        <w:top w:val="none" w:sz="0" w:space="0" w:color="auto"/>
        <w:left w:val="none" w:sz="0" w:space="0" w:color="auto"/>
        <w:bottom w:val="none" w:sz="0" w:space="0" w:color="auto"/>
        <w:right w:val="none" w:sz="0" w:space="0" w:color="auto"/>
      </w:divBdr>
    </w:div>
    <w:div w:id="1133793293">
      <w:bodyDiv w:val="1"/>
      <w:marLeft w:val="0"/>
      <w:marRight w:val="0"/>
      <w:marTop w:val="0"/>
      <w:marBottom w:val="0"/>
      <w:divBdr>
        <w:top w:val="none" w:sz="0" w:space="0" w:color="auto"/>
        <w:left w:val="none" w:sz="0" w:space="0" w:color="auto"/>
        <w:bottom w:val="none" w:sz="0" w:space="0" w:color="auto"/>
        <w:right w:val="none" w:sz="0" w:space="0" w:color="auto"/>
      </w:divBdr>
    </w:div>
    <w:div w:id="1195121876">
      <w:bodyDiv w:val="1"/>
      <w:marLeft w:val="0"/>
      <w:marRight w:val="0"/>
      <w:marTop w:val="0"/>
      <w:marBottom w:val="0"/>
      <w:divBdr>
        <w:top w:val="none" w:sz="0" w:space="0" w:color="auto"/>
        <w:left w:val="none" w:sz="0" w:space="0" w:color="auto"/>
        <w:bottom w:val="none" w:sz="0" w:space="0" w:color="auto"/>
        <w:right w:val="none" w:sz="0" w:space="0" w:color="auto"/>
      </w:divBdr>
    </w:div>
    <w:div w:id="1206673603">
      <w:bodyDiv w:val="1"/>
      <w:marLeft w:val="0"/>
      <w:marRight w:val="0"/>
      <w:marTop w:val="0"/>
      <w:marBottom w:val="0"/>
      <w:divBdr>
        <w:top w:val="none" w:sz="0" w:space="0" w:color="auto"/>
        <w:left w:val="none" w:sz="0" w:space="0" w:color="auto"/>
        <w:bottom w:val="none" w:sz="0" w:space="0" w:color="auto"/>
        <w:right w:val="none" w:sz="0" w:space="0" w:color="auto"/>
      </w:divBdr>
    </w:div>
    <w:div w:id="1233545749">
      <w:bodyDiv w:val="1"/>
      <w:marLeft w:val="0"/>
      <w:marRight w:val="0"/>
      <w:marTop w:val="0"/>
      <w:marBottom w:val="0"/>
      <w:divBdr>
        <w:top w:val="none" w:sz="0" w:space="0" w:color="auto"/>
        <w:left w:val="none" w:sz="0" w:space="0" w:color="auto"/>
        <w:bottom w:val="none" w:sz="0" w:space="0" w:color="auto"/>
        <w:right w:val="none" w:sz="0" w:space="0" w:color="auto"/>
      </w:divBdr>
    </w:div>
    <w:div w:id="1424260852">
      <w:bodyDiv w:val="1"/>
      <w:marLeft w:val="0"/>
      <w:marRight w:val="0"/>
      <w:marTop w:val="0"/>
      <w:marBottom w:val="0"/>
      <w:divBdr>
        <w:top w:val="none" w:sz="0" w:space="0" w:color="auto"/>
        <w:left w:val="none" w:sz="0" w:space="0" w:color="auto"/>
        <w:bottom w:val="none" w:sz="0" w:space="0" w:color="auto"/>
        <w:right w:val="none" w:sz="0" w:space="0" w:color="auto"/>
      </w:divBdr>
    </w:div>
    <w:div w:id="1498030751">
      <w:bodyDiv w:val="1"/>
      <w:marLeft w:val="0"/>
      <w:marRight w:val="0"/>
      <w:marTop w:val="0"/>
      <w:marBottom w:val="0"/>
      <w:divBdr>
        <w:top w:val="none" w:sz="0" w:space="0" w:color="auto"/>
        <w:left w:val="none" w:sz="0" w:space="0" w:color="auto"/>
        <w:bottom w:val="none" w:sz="0" w:space="0" w:color="auto"/>
        <w:right w:val="none" w:sz="0" w:space="0" w:color="auto"/>
      </w:divBdr>
    </w:div>
    <w:div w:id="1603949046">
      <w:bodyDiv w:val="1"/>
      <w:marLeft w:val="0"/>
      <w:marRight w:val="0"/>
      <w:marTop w:val="0"/>
      <w:marBottom w:val="0"/>
      <w:divBdr>
        <w:top w:val="none" w:sz="0" w:space="0" w:color="auto"/>
        <w:left w:val="none" w:sz="0" w:space="0" w:color="auto"/>
        <w:bottom w:val="none" w:sz="0" w:space="0" w:color="auto"/>
        <w:right w:val="none" w:sz="0" w:space="0" w:color="auto"/>
      </w:divBdr>
    </w:div>
    <w:div w:id="1652784591">
      <w:bodyDiv w:val="1"/>
      <w:marLeft w:val="0"/>
      <w:marRight w:val="0"/>
      <w:marTop w:val="0"/>
      <w:marBottom w:val="0"/>
      <w:divBdr>
        <w:top w:val="none" w:sz="0" w:space="0" w:color="auto"/>
        <w:left w:val="none" w:sz="0" w:space="0" w:color="auto"/>
        <w:bottom w:val="none" w:sz="0" w:space="0" w:color="auto"/>
        <w:right w:val="none" w:sz="0" w:space="0" w:color="auto"/>
      </w:divBdr>
    </w:div>
    <w:div w:id="1691570761">
      <w:bodyDiv w:val="1"/>
      <w:marLeft w:val="0"/>
      <w:marRight w:val="0"/>
      <w:marTop w:val="0"/>
      <w:marBottom w:val="0"/>
      <w:divBdr>
        <w:top w:val="none" w:sz="0" w:space="0" w:color="auto"/>
        <w:left w:val="none" w:sz="0" w:space="0" w:color="auto"/>
        <w:bottom w:val="none" w:sz="0" w:space="0" w:color="auto"/>
        <w:right w:val="none" w:sz="0" w:space="0" w:color="auto"/>
      </w:divBdr>
    </w:div>
    <w:div w:id="1715349578">
      <w:bodyDiv w:val="1"/>
      <w:marLeft w:val="0"/>
      <w:marRight w:val="0"/>
      <w:marTop w:val="0"/>
      <w:marBottom w:val="0"/>
      <w:divBdr>
        <w:top w:val="none" w:sz="0" w:space="0" w:color="auto"/>
        <w:left w:val="none" w:sz="0" w:space="0" w:color="auto"/>
        <w:bottom w:val="none" w:sz="0" w:space="0" w:color="auto"/>
        <w:right w:val="none" w:sz="0" w:space="0" w:color="auto"/>
      </w:divBdr>
    </w:div>
    <w:div w:id="1762602624">
      <w:bodyDiv w:val="1"/>
      <w:marLeft w:val="0"/>
      <w:marRight w:val="0"/>
      <w:marTop w:val="0"/>
      <w:marBottom w:val="0"/>
      <w:divBdr>
        <w:top w:val="none" w:sz="0" w:space="0" w:color="auto"/>
        <w:left w:val="none" w:sz="0" w:space="0" w:color="auto"/>
        <w:bottom w:val="none" w:sz="0" w:space="0" w:color="auto"/>
        <w:right w:val="none" w:sz="0" w:space="0" w:color="auto"/>
      </w:divBdr>
    </w:div>
    <w:div w:id="1765765137">
      <w:bodyDiv w:val="1"/>
      <w:marLeft w:val="0"/>
      <w:marRight w:val="0"/>
      <w:marTop w:val="0"/>
      <w:marBottom w:val="0"/>
      <w:divBdr>
        <w:top w:val="none" w:sz="0" w:space="0" w:color="auto"/>
        <w:left w:val="none" w:sz="0" w:space="0" w:color="auto"/>
        <w:bottom w:val="none" w:sz="0" w:space="0" w:color="auto"/>
        <w:right w:val="none" w:sz="0" w:space="0" w:color="auto"/>
      </w:divBdr>
    </w:div>
    <w:div w:id="1810124064">
      <w:bodyDiv w:val="1"/>
      <w:marLeft w:val="0"/>
      <w:marRight w:val="0"/>
      <w:marTop w:val="0"/>
      <w:marBottom w:val="0"/>
      <w:divBdr>
        <w:top w:val="none" w:sz="0" w:space="0" w:color="auto"/>
        <w:left w:val="none" w:sz="0" w:space="0" w:color="auto"/>
        <w:bottom w:val="none" w:sz="0" w:space="0" w:color="auto"/>
        <w:right w:val="none" w:sz="0" w:space="0" w:color="auto"/>
      </w:divBdr>
    </w:div>
    <w:div w:id="1884899517">
      <w:bodyDiv w:val="1"/>
      <w:marLeft w:val="0"/>
      <w:marRight w:val="0"/>
      <w:marTop w:val="0"/>
      <w:marBottom w:val="0"/>
      <w:divBdr>
        <w:top w:val="none" w:sz="0" w:space="0" w:color="auto"/>
        <w:left w:val="none" w:sz="0" w:space="0" w:color="auto"/>
        <w:bottom w:val="none" w:sz="0" w:space="0" w:color="auto"/>
        <w:right w:val="none" w:sz="0" w:space="0" w:color="auto"/>
      </w:divBdr>
    </w:div>
    <w:div w:id="1935281570">
      <w:bodyDiv w:val="1"/>
      <w:marLeft w:val="0"/>
      <w:marRight w:val="0"/>
      <w:marTop w:val="0"/>
      <w:marBottom w:val="0"/>
      <w:divBdr>
        <w:top w:val="none" w:sz="0" w:space="0" w:color="auto"/>
        <w:left w:val="none" w:sz="0" w:space="0" w:color="auto"/>
        <w:bottom w:val="none" w:sz="0" w:space="0" w:color="auto"/>
        <w:right w:val="none" w:sz="0" w:space="0" w:color="auto"/>
      </w:divBdr>
    </w:div>
    <w:div w:id="197840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vaccine.2021.04.016" TargetMode="External"/><Relationship Id="rId21" Type="http://schemas.openxmlformats.org/officeDocument/2006/relationships/hyperlink" Target="https://doi.org/10.1016/S0140-6736(21)02099-7" TargetMode="External"/><Relationship Id="rId42" Type="http://schemas.openxmlformats.org/officeDocument/2006/relationships/hyperlink" Target="https://doi.org/10.1016/j.jad.2020.03.035" TargetMode="External"/><Relationship Id="rId47" Type="http://schemas.openxmlformats.org/officeDocument/2006/relationships/hyperlink" Target="https://doi.org/10.1016/j.pmedr.2019.101007" TargetMode="External"/><Relationship Id="rId63" Type="http://schemas.openxmlformats.org/officeDocument/2006/relationships/hyperlink" Target="https://srhrc.tamhsc.edu/docs/hiv-opioids-06.2021.pdf" TargetMode="External"/><Relationship Id="rId68" Type="http://schemas.openxmlformats.org/officeDocument/2006/relationships/hyperlink" Target="https://srhrc.tamhsc.edu/docs/srhrc-pb5-towne-heartdisease.pdf" TargetMode="External"/><Relationship Id="rId84" Type="http://schemas.openxmlformats.org/officeDocument/2006/relationships/hyperlink" Target="https://urldefense.proofpoint.com/v2/url?u=https-3A__www.ruralhealthresearch.org_alerts_forward-3Futm-5Fsource-3Dalert-26utm-5Fmedium-3Demail-26utm-5Fcampaign-3D20190502-26url-3Dhttps-253A-252F-252Fhrsa.connectsolutions.com-252Fppubm86vonpf-252F-26k-3DyNhy5&amp;d=DwMFaQ&amp;c=cpvmSBWXd8YiHoMtYk_a9E2QIiaEheG3-gfMB16YPq0&amp;r=QU22HcDM4fkh288BSClOn8oIEDdYALBXieOxO3S-4Iw&amp;m=GbgCTuVpjUVKntgPOzvnXatuDCzlbX4sA4n5j3ib08M&amp;s=xb74H2kQwfskFlrVQuycIf59ZuzutDIg2yFwnEPGW7A&amp;e=" TargetMode="External"/><Relationship Id="rId16" Type="http://schemas.openxmlformats.org/officeDocument/2006/relationships/hyperlink" Target="http://doi.org/10.1111/lsq.12373" TargetMode="External"/><Relationship Id="rId11" Type="http://schemas.openxmlformats.org/officeDocument/2006/relationships/hyperlink" Target="https://doi.org/10.1016/S0140-6736(22)00875-3" TargetMode="External"/><Relationship Id="rId32" Type="http://schemas.openxmlformats.org/officeDocument/2006/relationships/hyperlink" Target="https://doi.org/10.1177%2F1362361320976744" TargetMode="External"/><Relationship Id="rId37" Type="http://schemas.openxmlformats.org/officeDocument/2006/relationships/hyperlink" Target="https://doi.org/10.3389/fpos.2021.630133" TargetMode="External"/><Relationship Id="rId53" Type="http://schemas.openxmlformats.org/officeDocument/2006/relationships/hyperlink" Target="https://doi.org/10.1093/publius/pjx061" TargetMode="External"/><Relationship Id="rId58" Type="http://schemas.openxmlformats.org/officeDocument/2006/relationships/hyperlink" Target="https://doi.org/10.1080/10584609.2016.1166168" TargetMode="External"/><Relationship Id="rId74" Type="http://schemas.openxmlformats.org/officeDocument/2006/relationships/hyperlink" Target="https://doi.org/10.1093/publius/pjac027" TargetMode="External"/><Relationship Id="rId79" Type="http://schemas.openxmlformats.org/officeDocument/2006/relationships/hyperlink" Target="https://blogs.lse.ac.uk/usappblog/2021/03/02/americans-are-divided-on-medicaid-work-requirements-but-it-depends-on-recipients-circumstances/" TargetMode="External"/><Relationship Id="rId5" Type="http://schemas.openxmlformats.org/officeDocument/2006/relationships/webSettings" Target="webSettings.xml"/><Relationship Id="rId19" Type="http://schemas.openxmlformats.org/officeDocument/2006/relationships/hyperlink" Target="https://doi.org/10.1080/13561820.2021.1974362" TargetMode="External"/><Relationship Id="rId14" Type="http://schemas.openxmlformats.org/officeDocument/2006/relationships/hyperlink" Target="https://doi.org/10.1016/j.socscimed.2022.114874" TargetMode="External"/><Relationship Id="rId22" Type="http://schemas.openxmlformats.org/officeDocument/2006/relationships/hyperlink" Target="https://doi.org/10.1016/S0140-6736(21)02507-1" TargetMode="External"/><Relationship Id="rId27" Type="http://schemas.openxmlformats.org/officeDocument/2006/relationships/hyperlink" Target="https://doi.org/10.1016/j.ypmed.2021.106531" TargetMode="External"/><Relationship Id="rId30" Type="http://schemas.openxmlformats.org/officeDocument/2006/relationships/hyperlink" Target="https://doi.org/10.1177%2F1362361321990925" TargetMode="External"/><Relationship Id="rId35" Type="http://schemas.openxmlformats.org/officeDocument/2006/relationships/hyperlink" Target="https://doi.org/10.1215/03616878-8802198" TargetMode="External"/><Relationship Id="rId43" Type="http://schemas.openxmlformats.org/officeDocument/2006/relationships/hyperlink" Target="https://doi.org/10.1177%2F0145721719893359" TargetMode="External"/><Relationship Id="rId48" Type="http://schemas.openxmlformats.org/officeDocument/2006/relationships/hyperlink" Target="https://doi.org/10.1016/j.socscimed.2019.112407" TargetMode="External"/><Relationship Id="rId56" Type="http://schemas.openxmlformats.org/officeDocument/2006/relationships/hyperlink" Target="https://doi.org/10.1017/rep.2016.26" TargetMode="External"/><Relationship Id="rId64" Type="http://schemas.openxmlformats.org/officeDocument/2006/relationships/hyperlink" Target="https://srhrc.tamhsc.edu/docs/vaccination-04.2021.pdf" TargetMode="External"/><Relationship Id="rId69" Type="http://schemas.openxmlformats.org/officeDocument/2006/relationships/hyperlink" Target="https://srhrc.tamhsc.edu/docs/srhrc-pb4-callaghan-cancer.pdf" TargetMode="External"/><Relationship Id="rId77" Type="http://schemas.openxmlformats.org/officeDocument/2006/relationships/hyperlink" Target="https://www.sciencedirect.com/science/article/abs/pii/S1286457921000332" TargetMode="External"/><Relationship Id="rId8" Type="http://schemas.openxmlformats.org/officeDocument/2006/relationships/hyperlink" Target="mailto:timcal@bu.edu" TargetMode="External"/><Relationship Id="rId51" Type="http://schemas.openxmlformats.org/officeDocument/2006/relationships/hyperlink" Target="https://doi.org/10.1016/j.jdiacomp.2019.01.007" TargetMode="External"/><Relationship Id="rId72" Type="http://schemas.openxmlformats.org/officeDocument/2006/relationships/hyperlink" Target="https://srhrc.tamhsc.edu/docs/srhrc-pb2-callaghan-diabetes.pdf" TargetMode="External"/><Relationship Id="rId80" Type="http://schemas.openxmlformats.org/officeDocument/2006/relationships/hyperlink" Target="https://doi.org/10.2337/dci20-0007"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i.org/10.1007/s10865-022-00323-4" TargetMode="External"/><Relationship Id="rId17" Type="http://schemas.openxmlformats.org/officeDocument/2006/relationships/hyperlink" Target="https://doi.org/10.1177%2F00302228211062361" TargetMode="External"/><Relationship Id="rId25" Type="http://schemas.openxmlformats.org/officeDocument/2006/relationships/hyperlink" Target="https://doi.org/10.1016/j.vaccine.2021.04.050" TargetMode="External"/><Relationship Id="rId33" Type="http://schemas.openxmlformats.org/officeDocument/2006/relationships/hyperlink" Target="https://doi.org/10.1002/wmh3.391" TargetMode="External"/><Relationship Id="rId38" Type="http://schemas.openxmlformats.org/officeDocument/2006/relationships/hyperlink" Target="https://doi.org/10.1111/psj.12346" TargetMode="External"/><Relationship Id="rId46" Type="http://schemas.openxmlformats.org/officeDocument/2006/relationships/hyperlink" Target="https://doi.org/10.1377/hlthaff.2019.00915" TargetMode="External"/><Relationship Id="rId59" Type="http://schemas.openxmlformats.org/officeDocument/2006/relationships/hyperlink" Target="https://ajph.aphapublications.org/doi/abs/10.2105/AJPH.2015.302943" TargetMode="External"/><Relationship Id="rId67" Type="http://schemas.openxmlformats.org/officeDocument/2006/relationships/hyperlink" Target="https://srhrc.tamhsc.edu/docs/srhrc-pb10-schmit-telehealth.pdf" TargetMode="External"/><Relationship Id="rId20" Type="http://schemas.openxmlformats.org/officeDocument/2006/relationships/hyperlink" Target="https://doi.org/10.1017/S0143814X21000155" TargetMode="External"/><Relationship Id="rId41" Type="http://schemas.openxmlformats.org/officeDocument/2006/relationships/hyperlink" Target="https://doi.org/10.1093/publius/pjaa012" TargetMode="External"/><Relationship Id="rId54" Type="http://schemas.openxmlformats.org/officeDocument/2006/relationships/hyperlink" Target="https://doi.org/10.1177%2F1532673X17706560" TargetMode="External"/><Relationship Id="rId62" Type="http://schemas.openxmlformats.org/officeDocument/2006/relationships/hyperlink" Target="https://doi.org/10.1215/03616878-2334889" TargetMode="External"/><Relationship Id="rId70" Type="http://schemas.openxmlformats.org/officeDocument/2006/relationships/hyperlink" Target="https://scholars.org/brief/nullification-growing-form-resistance-federal-government-us-states" TargetMode="External"/><Relationship Id="rId75" Type="http://schemas.openxmlformats.org/officeDocument/2006/relationships/hyperlink" Target="https://doi.org/10.1016/j.lana.2022.100205" TargetMode="External"/><Relationship Id="rId83" Type="http://schemas.openxmlformats.org/officeDocument/2006/relationships/hyperlink" Target="https://urldefense.proofpoint.com/v2/url?u=https-3A__www.ruralhealthresearch.org_alerts_forward-3Futm-5Fsource-3Dalert-26utm-5Fmedium-3Demail-26utm-5Fcampaign-3D20190829southwest-26url-3Dhttps-253A-252F-252Fhrsa.connectsolutions.com-252Fp0evvf5q7onk-252F-26k-3Djr7jr&amp;d=DwMFaQ&amp;c=cpvmSBWXd8YiHoMtYk_a9E2QIiaEheG3-gfMB16YPq0&amp;r=QU22HcDM4fkh288BSClOn8oIEDdYALBXieOxO3S-4Iw&amp;m=Mi7Q0vGDakRMoFPqET1PY2Gn37ro_UVy-MDGg3DDB0s&amp;s=8Pp2CZ99ZFEjO1emviP9YBX-VqvmHDA2CCX_fr5w7-8&amp;e="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11/jrh.12647" TargetMode="External"/><Relationship Id="rId23" Type="http://schemas.openxmlformats.org/officeDocument/2006/relationships/hyperlink" Target="https://doi.org/10.2337/dc20-3135" TargetMode="External"/><Relationship Id="rId28" Type="http://schemas.openxmlformats.org/officeDocument/2006/relationships/hyperlink" Target="http://doi.org/10.1111/jrh.12556" TargetMode="External"/><Relationship Id="rId36" Type="http://schemas.openxmlformats.org/officeDocument/2006/relationships/hyperlink" Target="https://doi.org/10.1177%2F1065912920907695" TargetMode="External"/><Relationship Id="rId49" Type="http://schemas.openxmlformats.org/officeDocument/2006/relationships/hyperlink" Target="https://doi.org/10.1186/s12913-019-4167-1" TargetMode="External"/><Relationship Id="rId57" Type="http://schemas.openxmlformats.org/officeDocument/2006/relationships/hyperlink" Target="https://doi.org/10.1215/03616878-3766710" TargetMode="External"/><Relationship Id="rId10" Type="http://schemas.openxmlformats.org/officeDocument/2006/relationships/hyperlink" Target="https://orcid.org/0000-0002-9056-9123" TargetMode="External"/><Relationship Id="rId31" Type="http://schemas.openxmlformats.org/officeDocument/2006/relationships/hyperlink" Target="https://www.ncbi.nlm.nih.gov/pmc/articles/PMC7834845/" TargetMode="External"/><Relationship Id="rId44" Type="http://schemas.openxmlformats.org/officeDocument/2006/relationships/hyperlink" Target="https://doi.org/10.2337/dc19-1173" TargetMode="External"/><Relationship Id="rId52" Type="http://schemas.openxmlformats.org/officeDocument/2006/relationships/hyperlink" Target="https://doi.org/10.1016/j.socscimed.2018.06.032" TargetMode="External"/><Relationship Id="rId60" Type="http://schemas.openxmlformats.org/officeDocument/2006/relationships/hyperlink" Target="https://doi.org/10.1093/publius/pju033" TargetMode="External"/><Relationship Id="rId65" Type="http://schemas.openxmlformats.org/officeDocument/2006/relationships/hyperlink" Target="https://srhrc.tamhsc.edu/docs/chartbook-march-2020.pdf" TargetMode="External"/><Relationship Id="rId73" Type="http://schemas.openxmlformats.org/officeDocument/2006/relationships/hyperlink" Target="https://srhrc.tamhsc.edu/docs/srhrc-pb1-towne-diabetes.pdf" TargetMode="External"/><Relationship Id="rId78" Type="http://schemas.openxmlformats.org/officeDocument/2006/relationships/hyperlink" Target="https://doi.org/10.17226/25989" TargetMode="External"/><Relationship Id="rId81" Type="http://schemas.openxmlformats.org/officeDocument/2006/relationships/hyperlink" Target="https://capitol.texas.gov/tlodocs/87R/billtext/pdf/HR00720I.PDF"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imothyhcallaghan.com" TargetMode="External"/><Relationship Id="rId13" Type="http://schemas.openxmlformats.org/officeDocument/2006/relationships/hyperlink" Target="https://doi.org/10.1016/j.vaccine.2022.03.025" TargetMode="External"/><Relationship Id="rId18" Type="http://schemas.openxmlformats.org/officeDocument/2006/relationships/hyperlink" Target="https://urldefense.com/v3/__https:/nam10.safelinks.protection.outlook.com/?url=https*3A*2F*2Fwww.doi.org*2F10.1017*2FS1744133121000281&amp;data=04*7C01*7Csfh5482*40psu.edu*7Cff7f240be3644bc424ee08d994565532*7C7cf48d453ddb4389a9c1c115526eb52e*7C0*7C0*7C637703922230906213*7CUnknown*7CTWFpbGZsb3d8eyJWIjoiMC4wLjAwMDAiLCJQIjoiV2luMzIiLCJBTiI6Ik1haWwiLCJXVCI6Mn0*3D*7C3000&amp;sdata=*2F6*2Bjj8rud3KzN4tsPOPGWorfYXR9dQxQ64iRY44X0vk*3D&amp;reserved=0__;JSUlJSUlJSUlJSUlJSUlJSUlJSU!!KwNVnqRv!RWibNrRDAFboAOAXxw82Vnkc4kkwzIMS6cViJsy9p1O5RMuKRtouNSDCLO7aPa_4U9JVkt4H$" TargetMode="External"/><Relationship Id="rId39" Type="http://schemas.openxmlformats.org/officeDocument/2006/relationships/hyperlink" Target="https://doi.org/10.1111/1753-0407.13066" TargetMode="External"/><Relationship Id="rId34" Type="http://schemas.openxmlformats.org/officeDocument/2006/relationships/hyperlink" Target="https://doi.org/10.1017/spq.2020.5" TargetMode="External"/><Relationship Id="rId50" Type="http://schemas.openxmlformats.org/officeDocument/2006/relationships/hyperlink" Target="https://www.ncbi.nlm.nih.gov/pmc/articles/PMC6534322/" TargetMode="External"/><Relationship Id="rId55" Type="http://schemas.openxmlformats.org/officeDocument/2006/relationships/hyperlink" Target="https://doi.org/10.1093/ijpor/edw027" TargetMode="External"/><Relationship Id="rId76" Type="http://schemas.openxmlformats.org/officeDocument/2006/relationships/hyperlink" Target="https://doi.org/10.1016/S0140-6736(21)00372-X" TargetMode="External"/><Relationship Id="rId7" Type="http://schemas.openxmlformats.org/officeDocument/2006/relationships/endnotes" Target="endnotes.xml"/><Relationship Id="rId71" Type="http://schemas.openxmlformats.org/officeDocument/2006/relationships/hyperlink" Target="https://srhrc.tamhsc.edu/docs/srhrc-pb3-ferdinand-diabetes.pdf" TargetMode="External"/><Relationship Id="rId2" Type="http://schemas.openxmlformats.org/officeDocument/2006/relationships/numbering" Target="numbering.xml"/><Relationship Id="rId29" Type="http://schemas.openxmlformats.org/officeDocument/2006/relationships/hyperlink" Target="https://doi.org/10.1177%2F00333549211006072" TargetMode="External"/><Relationship Id="rId24" Type="http://schemas.openxmlformats.org/officeDocument/2006/relationships/hyperlink" Target="https://doi.org/10.1080/21565503.2021.1932528" TargetMode="External"/><Relationship Id="rId40" Type="http://schemas.openxmlformats.org/officeDocument/2006/relationships/hyperlink" Target="https://doi.org/10.1038/s41598-020-67744-6" TargetMode="External"/><Relationship Id="rId45" Type="http://schemas.openxmlformats.org/officeDocument/2006/relationships/hyperlink" Target="https://doi.org/10.1111/jrh.12354" TargetMode="External"/><Relationship Id="rId66" Type="http://schemas.openxmlformats.org/officeDocument/2006/relationships/hyperlink" Target="https://srhrc.tamhsc.edu/docs/chw-policy-brief.pdf" TargetMode="External"/><Relationship Id="rId87" Type="http://schemas.openxmlformats.org/officeDocument/2006/relationships/fontTable" Target="fontTable.xml"/><Relationship Id="rId61" Type="http://schemas.openxmlformats.org/officeDocument/2006/relationships/hyperlink" Target="https://doi.org/10.1111/asap.12041" TargetMode="External"/><Relationship Id="rId82" Type="http://schemas.openxmlformats.org/officeDocument/2006/relationships/hyperlink" Target="https://www.ruralhealthresearch.org/alerts/432?utm_source=alert&amp;utm_medium=email&amp;utm_campaign=20210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6BD09-2792-45B5-A822-CE4E2709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12471</Words>
  <Characters>71090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Timothy H</vt:lpstr>
    </vt:vector>
  </TitlesOfParts>
  <Company>University of Connecticut</Company>
  <LinksUpToDate>false</LinksUpToDate>
  <CharactersWithSpaces>83395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Timothy H</dc:title>
  <dc:creator>thc05005</dc:creator>
  <cp:lastModifiedBy>Timothy Callaghan</cp:lastModifiedBy>
  <cp:revision>3</cp:revision>
  <cp:lastPrinted>2022-03-29T13:51:00Z</cp:lastPrinted>
  <dcterms:created xsi:type="dcterms:W3CDTF">2022-08-04T12:00:00Z</dcterms:created>
  <dcterms:modified xsi:type="dcterms:W3CDTF">2022-08-04T12:01:00Z</dcterms:modified>
</cp:coreProperties>
</file>